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66D" w:rsidRDefault="00AC666D" w:rsidP="003C39A3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3C39A3" w:rsidTr="003C39A3">
        <w:tc>
          <w:tcPr>
            <w:tcW w:w="9576" w:type="dxa"/>
          </w:tcPr>
          <w:p w:rsidR="003C39A3" w:rsidRDefault="003C39A3" w:rsidP="003C39A3"/>
          <w:p w:rsidR="003C39A3" w:rsidRDefault="003C39A3" w:rsidP="003C39A3"/>
          <w:p w:rsidR="003C39A3" w:rsidRPr="003C39A3" w:rsidRDefault="003C39A3" w:rsidP="003C39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RETFORD EDUCATIONAL FOUNDATION</w:t>
            </w:r>
          </w:p>
          <w:p w:rsidR="003C39A3" w:rsidRDefault="003C39A3" w:rsidP="003C39A3">
            <w:pPr>
              <w:jc w:val="center"/>
            </w:pPr>
          </w:p>
          <w:p w:rsidR="003C39A3" w:rsidRDefault="003C39A3" w:rsidP="003C39A3"/>
        </w:tc>
      </w:tr>
    </w:tbl>
    <w:p w:rsidR="003C39A3" w:rsidRDefault="003C39A3" w:rsidP="003C39A3"/>
    <w:p w:rsidR="003C39A3" w:rsidRDefault="003C39A3" w:rsidP="003C39A3"/>
    <w:p w:rsidR="003C39A3" w:rsidRDefault="003C39A3" w:rsidP="003C39A3"/>
    <w:p w:rsidR="003C39A3" w:rsidRDefault="003C39A3" w:rsidP="003C39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NOTICE TO STUDENTS</w:t>
      </w:r>
    </w:p>
    <w:p w:rsidR="003C39A3" w:rsidRDefault="003C39A3" w:rsidP="003C39A3">
      <w:pPr>
        <w:jc w:val="center"/>
        <w:rPr>
          <w:b/>
          <w:sz w:val="28"/>
          <w:szCs w:val="28"/>
        </w:rPr>
      </w:pPr>
    </w:p>
    <w:p w:rsidR="003C39A3" w:rsidRDefault="003C39A3" w:rsidP="003C39A3">
      <w:pPr>
        <w:jc w:val="center"/>
        <w:rPr>
          <w:b/>
          <w:sz w:val="28"/>
          <w:szCs w:val="28"/>
        </w:rPr>
      </w:pPr>
    </w:p>
    <w:p w:rsidR="003C39A3" w:rsidRDefault="003C39A3" w:rsidP="003C39A3">
      <w:pPr>
        <w:spacing w:before="0"/>
        <w:rPr>
          <w:sz w:val="24"/>
          <w:szCs w:val="24"/>
        </w:rPr>
      </w:pPr>
      <w:r>
        <w:rPr>
          <w:sz w:val="24"/>
          <w:szCs w:val="24"/>
        </w:rPr>
        <w:t>Retford Educational Foundation was set up as a Charity in 2008 with the proceeds of sale of the former King Edward VI Grammar School.</w:t>
      </w:r>
    </w:p>
    <w:p w:rsidR="003C39A3" w:rsidRDefault="003C39A3" w:rsidP="003C39A3">
      <w:pPr>
        <w:spacing w:before="0"/>
        <w:rPr>
          <w:sz w:val="24"/>
          <w:szCs w:val="24"/>
        </w:rPr>
      </w:pPr>
    </w:p>
    <w:p w:rsidR="003C39A3" w:rsidRDefault="003C39A3" w:rsidP="003C39A3">
      <w:pPr>
        <w:spacing w:before="0"/>
        <w:rPr>
          <w:sz w:val="24"/>
          <w:szCs w:val="24"/>
        </w:rPr>
      </w:pPr>
      <w:r>
        <w:rPr>
          <w:sz w:val="24"/>
          <w:szCs w:val="24"/>
        </w:rPr>
        <w:t>There are two similar, but separate, objectives:</w:t>
      </w:r>
    </w:p>
    <w:p w:rsidR="003C39A3" w:rsidRDefault="003C39A3" w:rsidP="003C39A3">
      <w:pPr>
        <w:spacing w:before="0"/>
        <w:rPr>
          <w:sz w:val="24"/>
          <w:szCs w:val="24"/>
        </w:rPr>
      </w:pPr>
    </w:p>
    <w:p w:rsidR="003C39A3" w:rsidRDefault="003C39A3" w:rsidP="003C39A3">
      <w:pPr>
        <w:spacing w:before="0"/>
        <w:ind w:left="567" w:hanging="567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>To promote the education of young people under the age of 25 who are attending or have, at any time, attended a secondary school in Retford.</w:t>
      </w:r>
    </w:p>
    <w:p w:rsidR="003C39A3" w:rsidRDefault="003C39A3" w:rsidP="003C39A3">
      <w:pPr>
        <w:spacing w:before="0"/>
        <w:ind w:left="567" w:hanging="567"/>
        <w:rPr>
          <w:sz w:val="24"/>
          <w:szCs w:val="24"/>
        </w:rPr>
      </w:pPr>
    </w:p>
    <w:p w:rsidR="003C39A3" w:rsidRDefault="003C39A3" w:rsidP="003C39A3">
      <w:pPr>
        <w:spacing w:before="0"/>
        <w:ind w:left="567" w:hanging="567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>To further the education of young people under the age of 25 who are attending or have, at any time, attended a secondary school in Retford by the award of prizes, scholarships or other suitable reward.</w:t>
      </w:r>
    </w:p>
    <w:p w:rsidR="003C39A3" w:rsidRDefault="003C39A3" w:rsidP="003C39A3">
      <w:pPr>
        <w:spacing w:before="0"/>
        <w:ind w:left="567" w:hanging="567"/>
        <w:rPr>
          <w:sz w:val="24"/>
          <w:szCs w:val="24"/>
        </w:rPr>
      </w:pPr>
    </w:p>
    <w:p w:rsidR="003C39A3" w:rsidRDefault="003C39A3" w:rsidP="003C39A3">
      <w:pPr>
        <w:spacing w:before="0"/>
        <w:rPr>
          <w:sz w:val="24"/>
          <w:szCs w:val="24"/>
        </w:rPr>
      </w:pPr>
      <w:r>
        <w:rPr>
          <w:sz w:val="24"/>
          <w:szCs w:val="24"/>
        </w:rPr>
        <w:t>The Trustees are in a position to consider applications for financial assistance from qualified applicants.</w:t>
      </w:r>
    </w:p>
    <w:p w:rsidR="003C39A3" w:rsidRDefault="003C39A3" w:rsidP="003C39A3">
      <w:pPr>
        <w:spacing w:before="0"/>
        <w:rPr>
          <w:sz w:val="24"/>
          <w:szCs w:val="24"/>
        </w:rPr>
      </w:pPr>
    </w:p>
    <w:p w:rsidR="003C39A3" w:rsidRDefault="003C39A3" w:rsidP="003C39A3">
      <w:pPr>
        <w:spacing w:before="0"/>
        <w:rPr>
          <w:sz w:val="24"/>
          <w:szCs w:val="24"/>
        </w:rPr>
      </w:pPr>
      <w:r>
        <w:rPr>
          <w:sz w:val="24"/>
          <w:szCs w:val="24"/>
        </w:rPr>
        <w:t>Please complete all parts of the Application Form in full paying particular attention to the questions regarding income.</w:t>
      </w:r>
    </w:p>
    <w:p w:rsidR="003C39A3" w:rsidRDefault="003C39A3" w:rsidP="003C39A3">
      <w:pPr>
        <w:spacing w:before="0"/>
        <w:rPr>
          <w:sz w:val="24"/>
          <w:szCs w:val="24"/>
        </w:rPr>
      </w:pPr>
    </w:p>
    <w:p w:rsidR="003C39A3" w:rsidRDefault="003C39A3" w:rsidP="003C39A3">
      <w:pPr>
        <w:spacing w:before="0"/>
        <w:rPr>
          <w:sz w:val="24"/>
          <w:szCs w:val="24"/>
        </w:rPr>
      </w:pPr>
    </w:p>
    <w:p w:rsidR="003C39A3" w:rsidRDefault="003C39A3" w:rsidP="003C39A3">
      <w:pPr>
        <w:spacing w:before="0"/>
        <w:rPr>
          <w:sz w:val="24"/>
          <w:szCs w:val="24"/>
        </w:rPr>
      </w:pPr>
      <w:r>
        <w:rPr>
          <w:sz w:val="24"/>
          <w:szCs w:val="24"/>
        </w:rPr>
        <w:t>ALL APPLICATIONS to be returned to:</w:t>
      </w:r>
    </w:p>
    <w:p w:rsidR="003C39A3" w:rsidRDefault="003C39A3" w:rsidP="003C39A3">
      <w:pPr>
        <w:spacing w:before="0"/>
        <w:rPr>
          <w:sz w:val="24"/>
          <w:szCs w:val="24"/>
        </w:rPr>
      </w:pPr>
    </w:p>
    <w:p w:rsidR="003C39A3" w:rsidRDefault="003C39A3" w:rsidP="003C39A3">
      <w:pPr>
        <w:spacing w:before="0"/>
        <w:rPr>
          <w:sz w:val="24"/>
          <w:szCs w:val="24"/>
        </w:rPr>
      </w:pPr>
      <w:r>
        <w:rPr>
          <w:sz w:val="24"/>
          <w:szCs w:val="24"/>
        </w:rPr>
        <w:t>Mr Matthew Sharpe</w:t>
      </w:r>
    </w:p>
    <w:p w:rsidR="003C39A3" w:rsidRDefault="003C39A3" w:rsidP="003C39A3">
      <w:pPr>
        <w:spacing w:before="0"/>
        <w:rPr>
          <w:sz w:val="24"/>
          <w:szCs w:val="24"/>
        </w:rPr>
      </w:pPr>
      <w:r>
        <w:rPr>
          <w:sz w:val="24"/>
          <w:szCs w:val="24"/>
        </w:rPr>
        <w:t>Clerk to the Retford Educational Foundation</w:t>
      </w:r>
    </w:p>
    <w:p w:rsidR="003C39A3" w:rsidRDefault="003C39A3" w:rsidP="003C39A3">
      <w:pPr>
        <w:spacing w:before="0"/>
        <w:rPr>
          <w:sz w:val="24"/>
          <w:szCs w:val="24"/>
        </w:rPr>
      </w:pPr>
      <w:r>
        <w:rPr>
          <w:sz w:val="24"/>
          <w:szCs w:val="24"/>
        </w:rPr>
        <w:t>5 Churchgate</w:t>
      </w:r>
    </w:p>
    <w:p w:rsidR="003C39A3" w:rsidRPr="003C39A3" w:rsidRDefault="003C39A3" w:rsidP="003C39A3">
      <w:pPr>
        <w:spacing w:before="0"/>
        <w:rPr>
          <w:sz w:val="24"/>
          <w:szCs w:val="24"/>
        </w:rPr>
      </w:pPr>
      <w:r>
        <w:rPr>
          <w:sz w:val="24"/>
          <w:szCs w:val="24"/>
        </w:rPr>
        <w:t xml:space="preserve">Retford, Nottinghamshire, DN22 6PB </w:t>
      </w:r>
    </w:p>
    <w:sectPr w:rsidR="003C39A3" w:rsidRPr="003C39A3" w:rsidSect="00566428">
      <w:pgSz w:w="12240" w:h="15840"/>
      <w:pgMar w:top="113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7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39A3"/>
    <w:rsid w:val="003C39A3"/>
    <w:rsid w:val="00427B8B"/>
    <w:rsid w:val="00496448"/>
    <w:rsid w:val="00566428"/>
    <w:rsid w:val="00876397"/>
    <w:rsid w:val="008A7846"/>
    <w:rsid w:val="00AC666D"/>
    <w:rsid w:val="00C56DBA"/>
    <w:rsid w:val="00D03C92"/>
    <w:rsid w:val="00E95186"/>
    <w:rsid w:val="00F53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8775E8-CD16-9A47-BCC9-F763C6F9F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24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3C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rsid w:val="00876397"/>
    <w:rPr>
      <w:rFonts w:ascii="Arial" w:eastAsia="Arial" w:hAnsi="Arial" w:cs="Times New Roman"/>
      <w:sz w:val="24"/>
      <w:szCs w:val="20"/>
      <w:lang w:val="en-GB" w:eastAsia="en-GB"/>
    </w:rPr>
  </w:style>
  <w:style w:type="table" w:styleId="TableGrid">
    <w:name w:val="Table Grid"/>
    <w:basedOn w:val="TableNormal"/>
    <w:uiPriority w:val="59"/>
    <w:rsid w:val="003C39A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39A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9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0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Nicholson</dc:creator>
  <cp:lastModifiedBy>Lindsay Jones</cp:lastModifiedBy>
  <cp:revision>2</cp:revision>
  <cp:lastPrinted>2015-03-06T15:19:00Z</cp:lastPrinted>
  <dcterms:created xsi:type="dcterms:W3CDTF">2018-11-19T08:38:00Z</dcterms:created>
  <dcterms:modified xsi:type="dcterms:W3CDTF">2018-11-19T08:38:00Z</dcterms:modified>
</cp:coreProperties>
</file>