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FD644" w14:textId="77777777" w:rsidR="00F174B5" w:rsidRDefault="00AB0849" w:rsidP="00671572">
      <w:pPr>
        <w:jc w:val="center"/>
      </w:pPr>
      <w:r>
        <w:rPr>
          <w:noProof/>
        </w:rPr>
        <mc:AlternateContent>
          <mc:Choice Requires="wps">
            <w:drawing>
              <wp:anchor distT="0" distB="0" distL="114300" distR="114300" simplePos="0" relativeHeight="251658241" behindDoc="1" locked="0" layoutInCell="1" allowOverlap="1" wp14:anchorId="2204D12F" wp14:editId="2DD9AB7A">
                <wp:simplePos x="0" y="0"/>
                <wp:positionH relativeFrom="column">
                  <wp:posOffset>-1066800</wp:posOffset>
                </wp:positionH>
                <wp:positionV relativeFrom="paragraph">
                  <wp:posOffset>-1009650</wp:posOffset>
                </wp:positionV>
                <wp:extent cx="7905750" cy="11201400"/>
                <wp:effectExtent l="0" t="0" r="19050" b="19050"/>
                <wp:wrapNone/>
                <wp:docPr id="514454909" name="Rectangle 1"/>
                <wp:cNvGraphicFramePr/>
                <a:graphic xmlns:a="http://schemas.openxmlformats.org/drawingml/2006/main">
                  <a:graphicData uri="http://schemas.microsoft.com/office/word/2010/wordprocessingShape">
                    <wps:wsp>
                      <wps:cNvSpPr/>
                      <wps:spPr>
                        <a:xfrm>
                          <a:off x="0" y="0"/>
                          <a:ext cx="7905750" cy="1120140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88CAD" id="Rectangle 1" o:spid="_x0000_s1026" style="position:absolute;margin-left:-84pt;margin-top:-79.5pt;width:622.5pt;height:882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" fillcolor="#a6b2b3 [2167]" strokecolor="#7a8c8e [3207]" strokeweight=".5pt">
                <v:fill color2="#93a2a3 [2615]" rotate="t" colors="0 #bbc2c3;.5 #afb8b9;1 #a3aeb0" focus="100%" type="gradient">
                  <o:fill v:ext="view" type="gradientUnscaled"/>
                </v:fill>
              </v:rect>
            </w:pict>
          </mc:Fallback>
        </mc:AlternateContent>
      </w:r>
      <w:r w:rsidR="00E016B0">
        <w:rPr>
          <w:noProof/>
        </w:rPr>
        <w:drawing>
          <wp:anchor distT="0" distB="0" distL="114300" distR="114300" simplePos="0" relativeHeight="251658240" behindDoc="0" locked="0" layoutInCell="1" allowOverlap="1" wp14:anchorId="12943207" wp14:editId="3606E9E8">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EBC732" w14:textId="77777777" w:rsidR="00671572" w:rsidRDefault="00671572" w:rsidP="00671572">
      <w:pPr>
        <w:jc w:val="center"/>
      </w:pPr>
    </w:p>
    <w:p w14:paraId="6E45907E" w14:textId="77777777" w:rsidR="00671572" w:rsidRDefault="00671572" w:rsidP="00671572">
      <w:pPr>
        <w:jc w:val="center"/>
      </w:pPr>
    </w:p>
    <w:p w14:paraId="7DC52EFA" w14:textId="77777777" w:rsidR="00671572" w:rsidRDefault="00671572" w:rsidP="00671572">
      <w:pPr>
        <w:jc w:val="center"/>
      </w:pPr>
    </w:p>
    <w:p w14:paraId="10A81ABE" w14:textId="77777777" w:rsidR="00671572" w:rsidRDefault="00671572" w:rsidP="00671572">
      <w:pPr>
        <w:jc w:val="center"/>
      </w:pPr>
    </w:p>
    <w:p w14:paraId="1C16B07C" w14:textId="77777777" w:rsidR="00AA49BF" w:rsidRDefault="00AA49BF" w:rsidP="00671572">
      <w:pPr>
        <w:jc w:val="center"/>
      </w:pPr>
    </w:p>
    <w:p w14:paraId="2D7D4723" w14:textId="77777777" w:rsidR="00AA49BF" w:rsidRDefault="00AA49BF" w:rsidP="00671572">
      <w:pPr>
        <w:jc w:val="center"/>
      </w:pPr>
    </w:p>
    <w:p w14:paraId="3A1EC522" w14:textId="77777777" w:rsidR="00AA49BF" w:rsidRDefault="00AA49BF" w:rsidP="00671572">
      <w:pPr>
        <w:jc w:val="center"/>
      </w:pPr>
    </w:p>
    <w:p w14:paraId="497D84C4" w14:textId="77777777" w:rsidR="00671572" w:rsidRDefault="00671572" w:rsidP="00671572">
      <w:pPr>
        <w:jc w:val="center"/>
      </w:pPr>
    </w:p>
    <w:p w14:paraId="6F5B1DC1" w14:textId="77777777" w:rsidR="00671572" w:rsidRDefault="00671572" w:rsidP="00671572">
      <w:pPr>
        <w:jc w:val="center"/>
      </w:pPr>
    </w:p>
    <w:p w14:paraId="15916B0E" w14:textId="77777777" w:rsidR="00671572" w:rsidRDefault="00671572" w:rsidP="00671572">
      <w:pPr>
        <w:jc w:val="center"/>
      </w:pPr>
    </w:p>
    <w:p w14:paraId="06C4A7F8" w14:textId="789ABB18" w:rsidR="00671572" w:rsidRPr="00AA49BF" w:rsidRDefault="00000000" w:rsidP="00671572">
      <w:pPr>
        <w:jc w:val="center"/>
        <w:rPr>
          <w:color w:val="1A495D" w:themeColor="accent1" w:themeShade="80"/>
        </w:rPr>
      </w:pPr>
      <w:sdt>
        <w:sdtPr>
          <w:rPr>
            <w:b/>
            <w:bCs/>
            <w:color w:val="1A495D" w:themeColor="accent1" w:themeShade="80"/>
            <w:sz w:val="96"/>
            <w:szCs w:val="96"/>
          </w:rPr>
          <w:alias w:val="Title"/>
          <w:tag w:val=""/>
          <w:id w:val="1491515254"/>
          <w:placeholder>
            <w:docPart w:val="DE5DA568B2504B4B8C832E277DA1DDC1"/>
          </w:placeholder>
          <w:dataBinding w:prefixMappings="xmlns:ns0='http://purl.org/dc/elements/1.1/' xmlns:ns1='http://schemas.openxmlformats.org/package/2006/metadata/core-properties' " w:xpath="/ns1:coreProperties[1]/ns0:title[1]" w:storeItemID="{6C3C8BC8-F283-45AE-878A-BAB7291924A1}"/>
          <w:text/>
        </w:sdtPr>
        <w:sdtContent>
          <w:r w:rsidR="005F7F5D" w:rsidRPr="005F7F5D">
            <w:rPr>
              <w:b/>
              <w:bCs/>
              <w:color w:val="1A495D" w:themeColor="accent1" w:themeShade="80"/>
              <w:sz w:val="96"/>
              <w:szCs w:val="96"/>
            </w:rPr>
            <w:t>Mobile Phone Policy</w:t>
          </w:r>
        </w:sdtContent>
      </w:sdt>
      <w:r w:rsidR="00671572" w:rsidRPr="00AA49BF">
        <w:rPr>
          <w:color w:val="1A495D" w:themeColor="accent1" w:themeShade="80"/>
        </w:rPr>
        <w:br/>
      </w:r>
      <w:sdt>
        <w:sdtPr>
          <w:rPr>
            <w:color w:val="1A495D" w:themeColor="accent1" w:themeShade="80"/>
          </w:rPr>
          <w:alias w:val="Author"/>
          <w:tag w:val=""/>
          <w:id w:val="276072229"/>
          <w:placeholder>
            <w:docPart w:val="F5BC40384D8F487BB192C59CB7E9FB65"/>
          </w:placeholder>
          <w:dataBinding w:prefixMappings="xmlns:ns0='http://purl.org/dc/elements/1.1/' xmlns:ns1='http://schemas.openxmlformats.org/package/2006/metadata/core-properties' " w:xpath="/ns1:coreProperties[1]/ns0:creator[1]" w:storeItemID="{6C3C8BC8-F283-45AE-878A-BAB7291924A1}"/>
          <w:text/>
        </w:sdtPr>
        <w:sdtContent>
          <w:r w:rsidR="005F7F5D">
            <w:rPr>
              <w:color w:val="1A495D" w:themeColor="accent1" w:themeShade="80"/>
            </w:rPr>
            <w:t>T Crowther</w:t>
          </w:r>
        </w:sdtContent>
      </w:sdt>
      <w:r w:rsidR="00671572" w:rsidRPr="00AA49BF">
        <w:rPr>
          <w:color w:val="1A495D" w:themeColor="accent1" w:themeShade="80"/>
        </w:rPr>
        <w:br/>
      </w:r>
      <w:r w:rsidR="00671572" w:rsidRPr="00AA49BF">
        <w:rPr>
          <w:color w:val="1A495D" w:themeColor="accent1" w:themeShade="80"/>
        </w:rPr>
        <w:fldChar w:fldCharType="begin"/>
      </w:r>
      <w:r w:rsidR="00671572" w:rsidRPr="00AA49BF">
        <w:rPr>
          <w:color w:val="1A495D" w:themeColor="accent1" w:themeShade="80"/>
        </w:rPr>
        <w:instrText xml:space="preserve"> DATE \@ "dd MMMM yyyy" </w:instrText>
      </w:r>
      <w:r w:rsidR="00671572" w:rsidRPr="00AA49BF">
        <w:rPr>
          <w:color w:val="1A495D" w:themeColor="accent1" w:themeShade="80"/>
        </w:rPr>
        <w:fldChar w:fldCharType="separate"/>
      </w:r>
      <w:r w:rsidR="00B33406">
        <w:rPr>
          <w:noProof/>
          <w:color w:val="1A495D" w:themeColor="accent1" w:themeShade="80"/>
        </w:rPr>
        <w:t>23 March 2026</w:t>
      </w:r>
      <w:r w:rsidR="00671572" w:rsidRPr="00AA49BF">
        <w:rPr>
          <w:color w:val="1A495D" w:themeColor="accent1" w:themeShade="80"/>
        </w:rPr>
        <w:fldChar w:fldCharType="end"/>
      </w:r>
    </w:p>
    <w:p w14:paraId="416C8B31" w14:textId="77777777" w:rsidR="00671572" w:rsidRDefault="00AB0849">
      <w:r>
        <w:rPr>
          <w:noProof/>
        </w:rPr>
        <mc:AlternateContent>
          <mc:Choice Requires="wps">
            <w:drawing>
              <wp:anchor distT="0" distB="0" distL="114300" distR="114300" simplePos="0" relativeHeight="251658242" behindDoc="0" locked="0" layoutInCell="1" allowOverlap="1" wp14:anchorId="03AA1E20" wp14:editId="305267A6">
                <wp:simplePos x="0" y="0"/>
                <wp:positionH relativeFrom="column">
                  <wp:posOffset>-1166648</wp:posOffset>
                </wp:positionH>
                <wp:positionV relativeFrom="paragraph">
                  <wp:posOffset>1355791</wp:posOffset>
                </wp:positionV>
                <wp:extent cx="914400" cy="4397462"/>
                <wp:effectExtent l="0" t="0" r="0" b="3175"/>
                <wp:wrapNone/>
                <wp:docPr id="1533682937" name="Rectangle 2"/>
                <wp:cNvGraphicFramePr/>
                <a:graphic xmlns:a="http://schemas.openxmlformats.org/drawingml/2006/main">
                  <a:graphicData uri="http://schemas.microsoft.com/office/word/2010/wordprocessingShape">
                    <wps:wsp>
                      <wps:cNvSpPr/>
                      <wps:spPr>
                        <a:xfrm>
                          <a:off x="0" y="0"/>
                          <a:ext cx="914400" cy="4397462"/>
                        </a:xfrm>
                        <a:prstGeom prst="rect">
                          <a:avLst/>
                        </a:prstGeom>
                        <a:ln>
                          <a:noFill/>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CAF78A" id="Rectangle 2" o:spid="_x0000_s1026" style="position:absolute;margin-left:-91.85pt;margin-top:106.75pt;width:1in;height:346.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" fillcolor="#829395 [3031]" stroked="f" strokeweight=".5pt">
                <v:fill color2="#788a8c [3175]" rotate="t" colors="0 #89999a;.5 #798d8f;1 #6a7d7f" focus="100%" type="gradient">
                  <o:fill v:ext="view" type="gradientUnscaled"/>
                </v:fill>
              </v:rect>
            </w:pict>
          </mc:Fallback>
        </mc:AlternateContent>
      </w:r>
      <w:r w:rsidR="00671572">
        <w:br w:type="page"/>
      </w:r>
    </w:p>
    <w:tbl>
      <w:tblPr>
        <w:tblStyle w:val="ListTable3-Accent1"/>
        <w:tblW w:w="10441" w:type="dxa"/>
        <w:tblInd w:w="-712" w:type="dxa"/>
        <w:tblLayout w:type="fixed"/>
        <w:tblLook w:val="01A0" w:firstRow="1" w:lastRow="0" w:firstColumn="1" w:lastColumn="1" w:noHBand="0" w:noVBand="0"/>
      </w:tblPr>
      <w:tblGrid>
        <w:gridCol w:w="991"/>
        <w:gridCol w:w="983"/>
        <w:gridCol w:w="1400"/>
        <w:gridCol w:w="2846"/>
        <w:gridCol w:w="686"/>
        <w:gridCol w:w="3535"/>
      </w:tblGrid>
      <w:tr w:rsidR="00E016B0" w:rsidRPr="00A008DC" w14:paraId="276E0BAF"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7C24B62E" w14:textId="77777777" w:rsidR="00E016B0" w:rsidRPr="00AA49BF" w:rsidRDefault="00E016B0" w:rsidP="0055093D">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6E58C1E4"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43C2ED8C"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11E6A35B1BAD4F3588797DFFA2983BB7"/>
              </w:placeholder>
              <w:dataBinding w:prefixMappings="xmlns:ns0='http://purl.org/dc/elements/1.1/' xmlns:ns1='http://schemas.openxmlformats.org/package/2006/metadata/core-properties' " w:xpath="/ns1:coreProperties[1]/ns0:title[1]" w:storeItemID="{6C3C8BC8-F283-45AE-878A-BAB7291924A1}"/>
              <w:text/>
            </w:sdtPr>
            <w:sdtContent>
              <w:p w14:paraId="281FFDCF" w14:textId="6CFAC059" w:rsidR="00E016B0" w:rsidRPr="00AA49BF" w:rsidRDefault="005F7F5D" w:rsidP="0055093D">
                <w:pPr>
                  <w:pStyle w:val="Default"/>
                  <w:jc w:val="center"/>
                  <w:rPr>
                    <w:rFonts w:ascii="Calibri" w:hAnsi="Calibri" w:cs="Calibri"/>
                    <w:b w:val="0"/>
                    <w:bCs w:val="0"/>
                    <w:color w:val="0F4E74"/>
                    <w:lang w:val="en-US"/>
                  </w:rPr>
                </w:pPr>
                <w:r>
                  <w:rPr>
                    <w:rFonts w:ascii="Calibri" w:hAnsi="Calibri" w:cs="Calibri"/>
                    <w:color w:val="0F4E74"/>
                    <w:lang w:val="en-US"/>
                  </w:rPr>
                  <w:t>Mobile Phone Policy</w:t>
                </w:r>
              </w:p>
            </w:sdtContent>
          </w:sdt>
        </w:tc>
      </w:tr>
      <w:tr w:rsidR="00E016B0" w:rsidRPr="00A008DC" w14:paraId="23FD432C"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5E1343E8"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64829E8B00C241CA9699B9FEBC99BC68"/>
              </w:placeholder>
              <w:dataBinding w:prefixMappings="xmlns:ns0='http://purl.org/dc/elements/1.1/' xmlns:ns1='http://schemas.openxmlformats.org/package/2006/metadata/core-properties' " w:xpath="/ns1:coreProperties[1]/ns0:creator[1]" w:storeItemID="{6C3C8BC8-F283-45AE-878A-BAB7291924A1}"/>
              <w:text/>
            </w:sdtPr>
            <w:sdtContent>
              <w:p w14:paraId="242113B1" w14:textId="7472003F" w:rsidR="00E016B0" w:rsidRPr="00AA49BF" w:rsidRDefault="00B35031" w:rsidP="0055093D">
                <w:pPr>
                  <w:pStyle w:val="Default"/>
                  <w:jc w:val="center"/>
                  <w:rPr>
                    <w:rFonts w:ascii="Calibri" w:hAnsi="Calibri" w:cs="Calibri"/>
                    <w:b w:val="0"/>
                    <w:bCs w:val="0"/>
                    <w:color w:val="0F4E74"/>
                    <w:lang w:val="en-US"/>
                  </w:rPr>
                </w:pPr>
                <w:r>
                  <w:rPr>
                    <w:rFonts w:ascii="Calibri" w:hAnsi="Calibri" w:cs="Calibri"/>
                    <w:color w:val="0F4E74"/>
                    <w:lang w:val="en-US"/>
                  </w:rPr>
                  <w:t>T Crowther</w:t>
                </w:r>
              </w:p>
            </w:sdtContent>
          </w:sdt>
        </w:tc>
      </w:tr>
      <w:tr w:rsidR="00E016B0" w:rsidRPr="00A008DC" w14:paraId="0D93248F"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4606A89B"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087F0FF0" w14:textId="5D7E156A" w:rsidR="00E016B0" w:rsidRPr="00AA49BF" w:rsidRDefault="005F7F5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w:t>
            </w:r>
            <w:r w:rsidR="0008601D">
              <w:rPr>
                <w:rFonts w:ascii="Calibri" w:hAnsi="Calibri" w:cs="Calibri"/>
                <w:b w:val="0"/>
                <w:bCs w:val="0"/>
                <w:color w:val="0F4E74"/>
                <w:lang w:val="en-US"/>
              </w:rPr>
              <w:t>2</w:t>
            </w:r>
          </w:p>
        </w:tc>
      </w:tr>
      <w:tr w:rsidR="00E016B0" w:rsidRPr="00A008DC" w14:paraId="23C47294"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60EE4888"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3061674B" w14:textId="1C359103" w:rsidR="00E016B0" w:rsidRPr="00AA49BF" w:rsidRDefault="0008601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December 2025</w:t>
            </w:r>
          </w:p>
        </w:tc>
      </w:tr>
      <w:tr w:rsidR="00E016B0" w:rsidRPr="00A008DC" w14:paraId="24121C0F"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426C526F"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50A34EC8" w14:textId="5FF12DFC" w:rsidR="00E016B0" w:rsidRPr="00AA49BF" w:rsidRDefault="005F7F5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FGB</w:t>
            </w:r>
          </w:p>
        </w:tc>
      </w:tr>
      <w:tr w:rsidR="00E016B0" w:rsidRPr="00A008DC" w14:paraId="6B5C3C6B"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65CB3746"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401471BD" w14:textId="45D65923" w:rsidR="00E016B0" w:rsidRPr="00AA49BF" w:rsidRDefault="0008601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December 2026</w:t>
            </w:r>
          </w:p>
        </w:tc>
      </w:tr>
      <w:tr w:rsidR="00E016B0" w:rsidRPr="00A008DC" w14:paraId="6AEB542F"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4C86D021"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724AB031" w14:textId="77777777" w:rsidTr="0008601D">
        <w:trPr>
          <w:trHeight w:val="318"/>
        </w:trPr>
        <w:tc>
          <w:tcPr>
            <w:cnfStyle w:val="001000000000" w:firstRow="0" w:lastRow="0" w:firstColumn="1" w:lastColumn="0" w:oddVBand="0" w:evenVBand="0" w:oddHBand="0" w:evenHBand="0" w:firstRowFirstColumn="0" w:firstRowLastColumn="0" w:lastRowFirstColumn="0" w:lastRowLastColumn="0"/>
            <w:tcW w:w="991" w:type="dxa"/>
          </w:tcPr>
          <w:p w14:paraId="610972E1"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983" w:type="dxa"/>
          </w:tcPr>
          <w:p w14:paraId="4288F97B"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14:paraId="1BD7B210"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3CD6C324" w14:textId="77777777" w:rsidR="00E016B0" w:rsidRPr="008A35AD" w:rsidRDefault="00E016B0" w:rsidP="0055093D">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1608FFD1"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1D23E91C" w14:textId="77777777" w:rsidTr="0008601D">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36563BA4" w14:textId="30554B84" w:rsidR="00E016B0" w:rsidRPr="00B33406" w:rsidRDefault="0008601D" w:rsidP="0055093D">
            <w:pPr>
              <w:pStyle w:val="Default"/>
              <w:jc w:val="center"/>
              <w:rPr>
                <w:rFonts w:ascii="Calibri" w:hAnsi="Calibri" w:cs="Calibri"/>
                <w:b w:val="0"/>
                <w:bCs w:val="0"/>
                <w:color w:val="auto"/>
                <w:lang w:val="en-US"/>
              </w:rPr>
            </w:pPr>
            <w:r w:rsidRPr="00B33406">
              <w:rPr>
                <w:rFonts w:ascii="Calibri" w:hAnsi="Calibri" w:cs="Calibri"/>
                <w:b w:val="0"/>
                <w:bCs w:val="0"/>
                <w:color w:val="auto"/>
                <w:lang w:val="en-US"/>
              </w:rPr>
              <w:t>1.2</w:t>
            </w:r>
          </w:p>
        </w:tc>
        <w:tc>
          <w:tcPr>
            <w:cnfStyle w:val="000010000000" w:firstRow="0" w:lastRow="0" w:firstColumn="0" w:lastColumn="0" w:oddVBand="1" w:evenVBand="0" w:oddHBand="0" w:evenHBand="0" w:firstRowFirstColumn="0" w:firstRowLastColumn="0" w:lastRowFirstColumn="0" w:lastRowLastColumn="0"/>
            <w:tcW w:w="983" w:type="dxa"/>
          </w:tcPr>
          <w:p w14:paraId="253AD587" w14:textId="145273F1" w:rsidR="00E016B0" w:rsidRPr="00B33406" w:rsidRDefault="0008601D" w:rsidP="0055093D">
            <w:pPr>
              <w:pStyle w:val="Default"/>
              <w:jc w:val="center"/>
              <w:rPr>
                <w:rFonts w:ascii="Calibri" w:hAnsi="Calibri" w:cs="Calibri"/>
                <w:color w:val="auto"/>
                <w:lang w:val="en-US"/>
              </w:rPr>
            </w:pPr>
            <w:r w:rsidRPr="00B33406">
              <w:rPr>
                <w:rFonts w:ascii="Calibri" w:hAnsi="Calibri" w:cs="Calibri"/>
                <w:color w:val="auto"/>
                <w:lang w:val="en-US"/>
              </w:rPr>
              <w:t>Dec 25</w:t>
            </w:r>
          </w:p>
        </w:tc>
        <w:tc>
          <w:tcPr>
            <w:tcW w:w="1400" w:type="dxa"/>
          </w:tcPr>
          <w:p w14:paraId="5D1E5271" w14:textId="32868B12" w:rsidR="00E016B0" w:rsidRPr="00B33406" w:rsidRDefault="0008601D"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lang w:val="en-US"/>
              </w:rPr>
            </w:pPr>
            <w:r w:rsidRPr="00B33406">
              <w:rPr>
                <w:rFonts w:ascii="Calibri" w:hAnsi="Calibri" w:cs="Calibri"/>
                <w:color w:val="auto"/>
                <w:lang w:val="en-US"/>
              </w:rPr>
              <w:t>Dec 2</w:t>
            </w:r>
            <w:r w:rsidR="009F6740" w:rsidRPr="00B33406">
              <w:rPr>
                <w:rFonts w:ascii="Calibri" w:hAnsi="Calibri" w:cs="Calibri"/>
                <w:color w:val="auto"/>
                <w:lang w:val="en-US"/>
              </w:rPr>
              <w:t>6</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6F4D8DF1" w14:textId="50D1C4DC" w:rsidR="00E016B0" w:rsidRPr="00B33406" w:rsidRDefault="0008601D" w:rsidP="0055093D">
            <w:pPr>
              <w:pStyle w:val="Default"/>
              <w:jc w:val="center"/>
              <w:rPr>
                <w:rFonts w:ascii="Calibri" w:hAnsi="Calibri" w:cs="Calibri"/>
                <w:color w:val="auto"/>
                <w:lang w:val="en-US"/>
              </w:rPr>
            </w:pPr>
            <w:r w:rsidRPr="00B33406">
              <w:rPr>
                <w:rFonts w:ascii="Calibri" w:hAnsi="Calibri" w:cs="Calibri"/>
                <w:color w:val="auto"/>
                <w:lang w:val="en-US"/>
              </w:rPr>
              <w:t>Tom Crowther</w:t>
            </w:r>
          </w:p>
        </w:tc>
        <w:tc>
          <w:tcPr>
            <w:cnfStyle w:val="000100000000" w:firstRow="0" w:lastRow="0" w:firstColumn="0" w:lastColumn="1" w:oddVBand="0" w:evenVBand="0" w:oddHBand="0" w:evenHBand="0" w:firstRowFirstColumn="0" w:firstRowLastColumn="0" w:lastRowFirstColumn="0" w:lastRowLastColumn="0"/>
            <w:tcW w:w="3535" w:type="dxa"/>
          </w:tcPr>
          <w:p w14:paraId="0D4B4F0A" w14:textId="6755B5CC" w:rsidR="00E016B0" w:rsidRPr="00B33406" w:rsidRDefault="0008601D" w:rsidP="0055093D">
            <w:pPr>
              <w:pStyle w:val="Default"/>
              <w:jc w:val="center"/>
              <w:rPr>
                <w:rFonts w:ascii="Calibri" w:hAnsi="Calibri" w:cs="Calibri"/>
                <w:b w:val="0"/>
                <w:bCs w:val="0"/>
                <w:color w:val="auto"/>
                <w:lang w:val="en-US"/>
              </w:rPr>
            </w:pPr>
            <w:r w:rsidRPr="00B33406">
              <w:rPr>
                <w:rFonts w:ascii="Calibri" w:hAnsi="Calibri" w:cs="Calibri"/>
                <w:b w:val="0"/>
                <w:bCs w:val="0"/>
                <w:color w:val="auto"/>
                <w:lang w:val="en-US"/>
              </w:rPr>
              <w:t xml:space="preserve">No Changes </w:t>
            </w:r>
          </w:p>
        </w:tc>
      </w:tr>
      <w:tr w:rsidR="00E016B0" w:rsidRPr="00A008DC" w14:paraId="47182707" w14:textId="77777777" w:rsidTr="0008601D">
        <w:trPr>
          <w:trHeight w:val="228"/>
        </w:trPr>
        <w:tc>
          <w:tcPr>
            <w:cnfStyle w:val="001000000000" w:firstRow="0" w:lastRow="0" w:firstColumn="1" w:lastColumn="0" w:oddVBand="0" w:evenVBand="0" w:oddHBand="0" w:evenHBand="0" w:firstRowFirstColumn="0" w:firstRowLastColumn="0" w:lastRowFirstColumn="0" w:lastRowLastColumn="0"/>
            <w:tcW w:w="991" w:type="dxa"/>
          </w:tcPr>
          <w:p w14:paraId="05B28CAD" w14:textId="54F22D8A" w:rsidR="00E016B0" w:rsidRPr="00B33406" w:rsidRDefault="009F6740" w:rsidP="0055093D">
            <w:pPr>
              <w:pStyle w:val="Default"/>
              <w:jc w:val="center"/>
              <w:rPr>
                <w:rFonts w:ascii="Calibri" w:hAnsi="Calibri" w:cs="Calibri"/>
                <w:b w:val="0"/>
                <w:bCs w:val="0"/>
                <w:color w:val="auto"/>
                <w:lang w:val="en-US"/>
              </w:rPr>
            </w:pPr>
            <w:r w:rsidRPr="00B33406">
              <w:rPr>
                <w:rFonts w:ascii="Calibri" w:hAnsi="Calibri" w:cs="Calibri"/>
                <w:b w:val="0"/>
                <w:bCs w:val="0"/>
                <w:color w:val="auto"/>
                <w:lang w:val="en-US"/>
              </w:rPr>
              <w:t>1.3</w:t>
            </w:r>
          </w:p>
        </w:tc>
        <w:tc>
          <w:tcPr>
            <w:cnfStyle w:val="000010000000" w:firstRow="0" w:lastRow="0" w:firstColumn="0" w:lastColumn="0" w:oddVBand="1" w:evenVBand="0" w:oddHBand="0" w:evenHBand="0" w:firstRowFirstColumn="0" w:firstRowLastColumn="0" w:lastRowFirstColumn="0" w:lastRowLastColumn="0"/>
            <w:tcW w:w="983" w:type="dxa"/>
          </w:tcPr>
          <w:p w14:paraId="2DCB707C" w14:textId="7E2890AE" w:rsidR="00E016B0" w:rsidRPr="00B33406" w:rsidRDefault="009F6740" w:rsidP="0055093D">
            <w:pPr>
              <w:pStyle w:val="Default"/>
              <w:jc w:val="center"/>
              <w:rPr>
                <w:rFonts w:ascii="Calibri" w:hAnsi="Calibri" w:cs="Calibri"/>
                <w:color w:val="auto"/>
                <w:lang w:val="en-US"/>
              </w:rPr>
            </w:pPr>
            <w:r w:rsidRPr="00B33406">
              <w:rPr>
                <w:rFonts w:ascii="Calibri" w:hAnsi="Calibri" w:cs="Calibri"/>
                <w:color w:val="auto"/>
                <w:lang w:val="en-US"/>
              </w:rPr>
              <w:t>Feb 26</w:t>
            </w:r>
          </w:p>
        </w:tc>
        <w:tc>
          <w:tcPr>
            <w:tcW w:w="1400" w:type="dxa"/>
          </w:tcPr>
          <w:p w14:paraId="70A72241" w14:textId="0DD5DA77" w:rsidR="00E016B0" w:rsidRPr="00B33406" w:rsidRDefault="00B33406"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auto"/>
                <w:lang w:val="en-US"/>
              </w:rPr>
            </w:pPr>
            <w:r>
              <w:rPr>
                <w:rFonts w:ascii="Calibri" w:hAnsi="Calibri" w:cs="Calibri"/>
                <w:color w:val="auto"/>
                <w:lang w:val="en-US"/>
              </w:rPr>
              <w:t>Dec 26</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56DA1651" w14:textId="1E3C91D0" w:rsidR="00E016B0" w:rsidRPr="00B33406" w:rsidRDefault="009F6740" w:rsidP="0055093D">
            <w:pPr>
              <w:pStyle w:val="Default"/>
              <w:jc w:val="center"/>
              <w:rPr>
                <w:rFonts w:ascii="Calibri" w:hAnsi="Calibri" w:cs="Calibri"/>
                <w:color w:val="auto"/>
                <w:lang w:val="en-US"/>
              </w:rPr>
            </w:pPr>
            <w:r w:rsidRPr="00B33406">
              <w:rPr>
                <w:rFonts w:ascii="Calibri" w:hAnsi="Calibri" w:cs="Calibri"/>
                <w:color w:val="auto"/>
                <w:lang w:val="en-US"/>
              </w:rPr>
              <w:t>Tom Crowther</w:t>
            </w:r>
          </w:p>
        </w:tc>
        <w:tc>
          <w:tcPr>
            <w:cnfStyle w:val="000100000000" w:firstRow="0" w:lastRow="0" w:firstColumn="0" w:lastColumn="1" w:oddVBand="0" w:evenVBand="0" w:oddHBand="0" w:evenHBand="0" w:firstRowFirstColumn="0" w:firstRowLastColumn="0" w:lastRowFirstColumn="0" w:lastRowLastColumn="0"/>
            <w:tcW w:w="3535" w:type="dxa"/>
          </w:tcPr>
          <w:p w14:paraId="5761FBC9" w14:textId="48CAA8EF" w:rsidR="005C16C5" w:rsidRPr="00B33406" w:rsidRDefault="00D37417" w:rsidP="0055093D">
            <w:pPr>
              <w:pStyle w:val="Default"/>
              <w:jc w:val="center"/>
              <w:rPr>
                <w:rFonts w:ascii="Calibri" w:hAnsi="Calibri" w:cs="Calibri"/>
                <w:color w:val="auto"/>
                <w:lang w:val="en-US"/>
              </w:rPr>
            </w:pPr>
            <w:r w:rsidRPr="00B33406">
              <w:rPr>
                <w:rFonts w:ascii="Calibri" w:hAnsi="Calibri" w:cs="Calibri"/>
                <w:b w:val="0"/>
                <w:bCs w:val="0"/>
                <w:color w:val="auto"/>
                <w:lang w:val="en-US"/>
              </w:rPr>
              <w:t>Students no longer allowed to use mobile phones for teaching and learning purposes</w:t>
            </w:r>
            <w:r w:rsidR="00B33406">
              <w:rPr>
                <w:rFonts w:ascii="Calibri" w:hAnsi="Calibri" w:cs="Calibri"/>
                <w:b w:val="0"/>
                <w:bCs w:val="0"/>
                <w:color w:val="auto"/>
                <w:lang w:val="en-US"/>
              </w:rPr>
              <w:t xml:space="preserve"> – see section 5</w:t>
            </w:r>
          </w:p>
          <w:p w14:paraId="1540CD48" w14:textId="77777777" w:rsidR="005C16C5" w:rsidRPr="00B33406" w:rsidRDefault="005C16C5" w:rsidP="0055093D">
            <w:pPr>
              <w:pStyle w:val="Default"/>
              <w:jc w:val="center"/>
              <w:rPr>
                <w:rFonts w:ascii="Calibri" w:hAnsi="Calibri" w:cs="Calibri"/>
                <w:color w:val="auto"/>
                <w:lang w:val="en-US"/>
              </w:rPr>
            </w:pPr>
          </w:p>
          <w:p w14:paraId="07970143" w14:textId="50E9EA2B" w:rsidR="00E016B0" w:rsidRPr="00B33406" w:rsidRDefault="00B33406" w:rsidP="0055093D">
            <w:pPr>
              <w:pStyle w:val="Default"/>
              <w:jc w:val="center"/>
              <w:rPr>
                <w:rFonts w:ascii="Calibri" w:hAnsi="Calibri" w:cs="Calibri"/>
                <w:b w:val="0"/>
                <w:bCs w:val="0"/>
                <w:i/>
                <w:iCs/>
                <w:color w:val="auto"/>
                <w:lang w:val="en-US"/>
              </w:rPr>
            </w:pPr>
            <w:r>
              <w:rPr>
                <w:rFonts w:ascii="Calibri" w:hAnsi="Calibri" w:cs="Calibri"/>
                <w:b w:val="0"/>
                <w:bCs w:val="0"/>
                <w:i/>
                <w:iCs/>
                <w:color w:val="auto"/>
                <w:lang w:val="en-US"/>
              </w:rPr>
              <w:t>T</w:t>
            </w:r>
            <w:r w:rsidR="005C16C5" w:rsidRPr="00B33406">
              <w:rPr>
                <w:rFonts w:ascii="Calibri" w:hAnsi="Calibri" w:cs="Calibri"/>
                <w:b w:val="0"/>
                <w:bCs w:val="0"/>
                <w:i/>
                <w:iCs/>
                <w:color w:val="auto"/>
                <w:lang w:val="en-US"/>
              </w:rPr>
              <w:t xml:space="preserve">his updated policy </w:t>
            </w:r>
            <w:r>
              <w:rPr>
                <w:rFonts w:ascii="Calibri" w:hAnsi="Calibri" w:cs="Calibri"/>
                <w:b w:val="0"/>
                <w:bCs w:val="0"/>
                <w:i/>
                <w:iCs/>
                <w:color w:val="auto"/>
                <w:lang w:val="en-US"/>
              </w:rPr>
              <w:t>will be implemented</w:t>
            </w:r>
            <w:r w:rsidR="005C16C5" w:rsidRPr="00B33406">
              <w:rPr>
                <w:rFonts w:ascii="Calibri" w:hAnsi="Calibri" w:cs="Calibri"/>
                <w:b w:val="0"/>
                <w:bCs w:val="0"/>
                <w:i/>
                <w:iCs/>
                <w:color w:val="auto"/>
                <w:lang w:val="en-US"/>
              </w:rPr>
              <w:t xml:space="preserve"> from Monday 1</w:t>
            </w:r>
            <w:r w:rsidR="005C16C5" w:rsidRPr="00B33406">
              <w:rPr>
                <w:rFonts w:ascii="Calibri" w:hAnsi="Calibri" w:cs="Calibri"/>
                <w:b w:val="0"/>
                <w:bCs w:val="0"/>
                <w:i/>
                <w:iCs/>
                <w:color w:val="auto"/>
                <w:vertAlign w:val="superscript"/>
                <w:lang w:val="en-US"/>
              </w:rPr>
              <w:t>st</w:t>
            </w:r>
            <w:r w:rsidR="005C16C5" w:rsidRPr="00B33406">
              <w:rPr>
                <w:rFonts w:ascii="Calibri" w:hAnsi="Calibri" w:cs="Calibri"/>
                <w:b w:val="0"/>
                <w:bCs w:val="0"/>
                <w:i/>
                <w:iCs/>
                <w:color w:val="auto"/>
                <w:lang w:val="en-US"/>
              </w:rPr>
              <w:t xml:space="preserve"> June 2026.</w:t>
            </w:r>
          </w:p>
        </w:tc>
      </w:tr>
      <w:tr w:rsidR="00E016B0" w:rsidRPr="00A008DC" w14:paraId="0BC2CFE9" w14:textId="77777777" w:rsidTr="0008601D">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049E2085"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983" w:type="dxa"/>
          </w:tcPr>
          <w:p w14:paraId="41525426" w14:textId="77777777" w:rsidR="00E016B0" w:rsidRPr="00E016B0" w:rsidRDefault="00E016B0" w:rsidP="0055093D">
            <w:pPr>
              <w:pStyle w:val="Default"/>
              <w:jc w:val="center"/>
              <w:rPr>
                <w:rFonts w:ascii="Calibri" w:hAnsi="Calibri" w:cs="Calibri"/>
                <w:color w:val="0F4E74"/>
                <w:lang w:val="en-US"/>
              </w:rPr>
            </w:pPr>
          </w:p>
        </w:tc>
        <w:tc>
          <w:tcPr>
            <w:tcW w:w="1400" w:type="dxa"/>
          </w:tcPr>
          <w:p w14:paraId="0E731ABD"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70D56B78"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4688DE3E" w14:textId="77777777" w:rsidR="00E016B0" w:rsidRPr="00AA49BF" w:rsidRDefault="00E016B0" w:rsidP="0055093D">
            <w:pPr>
              <w:pStyle w:val="Default"/>
              <w:jc w:val="center"/>
              <w:rPr>
                <w:rFonts w:ascii="Calibri" w:hAnsi="Calibri" w:cs="Calibri"/>
                <w:b w:val="0"/>
                <w:bCs w:val="0"/>
                <w:color w:val="0F4E74"/>
                <w:lang w:val="en-US"/>
              </w:rPr>
            </w:pPr>
          </w:p>
        </w:tc>
      </w:tr>
    </w:tbl>
    <w:p w14:paraId="4BAED9E3" w14:textId="77777777" w:rsidR="00671572" w:rsidRDefault="00671572">
      <w:r>
        <w:br w:type="page"/>
      </w:r>
    </w:p>
    <w:sdt>
      <w:sdtPr>
        <w:rPr>
          <w:caps w:val="0"/>
          <w:color w:val="auto"/>
          <w:spacing w:val="0"/>
          <w:sz w:val="20"/>
          <w:szCs w:val="20"/>
        </w:rPr>
        <w:id w:val="772842458"/>
        <w:docPartObj>
          <w:docPartGallery w:val="Table of Contents"/>
          <w:docPartUnique/>
        </w:docPartObj>
      </w:sdtPr>
      <w:sdtContent>
        <w:p w14:paraId="0DE9B4CE" w14:textId="77777777" w:rsidR="00671572" w:rsidRPr="00586DBA" w:rsidRDefault="2FE84A62" w:rsidP="00586DBA">
          <w:pPr>
            <w:pStyle w:val="TOCHeading"/>
            <w:jc w:val="both"/>
          </w:pPr>
          <w:r>
            <w:t>Table of Contents</w:t>
          </w:r>
        </w:p>
        <w:p w14:paraId="2CBAAA35" w14:textId="412A74C6" w:rsidR="00C625F6" w:rsidRPr="00586DBA" w:rsidRDefault="7437F693" w:rsidP="7437F693">
          <w:pPr>
            <w:pStyle w:val="TOC1"/>
            <w:tabs>
              <w:tab w:val="left" w:pos="390"/>
              <w:tab w:val="right" w:leader="dot" w:pos="9015"/>
            </w:tabs>
            <w:rPr>
              <w:rStyle w:val="Hyperlink"/>
              <w:noProof/>
            </w:rPr>
          </w:pPr>
          <w:r>
            <w:fldChar w:fldCharType="begin"/>
          </w:r>
          <w:r w:rsidR="00671572">
            <w:instrText>TOC \o "1-3" \z \u \h</w:instrText>
          </w:r>
          <w:r>
            <w:fldChar w:fldCharType="separate"/>
          </w:r>
          <w:hyperlink w:anchor="_Toc813355149">
            <w:r w:rsidRPr="7437F693">
              <w:rPr>
                <w:rStyle w:val="Hyperlink"/>
              </w:rPr>
              <w:t>1.</w:t>
            </w:r>
            <w:r w:rsidR="00671572">
              <w:tab/>
            </w:r>
            <w:r w:rsidRPr="7437F693">
              <w:rPr>
                <w:rStyle w:val="Hyperlink"/>
              </w:rPr>
              <w:t>Introduction and aims</w:t>
            </w:r>
            <w:r w:rsidR="00671572">
              <w:tab/>
            </w:r>
            <w:r w:rsidR="00671572">
              <w:fldChar w:fldCharType="begin"/>
            </w:r>
            <w:r w:rsidR="00671572">
              <w:instrText>PAGEREF _Toc813355149 \h</w:instrText>
            </w:r>
            <w:r w:rsidR="00671572">
              <w:fldChar w:fldCharType="separate"/>
            </w:r>
            <w:r w:rsidRPr="7437F693">
              <w:rPr>
                <w:rStyle w:val="Hyperlink"/>
              </w:rPr>
              <w:t>3</w:t>
            </w:r>
            <w:r w:rsidR="00671572">
              <w:fldChar w:fldCharType="end"/>
            </w:r>
          </w:hyperlink>
        </w:p>
        <w:p w14:paraId="1020768B" w14:textId="5510D85D" w:rsidR="00C625F6" w:rsidRPr="00586DBA" w:rsidRDefault="7437F693" w:rsidP="7437F693">
          <w:pPr>
            <w:pStyle w:val="TOC1"/>
            <w:tabs>
              <w:tab w:val="left" w:pos="390"/>
              <w:tab w:val="right" w:leader="dot" w:pos="9015"/>
            </w:tabs>
            <w:rPr>
              <w:rStyle w:val="Hyperlink"/>
              <w:noProof/>
            </w:rPr>
          </w:pPr>
          <w:hyperlink w:anchor="_Toc2074176330">
            <w:r w:rsidRPr="7437F693">
              <w:rPr>
                <w:rStyle w:val="Hyperlink"/>
              </w:rPr>
              <w:t>2.</w:t>
            </w:r>
            <w:r w:rsidR="00C625F6">
              <w:tab/>
            </w:r>
            <w:r w:rsidRPr="7437F693">
              <w:rPr>
                <w:rStyle w:val="Hyperlink"/>
              </w:rPr>
              <w:t>Relevant Guidance</w:t>
            </w:r>
            <w:r w:rsidR="00C625F6">
              <w:tab/>
            </w:r>
            <w:r w:rsidR="00C625F6">
              <w:fldChar w:fldCharType="begin"/>
            </w:r>
            <w:r w:rsidR="00C625F6">
              <w:instrText>PAGEREF _Toc2074176330 \h</w:instrText>
            </w:r>
            <w:r w:rsidR="00C625F6">
              <w:fldChar w:fldCharType="separate"/>
            </w:r>
            <w:r w:rsidRPr="7437F693">
              <w:rPr>
                <w:rStyle w:val="Hyperlink"/>
              </w:rPr>
              <w:t>4</w:t>
            </w:r>
            <w:r w:rsidR="00C625F6">
              <w:fldChar w:fldCharType="end"/>
            </w:r>
          </w:hyperlink>
        </w:p>
        <w:p w14:paraId="48706A51" w14:textId="591CEFFB" w:rsidR="00C625F6" w:rsidRPr="00586DBA" w:rsidRDefault="7437F693" w:rsidP="7437F693">
          <w:pPr>
            <w:pStyle w:val="TOC1"/>
            <w:tabs>
              <w:tab w:val="left" w:pos="390"/>
              <w:tab w:val="right" w:leader="dot" w:pos="9015"/>
            </w:tabs>
            <w:rPr>
              <w:rStyle w:val="Hyperlink"/>
              <w:noProof/>
            </w:rPr>
          </w:pPr>
          <w:hyperlink w:anchor="_Toc1816021245">
            <w:r w:rsidRPr="7437F693">
              <w:rPr>
                <w:rStyle w:val="Hyperlink"/>
              </w:rPr>
              <w:t>3.</w:t>
            </w:r>
            <w:r w:rsidR="00C625F6">
              <w:tab/>
            </w:r>
            <w:r w:rsidRPr="7437F693">
              <w:rPr>
                <w:rStyle w:val="Hyperlink"/>
              </w:rPr>
              <w:t>Roles and Responsibilities</w:t>
            </w:r>
            <w:r w:rsidR="00C625F6">
              <w:tab/>
            </w:r>
            <w:r w:rsidR="00C625F6">
              <w:fldChar w:fldCharType="begin"/>
            </w:r>
            <w:r w:rsidR="00C625F6">
              <w:instrText>PAGEREF _Toc1816021245 \h</w:instrText>
            </w:r>
            <w:r w:rsidR="00C625F6">
              <w:fldChar w:fldCharType="separate"/>
            </w:r>
            <w:r w:rsidRPr="7437F693">
              <w:rPr>
                <w:rStyle w:val="Hyperlink"/>
              </w:rPr>
              <w:t>4</w:t>
            </w:r>
            <w:r w:rsidR="00C625F6">
              <w:fldChar w:fldCharType="end"/>
            </w:r>
          </w:hyperlink>
        </w:p>
        <w:p w14:paraId="1BAB8BA1" w14:textId="5242A795" w:rsidR="00C625F6" w:rsidRPr="00586DBA" w:rsidRDefault="7437F693" w:rsidP="7437F693">
          <w:pPr>
            <w:pStyle w:val="TOC1"/>
            <w:tabs>
              <w:tab w:val="left" w:pos="390"/>
              <w:tab w:val="right" w:leader="dot" w:pos="9015"/>
            </w:tabs>
            <w:rPr>
              <w:rStyle w:val="Hyperlink"/>
              <w:noProof/>
            </w:rPr>
          </w:pPr>
          <w:hyperlink w:anchor="_Toc373884942">
            <w:r w:rsidRPr="7437F693">
              <w:rPr>
                <w:rStyle w:val="Hyperlink"/>
              </w:rPr>
              <w:t>4.</w:t>
            </w:r>
            <w:r w:rsidR="00C625F6">
              <w:tab/>
            </w:r>
            <w:r w:rsidRPr="7437F693">
              <w:rPr>
                <w:rStyle w:val="Hyperlink"/>
              </w:rPr>
              <w:t>Use of mobile phones by staff</w:t>
            </w:r>
            <w:r w:rsidR="00C625F6">
              <w:tab/>
            </w:r>
            <w:r w:rsidR="00C625F6">
              <w:fldChar w:fldCharType="begin"/>
            </w:r>
            <w:r w:rsidR="00C625F6">
              <w:instrText>PAGEREF _Toc373884942 \h</w:instrText>
            </w:r>
            <w:r w:rsidR="00C625F6">
              <w:fldChar w:fldCharType="separate"/>
            </w:r>
            <w:r w:rsidRPr="7437F693">
              <w:rPr>
                <w:rStyle w:val="Hyperlink"/>
              </w:rPr>
              <w:t>5</w:t>
            </w:r>
            <w:r w:rsidR="00C625F6">
              <w:fldChar w:fldCharType="end"/>
            </w:r>
          </w:hyperlink>
        </w:p>
        <w:p w14:paraId="1F18700A" w14:textId="0F545540" w:rsidR="00C625F6" w:rsidRPr="00586DBA" w:rsidRDefault="7437F693" w:rsidP="7437F693">
          <w:pPr>
            <w:pStyle w:val="TOC1"/>
            <w:tabs>
              <w:tab w:val="left" w:pos="390"/>
              <w:tab w:val="right" w:leader="dot" w:pos="9015"/>
            </w:tabs>
            <w:rPr>
              <w:rStyle w:val="Hyperlink"/>
              <w:noProof/>
            </w:rPr>
          </w:pPr>
          <w:hyperlink w:anchor="_Toc1443597340">
            <w:r w:rsidRPr="7437F693">
              <w:rPr>
                <w:rStyle w:val="Hyperlink"/>
              </w:rPr>
              <w:t>5.</w:t>
            </w:r>
            <w:r w:rsidR="00C625F6">
              <w:tab/>
            </w:r>
            <w:r w:rsidRPr="7437F693">
              <w:rPr>
                <w:rStyle w:val="Hyperlink"/>
              </w:rPr>
              <w:t>Use of mobile phones/elctronic devices by pupils</w:t>
            </w:r>
            <w:r w:rsidR="00C625F6">
              <w:tab/>
            </w:r>
            <w:r w:rsidR="00C625F6">
              <w:fldChar w:fldCharType="begin"/>
            </w:r>
            <w:r w:rsidR="00C625F6">
              <w:instrText>PAGEREF _Toc1443597340 \h</w:instrText>
            </w:r>
            <w:r w:rsidR="00C625F6">
              <w:fldChar w:fldCharType="separate"/>
            </w:r>
            <w:r w:rsidRPr="7437F693">
              <w:rPr>
                <w:rStyle w:val="Hyperlink"/>
              </w:rPr>
              <w:t>6</w:t>
            </w:r>
            <w:r w:rsidR="00C625F6">
              <w:fldChar w:fldCharType="end"/>
            </w:r>
          </w:hyperlink>
        </w:p>
        <w:p w14:paraId="078EED3A" w14:textId="2591933A" w:rsidR="00C625F6" w:rsidRPr="00586DBA" w:rsidRDefault="7437F693" w:rsidP="7437F693">
          <w:pPr>
            <w:pStyle w:val="TOC1"/>
            <w:tabs>
              <w:tab w:val="left" w:pos="390"/>
              <w:tab w:val="right" w:leader="dot" w:pos="9015"/>
            </w:tabs>
            <w:rPr>
              <w:rStyle w:val="Hyperlink"/>
              <w:noProof/>
            </w:rPr>
          </w:pPr>
          <w:hyperlink w:anchor="_Toc2004300624">
            <w:r w:rsidRPr="7437F693">
              <w:rPr>
                <w:rStyle w:val="Hyperlink"/>
              </w:rPr>
              <w:t>6.</w:t>
            </w:r>
            <w:r w:rsidR="00C625F6">
              <w:tab/>
            </w:r>
            <w:r w:rsidRPr="7437F693">
              <w:rPr>
                <w:rStyle w:val="Hyperlink"/>
              </w:rPr>
              <w:t>Use of mobile phones by parents / carers, volunteers and visitors</w:t>
            </w:r>
            <w:r w:rsidR="00C625F6">
              <w:tab/>
            </w:r>
            <w:r w:rsidR="00C625F6">
              <w:fldChar w:fldCharType="begin"/>
            </w:r>
            <w:r w:rsidR="00C625F6">
              <w:instrText>PAGEREF _Toc2004300624 \h</w:instrText>
            </w:r>
            <w:r w:rsidR="00C625F6">
              <w:fldChar w:fldCharType="separate"/>
            </w:r>
            <w:r w:rsidRPr="7437F693">
              <w:rPr>
                <w:rStyle w:val="Hyperlink"/>
              </w:rPr>
              <w:t>8</w:t>
            </w:r>
            <w:r w:rsidR="00C625F6">
              <w:fldChar w:fldCharType="end"/>
            </w:r>
          </w:hyperlink>
        </w:p>
        <w:p w14:paraId="112F8963" w14:textId="586AC28F" w:rsidR="00C625F6" w:rsidRPr="00586DBA" w:rsidRDefault="7437F693" w:rsidP="7437F693">
          <w:pPr>
            <w:pStyle w:val="TOC1"/>
            <w:tabs>
              <w:tab w:val="left" w:pos="390"/>
              <w:tab w:val="right" w:leader="dot" w:pos="9015"/>
            </w:tabs>
            <w:rPr>
              <w:rStyle w:val="Hyperlink"/>
              <w:noProof/>
            </w:rPr>
          </w:pPr>
          <w:hyperlink w:anchor="_Toc1845507542">
            <w:r w:rsidRPr="7437F693">
              <w:rPr>
                <w:rStyle w:val="Hyperlink"/>
              </w:rPr>
              <w:t>7.</w:t>
            </w:r>
            <w:r w:rsidR="00C625F6">
              <w:tab/>
            </w:r>
            <w:r w:rsidRPr="7437F693">
              <w:rPr>
                <w:rStyle w:val="Hyperlink"/>
              </w:rPr>
              <w:t>Loss, Theft and Damage</w:t>
            </w:r>
            <w:r w:rsidR="00C625F6">
              <w:tab/>
            </w:r>
            <w:r w:rsidR="00C625F6">
              <w:fldChar w:fldCharType="begin"/>
            </w:r>
            <w:r w:rsidR="00C625F6">
              <w:instrText>PAGEREF _Toc1845507542 \h</w:instrText>
            </w:r>
            <w:r w:rsidR="00C625F6">
              <w:fldChar w:fldCharType="separate"/>
            </w:r>
            <w:r w:rsidRPr="7437F693">
              <w:rPr>
                <w:rStyle w:val="Hyperlink"/>
              </w:rPr>
              <w:t>8</w:t>
            </w:r>
            <w:r w:rsidR="00C625F6">
              <w:fldChar w:fldCharType="end"/>
            </w:r>
          </w:hyperlink>
        </w:p>
        <w:p w14:paraId="67B66118" w14:textId="38DAB374" w:rsidR="00C625F6" w:rsidRPr="00586DBA" w:rsidRDefault="7437F693" w:rsidP="7437F693">
          <w:pPr>
            <w:pStyle w:val="TOC1"/>
            <w:tabs>
              <w:tab w:val="left" w:pos="390"/>
              <w:tab w:val="right" w:leader="dot" w:pos="9015"/>
            </w:tabs>
            <w:rPr>
              <w:rStyle w:val="Hyperlink"/>
              <w:noProof/>
            </w:rPr>
          </w:pPr>
          <w:hyperlink w:anchor="_Toc1061761926">
            <w:r w:rsidRPr="7437F693">
              <w:rPr>
                <w:rStyle w:val="Hyperlink"/>
              </w:rPr>
              <w:t>8.</w:t>
            </w:r>
            <w:r w:rsidR="00C625F6">
              <w:tab/>
            </w:r>
            <w:r w:rsidRPr="7437F693">
              <w:rPr>
                <w:rStyle w:val="Hyperlink"/>
              </w:rPr>
              <w:t>Monitoring and Review</w:t>
            </w:r>
            <w:r w:rsidR="00C625F6">
              <w:tab/>
            </w:r>
            <w:r w:rsidR="00C625F6">
              <w:fldChar w:fldCharType="begin"/>
            </w:r>
            <w:r w:rsidR="00C625F6">
              <w:instrText>PAGEREF _Toc1061761926 \h</w:instrText>
            </w:r>
            <w:r w:rsidR="00C625F6">
              <w:fldChar w:fldCharType="separate"/>
            </w:r>
            <w:r w:rsidRPr="7437F693">
              <w:rPr>
                <w:rStyle w:val="Hyperlink"/>
              </w:rPr>
              <w:t>8</w:t>
            </w:r>
            <w:r w:rsidR="00C625F6">
              <w:fldChar w:fldCharType="end"/>
            </w:r>
          </w:hyperlink>
        </w:p>
        <w:p w14:paraId="5AB7D685" w14:textId="56A8365D" w:rsidR="00C625F6" w:rsidRPr="00586DBA" w:rsidRDefault="7437F693" w:rsidP="7437F693">
          <w:pPr>
            <w:pStyle w:val="TOC3"/>
            <w:tabs>
              <w:tab w:val="right" w:leader="dot" w:pos="9015"/>
            </w:tabs>
            <w:rPr>
              <w:rStyle w:val="Hyperlink"/>
              <w:noProof/>
            </w:rPr>
          </w:pPr>
          <w:hyperlink w:anchor="_Toc912005531">
            <w:r w:rsidRPr="7437F693">
              <w:rPr>
                <w:rStyle w:val="Hyperlink"/>
              </w:rPr>
              <w:t>9. Appendix 1: Code of conduct / acceptable use agreement for pupils allowed to bring their phones to school due to exceptional circumstances</w:t>
            </w:r>
            <w:r w:rsidR="00C625F6">
              <w:tab/>
            </w:r>
            <w:r w:rsidR="00C625F6">
              <w:fldChar w:fldCharType="begin"/>
            </w:r>
            <w:r w:rsidR="00C625F6">
              <w:instrText>PAGEREF _Toc912005531 \h</w:instrText>
            </w:r>
            <w:r w:rsidR="00C625F6">
              <w:fldChar w:fldCharType="separate"/>
            </w:r>
            <w:r w:rsidRPr="7437F693">
              <w:rPr>
                <w:rStyle w:val="Hyperlink"/>
              </w:rPr>
              <w:t>9</w:t>
            </w:r>
            <w:r w:rsidR="00C625F6">
              <w:fldChar w:fldCharType="end"/>
            </w:r>
          </w:hyperlink>
        </w:p>
        <w:p w14:paraId="35A9287F" w14:textId="32163A84" w:rsidR="7437F693" w:rsidRDefault="7437F693" w:rsidP="7437F693">
          <w:pPr>
            <w:pStyle w:val="TOC3"/>
            <w:tabs>
              <w:tab w:val="right" w:leader="dot" w:pos="9015"/>
            </w:tabs>
            <w:rPr>
              <w:rStyle w:val="Hyperlink"/>
            </w:rPr>
          </w:pPr>
          <w:hyperlink w:anchor="_Toc1261649363">
            <w:r w:rsidRPr="7437F693">
              <w:rPr>
                <w:rStyle w:val="Hyperlink"/>
              </w:rPr>
              <w:t>10. Appendix 2: Permission form allowing a pupil to bring their phone to school</w:t>
            </w:r>
            <w:r>
              <w:tab/>
            </w:r>
            <w:r>
              <w:fldChar w:fldCharType="begin"/>
            </w:r>
            <w:r>
              <w:instrText>PAGEREF _Toc1261649363 \h</w:instrText>
            </w:r>
            <w:r>
              <w:fldChar w:fldCharType="separate"/>
            </w:r>
            <w:r w:rsidRPr="7437F693">
              <w:rPr>
                <w:rStyle w:val="Hyperlink"/>
              </w:rPr>
              <w:t>10</w:t>
            </w:r>
            <w:r>
              <w:fldChar w:fldCharType="end"/>
            </w:r>
          </w:hyperlink>
          <w:r>
            <w:fldChar w:fldCharType="end"/>
          </w:r>
        </w:p>
      </w:sdtContent>
    </w:sdt>
    <w:p w14:paraId="59CA066C" w14:textId="59AD8F5F" w:rsidR="00671572" w:rsidRPr="00586DBA" w:rsidRDefault="00671572" w:rsidP="00586DBA">
      <w:pPr>
        <w:jc w:val="both"/>
        <w:rPr>
          <w:sz w:val="22"/>
          <w:szCs w:val="22"/>
        </w:rPr>
      </w:pPr>
    </w:p>
    <w:p w14:paraId="366530EE" w14:textId="77777777" w:rsidR="00671572" w:rsidRPr="00586DBA" w:rsidRDefault="00671572" w:rsidP="00586DBA">
      <w:pPr>
        <w:jc w:val="both"/>
        <w:rPr>
          <w:sz w:val="22"/>
          <w:szCs w:val="22"/>
        </w:rPr>
      </w:pPr>
      <w:r w:rsidRPr="00586DBA">
        <w:rPr>
          <w:sz w:val="22"/>
          <w:szCs w:val="22"/>
        </w:rPr>
        <w:br w:type="page"/>
      </w:r>
    </w:p>
    <w:p w14:paraId="6894E6C1" w14:textId="425268AA" w:rsidR="00671572" w:rsidRPr="00586DBA" w:rsidRDefault="12AEA431" w:rsidP="00733C84">
      <w:pPr>
        <w:pStyle w:val="Heading1"/>
        <w:numPr>
          <w:ilvl w:val="0"/>
          <w:numId w:val="15"/>
        </w:numPr>
        <w:jc w:val="both"/>
      </w:pPr>
      <w:bookmarkStart w:id="0" w:name="_Toc813355149"/>
      <w:r>
        <w:lastRenderedPageBreak/>
        <w:t>Introduction and aims</w:t>
      </w:r>
      <w:bookmarkEnd w:id="0"/>
    </w:p>
    <w:p w14:paraId="3FD573D1" w14:textId="77777777" w:rsidR="005F7F5D" w:rsidRPr="00586DBA" w:rsidRDefault="005F7F5D" w:rsidP="00D328B3">
      <w:pPr>
        <w:spacing w:after="0"/>
        <w:ind w:left="357"/>
        <w:jc w:val="both"/>
        <w:rPr>
          <w:rFonts w:cs="Arial"/>
          <w:sz w:val="22"/>
          <w:szCs w:val="22"/>
          <w:lang w:eastAsia="en-GB"/>
        </w:rPr>
      </w:pPr>
      <w:r w:rsidRPr="00586DBA">
        <w:rPr>
          <w:rFonts w:cs="Arial"/>
          <w:sz w:val="22"/>
          <w:szCs w:val="22"/>
          <w:lang w:eastAsia="en-GB"/>
        </w:rPr>
        <w:t xml:space="preserve">At The Elizabethan Academy we recognise that mobile phones and similar devices, including smartphones, are an important part of everyday life for our pupils, parents/carers and staff, as well as the wider school community. </w:t>
      </w:r>
    </w:p>
    <w:p w14:paraId="7AC901F9" w14:textId="77777777" w:rsidR="005F7F5D" w:rsidRPr="00586DBA" w:rsidRDefault="005F7F5D" w:rsidP="00D328B3">
      <w:pPr>
        <w:ind w:left="357"/>
        <w:jc w:val="both"/>
        <w:rPr>
          <w:rFonts w:cs="Arial"/>
          <w:sz w:val="22"/>
          <w:szCs w:val="22"/>
          <w:lang w:eastAsia="en-GB"/>
        </w:rPr>
      </w:pPr>
      <w:r w:rsidRPr="00586DBA">
        <w:rPr>
          <w:rFonts w:cs="Arial"/>
          <w:sz w:val="22"/>
          <w:szCs w:val="22"/>
          <w:lang w:eastAsia="en-GB"/>
        </w:rPr>
        <w:t>Our policy aims to:</w:t>
      </w:r>
    </w:p>
    <w:p w14:paraId="0C5DA0A0" w14:textId="77777777" w:rsidR="005F7F5D" w:rsidRPr="00586DBA" w:rsidRDefault="005F7F5D" w:rsidP="00151C1C">
      <w:pPr>
        <w:numPr>
          <w:ilvl w:val="0"/>
          <w:numId w:val="2"/>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Promote safe and responsible phone use</w:t>
      </w:r>
    </w:p>
    <w:p w14:paraId="7EE7D4A4" w14:textId="77777777" w:rsidR="005F7F5D" w:rsidRPr="00586DBA" w:rsidRDefault="005F7F5D" w:rsidP="00151C1C">
      <w:pPr>
        <w:numPr>
          <w:ilvl w:val="0"/>
          <w:numId w:val="2"/>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Set clear guidelines for the use of mobile phones for pupils, staff, parents/carers, visitors and volunteers</w:t>
      </w:r>
    </w:p>
    <w:p w14:paraId="1ED59276" w14:textId="77777777" w:rsidR="005F7F5D" w:rsidRPr="00586DBA" w:rsidRDefault="005F7F5D" w:rsidP="00151C1C">
      <w:pPr>
        <w:numPr>
          <w:ilvl w:val="0"/>
          <w:numId w:val="2"/>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Support the school’s other policies, especially those related to child protection and behaviour. It should be read in conjunction with:</w:t>
      </w:r>
    </w:p>
    <w:p w14:paraId="02608E84" w14:textId="77777777" w:rsidR="005F7F5D" w:rsidRPr="00586DBA" w:rsidRDefault="005F7F5D" w:rsidP="00586DBA">
      <w:pPr>
        <w:numPr>
          <w:ilvl w:val="1"/>
          <w:numId w:val="2"/>
        </w:numPr>
        <w:spacing w:before="0" w:after="120" w:line="240" w:lineRule="auto"/>
        <w:jc w:val="both"/>
        <w:rPr>
          <w:rFonts w:eastAsia="Times New Roman" w:cs="Arial"/>
          <w:sz w:val="22"/>
          <w:szCs w:val="22"/>
          <w:lang w:eastAsia="en-GB"/>
        </w:rPr>
      </w:pPr>
      <w:r w:rsidRPr="00586DBA">
        <w:rPr>
          <w:rFonts w:cs="Arial"/>
          <w:sz w:val="22"/>
          <w:szCs w:val="22"/>
          <w:lang w:eastAsia="en-GB"/>
        </w:rPr>
        <w:t>The Behaviour policy</w:t>
      </w:r>
    </w:p>
    <w:p w14:paraId="4D4802AB" w14:textId="77777777" w:rsidR="005F7F5D" w:rsidRPr="00586DBA" w:rsidRDefault="005F7F5D" w:rsidP="00586DBA">
      <w:pPr>
        <w:numPr>
          <w:ilvl w:val="1"/>
          <w:numId w:val="2"/>
        </w:numPr>
        <w:spacing w:before="0" w:after="120" w:line="240" w:lineRule="auto"/>
        <w:jc w:val="both"/>
        <w:rPr>
          <w:rFonts w:eastAsia="Times New Roman" w:cs="Arial"/>
          <w:sz w:val="22"/>
          <w:szCs w:val="22"/>
          <w:lang w:eastAsia="en-GB"/>
        </w:rPr>
      </w:pPr>
      <w:r w:rsidRPr="00586DBA">
        <w:rPr>
          <w:rFonts w:cs="Arial"/>
          <w:sz w:val="22"/>
          <w:szCs w:val="22"/>
          <w:lang w:eastAsia="en-GB"/>
        </w:rPr>
        <w:t>The Anti-Bullying policy</w:t>
      </w:r>
    </w:p>
    <w:p w14:paraId="5E9B341C" w14:textId="77777777" w:rsidR="005F7F5D" w:rsidRPr="00586DBA" w:rsidRDefault="005F7F5D" w:rsidP="00586DBA">
      <w:pPr>
        <w:numPr>
          <w:ilvl w:val="1"/>
          <w:numId w:val="2"/>
        </w:numPr>
        <w:spacing w:before="0" w:after="120" w:line="240" w:lineRule="auto"/>
        <w:jc w:val="both"/>
        <w:rPr>
          <w:rFonts w:eastAsia="Times New Roman" w:cs="Arial"/>
          <w:sz w:val="22"/>
          <w:szCs w:val="22"/>
          <w:lang w:eastAsia="en-GB"/>
        </w:rPr>
      </w:pPr>
      <w:r w:rsidRPr="00586DBA">
        <w:rPr>
          <w:rFonts w:cs="Arial"/>
          <w:sz w:val="22"/>
          <w:szCs w:val="22"/>
          <w:lang w:eastAsia="en-GB"/>
        </w:rPr>
        <w:t>The Child Protection policy</w:t>
      </w:r>
    </w:p>
    <w:p w14:paraId="032B0CCA" w14:textId="77777777" w:rsidR="005F7F5D" w:rsidRPr="00586DBA" w:rsidRDefault="005F7F5D" w:rsidP="00586DBA">
      <w:pPr>
        <w:numPr>
          <w:ilvl w:val="1"/>
          <w:numId w:val="2"/>
        </w:numPr>
        <w:spacing w:before="0" w:after="120" w:line="240" w:lineRule="auto"/>
        <w:jc w:val="both"/>
        <w:rPr>
          <w:rFonts w:eastAsia="Times New Roman" w:cs="Arial"/>
          <w:sz w:val="22"/>
          <w:szCs w:val="22"/>
          <w:lang w:eastAsia="en-GB"/>
        </w:rPr>
      </w:pPr>
      <w:r w:rsidRPr="00586DBA">
        <w:rPr>
          <w:rFonts w:cs="Arial"/>
          <w:sz w:val="22"/>
          <w:szCs w:val="22"/>
          <w:lang w:eastAsia="en-GB"/>
        </w:rPr>
        <w:t>The GDPR Data Protection policy</w:t>
      </w:r>
    </w:p>
    <w:p w14:paraId="2596431A" w14:textId="77777777" w:rsidR="005F7F5D" w:rsidRPr="00586DBA" w:rsidRDefault="005F7F5D" w:rsidP="00586DBA">
      <w:pPr>
        <w:numPr>
          <w:ilvl w:val="1"/>
          <w:numId w:val="2"/>
        </w:numPr>
        <w:spacing w:before="0" w:after="120" w:line="240" w:lineRule="auto"/>
        <w:jc w:val="both"/>
        <w:rPr>
          <w:rFonts w:eastAsia="Times New Roman" w:cs="Arial"/>
          <w:sz w:val="22"/>
          <w:szCs w:val="22"/>
          <w:lang w:eastAsia="en-GB"/>
        </w:rPr>
      </w:pPr>
      <w:r w:rsidRPr="00586DBA">
        <w:rPr>
          <w:rFonts w:eastAsia="Times New Roman" w:cs="Arial"/>
          <w:sz w:val="22"/>
          <w:szCs w:val="22"/>
          <w:lang w:eastAsia="en-GB"/>
        </w:rPr>
        <w:t>The Employees Code of Conduct policy</w:t>
      </w:r>
    </w:p>
    <w:p w14:paraId="5A77A886" w14:textId="79C80AC4" w:rsidR="005F7F5D" w:rsidRPr="00586DBA" w:rsidRDefault="005F7F5D" w:rsidP="46738BE2">
      <w:pPr>
        <w:numPr>
          <w:ilvl w:val="1"/>
          <w:numId w:val="2"/>
        </w:numPr>
        <w:spacing w:before="0" w:after="0" w:line="240" w:lineRule="auto"/>
        <w:jc w:val="both"/>
        <w:rPr>
          <w:rFonts w:eastAsia="Times New Roman" w:cs="Arial"/>
          <w:sz w:val="22"/>
          <w:szCs w:val="22"/>
          <w:lang w:eastAsia="en-GB"/>
        </w:rPr>
      </w:pPr>
      <w:r w:rsidRPr="00586DBA">
        <w:rPr>
          <w:rFonts w:eastAsia="Times New Roman" w:cs="Arial"/>
          <w:sz w:val="22"/>
          <w:szCs w:val="22"/>
          <w:lang w:eastAsia="en-GB"/>
        </w:rPr>
        <w:t>The Acceptable use of IT policy</w:t>
      </w:r>
    </w:p>
    <w:p w14:paraId="2B57F88B" w14:textId="6397FCF3" w:rsidR="46738BE2" w:rsidRDefault="46738BE2" w:rsidP="46738BE2">
      <w:pPr>
        <w:spacing w:before="0" w:after="0" w:line="240" w:lineRule="auto"/>
        <w:jc w:val="both"/>
        <w:rPr>
          <w:rFonts w:eastAsia="Times New Roman" w:cs="Arial"/>
          <w:sz w:val="22"/>
          <w:szCs w:val="22"/>
          <w:lang w:eastAsia="en-GB"/>
        </w:rPr>
      </w:pPr>
    </w:p>
    <w:p w14:paraId="3B88FC24" w14:textId="77777777" w:rsidR="005F7F5D" w:rsidRPr="00586DBA" w:rsidRDefault="005F7F5D" w:rsidP="00D328B3">
      <w:pPr>
        <w:spacing w:before="0"/>
        <w:ind w:left="357"/>
        <w:jc w:val="both"/>
        <w:rPr>
          <w:rFonts w:cs="Arial"/>
          <w:sz w:val="22"/>
          <w:szCs w:val="22"/>
          <w:lang w:eastAsia="en-GB"/>
        </w:rPr>
      </w:pPr>
      <w:r w:rsidRPr="00586DBA">
        <w:rPr>
          <w:rFonts w:cs="Arial"/>
          <w:sz w:val="22"/>
          <w:szCs w:val="22"/>
          <w:lang w:eastAsia="en-GB"/>
        </w:rPr>
        <w:t>This policy also aims to address some of the challenges posed by mobile phones in school, such as:</w:t>
      </w:r>
    </w:p>
    <w:p w14:paraId="113DB44B" w14:textId="77777777" w:rsidR="005F7F5D" w:rsidRPr="00586DBA" w:rsidRDefault="005F7F5D" w:rsidP="00151C1C">
      <w:pPr>
        <w:numPr>
          <w:ilvl w:val="0"/>
          <w:numId w:val="3"/>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Risks to child protection</w:t>
      </w:r>
    </w:p>
    <w:p w14:paraId="073A521A" w14:textId="77777777" w:rsidR="005F7F5D" w:rsidRPr="00586DBA" w:rsidRDefault="005F7F5D" w:rsidP="00151C1C">
      <w:pPr>
        <w:numPr>
          <w:ilvl w:val="0"/>
          <w:numId w:val="3"/>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Data protection issues</w:t>
      </w:r>
    </w:p>
    <w:p w14:paraId="636C7367" w14:textId="77777777" w:rsidR="005F7F5D" w:rsidRPr="00586DBA" w:rsidRDefault="005F7F5D" w:rsidP="00151C1C">
      <w:pPr>
        <w:numPr>
          <w:ilvl w:val="0"/>
          <w:numId w:val="3"/>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Potential for lesson disruption</w:t>
      </w:r>
    </w:p>
    <w:p w14:paraId="52942CF4" w14:textId="77777777" w:rsidR="005F7F5D" w:rsidRPr="00586DBA" w:rsidRDefault="005F7F5D" w:rsidP="00151C1C">
      <w:pPr>
        <w:numPr>
          <w:ilvl w:val="0"/>
          <w:numId w:val="3"/>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Risk of theft, loss, or damage</w:t>
      </w:r>
    </w:p>
    <w:p w14:paraId="62AC76D1" w14:textId="151EB477" w:rsidR="005F7F5D" w:rsidRPr="00586DBA" w:rsidRDefault="005F7F5D" w:rsidP="00151C1C">
      <w:pPr>
        <w:numPr>
          <w:ilvl w:val="0"/>
          <w:numId w:val="3"/>
        </w:numPr>
        <w:spacing w:before="0" w:after="120" w:line="240" w:lineRule="auto"/>
        <w:ind w:left="975" w:hanging="261"/>
        <w:jc w:val="both"/>
        <w:rPr>
          <w:rFonts w:cs="Arial"/>
          <w:sz w:val="22"/>
          <w:szCs w:val="22"/>
          <w:lang w:eastAsia="en-GB"/>
        </w:rPr>
      </w:pPr>
      <w:r w:rsidRPr="00586DBA">
        <w:rPr>
          <w:rFonts w:cs="Arial"/>
          <w:sz w:val="22"/>
          <w:szCs w:val="22"/>
          <w:lang w:eastAsia="en-GB"/>
        </w:rPr>
        <w:t>Appropriate use of technology in the classroom</w:t>
      </w:r>
    </w:p>
    <w:p w14:paraId="20A9AAF3" w14:textId="0D571A8D" w:rsidR="005F7F5D" w:rsidRPr="00586DBA" w:rsidRDefault="005F7F5D" w:rsidP="00D328B3">
      <w:pPr>
        <w:ind w:left="357"/>
        <w:jc w:val="both"/>
        <w:rPr>
          <w:sz w:val="22"/>
          <w:szCs w:val="22"/>
        </w:rPr>
      </w:pPr>
      <w:r w:rsidRPr="00586DBA">
        <w:rPr>
          <w:rFonts w:cs="Arial"/>
          <w:sz w:val="22"/>
          <w:szCs w:val="22"/>
          <w:lang w:eastAsia="en-GB"/>
        </w:rPr>
        <w:t>Note: throughout this policy, ‘mobile phones’ refers to mobile phones and similar devices with communications and smart technology, including smart watches, smart glasses and earphones/headphones.</w:t>
      </w:r>
    </w:p>
    <w:p w14:paraId="28E455C0" w14:textId="0EF23AC4" w:rsidR="005F7F5D" w:rsidRPr="00586DBA" w:rsidRDefault="12AEA431" w:rsidP="00733C84">
      <w:pPr>
        <w:pStyle w:val="Heading1"/>
        <w:numPr>
          <w:ilvl w:val="0"/>
          <w:numId w:val="15"/>
        </w:numPr>
        <w:jc w:val="both"/>
      </w:pPr>
      <w:bookmarkStart w:id="1" w:name="_Toc2074176330"/>
      <w:r>
        <w:t>Relevant Guidance</w:t>
      </w:r>
      <w:bookmarkEnd w:id="1"/>
    </w:p>
    <w:p w14:paraId="3C493C0B" w14:textId="23163A3E" w:rsidR="005F7F5D" w:rsidRPr="00586DBA" w:rsidRDefault="005F7F5D" w:rsidP="00D328B3">
      <w:pPr>
        <w:spacing w:after="240" w:line="259" w:lineRule="auto"/>
        <w:ind w:left="357"/>
        <w:jc w:val="both"/>
        <w:rPr>
          <w:sz w:val="22"/>
          <w:szCs w:val="22"/>
        </w:rPr>
      </w:pPr>
      <w:r w:rsidRPr="00586DBA">
        <w:rPr>
          <w:rFonts w:cs="Arial"/>
          <w:sz w:val="22"/>
          <w:szCs w:val="22"/>
          <w:lang w:eastAsia="en-GB"/>
        </w:rPr>
        <w:t xml:space="preserve">This policy meets the requirements of the Department for Education’s non-statutory </w:t>
      </w:r>
      <w:hyperlink r:id="rId12" w:history="1">
        <w:r w:rsidRPr="00586DBA">
          <w:rPr>
            <w:rFonts w:cs="Arial"/>
            <w:color w:val="0072CC"/>
            <w:sz w:val="22"/>
            <w:szCs w:val="22"/>
            <w:u w:val="single" w:color="0072CC"/>
            <w:lang w:eastAsia="en-GB"/>
          </w:rPr>
          <w:t>mobile phone guidance</w:t>
        </w:r>
      </w:hyperlink>
      <w:r w:rsidRPr="00586DBA">
        <w:rPr>
          <w:rFonts w:cs="Arial"/>
          <w:sz w:val="22"/>
          <w:szCs w:val="22"/>
          <w:lang w:eastAsia="en-GB"/>
        </w:rPr>
        <w:t xml:space="preserve"> and </w:t>
      </w:r>
      <w:hyperlink r:id="rId13" w:history="1">
        <w:r w:rsidRPr="00586DBA">
          <w:rPr>
            <w:rFonts w:cs="Arial"/>
            <w:color w:val="0072CC"/>
            <w:sz w:val="22"/>
            <w:szCs w:val="22"/>
            <w:u w:val="single" w:color="0072CC"/>
            <w:lang w:eastAsia="en-GB"/>
          </w:rPr>
          <w:t>behaviour guidance</w:t>
        </w:r>
      </w:hyperlink>
      <w:r w:rsidRPr="00586DBA">
        <w:rPr>
          <w:rFonts w:cs="Arial"/>
          <w:sz w:val="22"/>
          <w:szCs w:val="22"/>
          <w:lang w:eastAsia="en-GB"/>
        </w:rPr>
        <w:t xml:space="preserve">. Further guidance that should be considered alongside this policy is </w:t>
      </w:r>
      <w:hyperlink r:id="rId14" w:history="1">
        <w:r w:rsidRPr="00586DBA">
          <w:rPr>
            <w:rStyle w:val="Hyperlink"/>
            <w:rFonts w:cs="Arial"/>
            <w:sz w:val="22"/>
            <w:szCs w:val="22"/>
            <w:lang w:eastAsia="en-GB"/>
          </w:rPr>
          <w:t>Keeping Children Safe in Education</w:t>
        </w:r>
      </w:hyperlink>
      <w:r w:rsidRPr="00586DBA">
        <w:rPr>
          <w:rFonts w:cs="Arial"/>
          <w:sz w:val="22"/>
          <w:szCs w:val="22"/>
          <w:lang w:eastAsia="en-GB"/>
        </w:rPr>
        <w:t xml:space="preserve">. </w:t>
      </w:r>
    </w:p>
    <w:p w14:paraId="7305FD86" w14:textId="6B34853E" w:rsidR="005F7F5D" w:rsidRPr="00586DBA" w:rsidRDefault="12AEA431" w:rsidP="000F7497">
      <w:pPr>
        <w:pStyle w:val="Heading1"/>
        <w:numPr>
          <w:ilvl w:val="0"/>
          <w:numId w:val="15"/>
        </w:numPr>
        <w:jc w:val="both"/>
      </w:pPr>
      <w:bookmarkStart w:id="2" w:name="_Toc1816021245"/>
      <w:r>
        <w:t>Roles and Responsibilities</w:t>
      </w:r>
      <w:bookmarkEnd w:id="2"/>
    </w:p>
    <w:p w14:paraId="2D8A805F" w14:textId="77777777" w:rsidR="005F7F5D" w:rsidRPr="00586DBA" w:rsidRDefault="005F7F5D" w:rsidP="00D328B3">
      <w:pPr>
        <w:ind w:left="357"/>
        <w:jc w:val="both"/>
        <w:rPr>
          <w:rFonts w:cs="Arial"/>
          <w:sz w:val="22"/>
          <w:szCs w:val="22"/>
          <w:lang w:eastAsia="en-GB"/>
        </w:rPr>
      </w:pPr>
      <w:r w:rsidRPr="00586DBA">
        <w:rPr>
          <w:rFonts w:cs="Arial"/>
          <w:sz w:val="22"/>
          <w:szCs w:val="22"/>
          <w:lang w:eastAsia="en-GB"/>
        </w:rPr>
        <w:t xml:space="preserve">All staff (including teachers, support staff and supply staff) are responsible for consistently enforcing this policy. </w:t>
      </w:r>
    </w:p>
    <w:p w14:paraId="356B93BB" w14:textId="77777777" w:rsidR="005F7F5D" w:rsidRPr="00586DBA" w:rsidRDefault="005F7F5D" w:rsidP="00D328B3">
      <w:pPr>
        <w:ind w:left="357"/>
        <w:jc w:val="both"/>
        <w:rPr>
          <w:rFonts w:cs="Arial"/>
          <w:sz w:val="22"/>
          <w:szCs w:val="22"/>
          <w:lang w:eastAsia="en-GB"/>
        </w:rPr>
      </w:pPr>
      <w:r w:rsidRPr="00586DBA">
        <w:rPr>
          <w:rFonts w:cs="Arial"/>
          <w:sz w:val="22"/>
          <w:szCs w:val="22"/>
          <w:lang w:eastAsia="en-GB"/>
        </w:rPr>
        <w:lastRenderedPageBreak/>
        <w:t>Volunteers, or anyone else otherwise engaged by the school, must alert a member of staff if they witness, or are aware of, a breach of this policy.</w:t>
      </w:r>
    </w:p>
    <w:p w14:paraId="7B0F30E4" w14:textId="77777777" w:rsidR="005F7F5D" w:rsidRPr="00586DBA" w:rsidRDefault="12AEA431" w:rsidP="00D328B3">
      <w:pPr>
        <w:ind w:left="357"/>
        <w:jc w:val="both"/>
        <w:rPr>
          <w:rFonts w:cs="Arial"/>
          <w:sz w:val="22"/>
          <w:szCs w:val="22"/>
          <w:lang w:eastAsia="en-GB"/>
        </w:rPr>
      </w:pPr>
      <w:r w:rsidRPr="7437F693">
        <w:rPr>
          <w:rFonts w:cs="Arial"/>
          <w:sz w:val="22"/>
          <w:szCs w:val="22"/>
          <w:lang w:eastAsia="en-GB"/>
        </w:rPr>
        <w:t xml:space="preserve">The </w:t>
      </w:r>
      <w:bookmarkStart w:id="3" w:name="_Int_ym8CSor4"/>
      <w:proofErr w:type="gramStart"/>
      <w:r w:rsidRPr="7437F693">
        <w:rPr>
          <w:rFonts w:cs="Arial"/>
          <w:sz w:val="22"/>
          <w:szCs w:val="22"/>
          <w:lang w:eastAsia="en-GB"/>
        </w:rPr>
        <w:t>Principal</w:t>
      </w:r>
      <w:bookmarkEnd w:id="3"/>
      <w:proofErr w:type="gramEnd"/>
      <w:r w:rsidRPr="7437F693">
        <w:rPr>
          <w:rFonts w:cs="Arial"/>
          <w:sz w:val="22"/>
          <w:szCs w:val="22"/>
          <w:lang w:eastAsia="en-GB"/>
        </w:rPr>
        <w:t xml:space="preserve"> is responsible for monitoring the policy every year, reviewing it, and holding staff and pupils accountable for its implementation. </w:t>
      </w:r>
    </w:p>
    <w:p w14:paraId="5DF2557C" w14:textId="2F2DB426" w:rsidR="005F7F5D" w:rsidRPr="00586DBA" w:rsidRDefault="12AEA431" w:rsidP="00D328B3">
      <w:pPr>
        <w:ind w:left="357"/>
        <w:jc w:val="both"/>
        <w:rPr>
          <w:sz w:val="22"/>
          <w:szCs w:val="22"/>
        </w:rPr>
      </w:pPr>
      <w:r w:rsidRPr="7437F693">
        <w:rPr>
          <w:rFonts w:cs="Arial"/>
          <w:sz w:val="22"/>
          <w:szCs w:val="22"/>
          <w:lang w:eastAsia="en-GB"/>
        </w:rPr>
        <w:t xml:space="preserve">Staff will address any questions or concerns from parents/carers </w:t>
      </w:r>
      <w:r w:rsidR="2C552908" w:rsidRPr="7437F693">
        <w:rPr>
          <w:rFonts w:cs="Arial"/>
          <w:sz w:val="22"/>
          <w:szCs w:val="22"/>
          <w:lang w:eastAsia="en-GB"/>
        </w:rPr>
        <w:t>quickly and</w:t>
      </w:r>
      <w:r w:rsidRPr="7437F693">
        <w:rPr>
          <w:rFonts w:cs="Arial"/>
          <w:sz w:val="22"/>
          <w:szCs w:val="22"/>
          <w:lang w:eastAsia="en-GB"/>
        </w:rPr>
        <w:t xml:space="preserve"> clearly communicate the reasons for prohibiting the use of mobile phones.</w:t>
      </w:r>
    </w:p>
    <w:p w14:paraId="5AF6B200" w14:textId="30008A4D" w:rsidR="005F7F5D" w:rsidRPr="00586DBA" w:rsidRDefault="12AEA431" w:rsidP="7437F693">
      <w:pPr>
        <w:pStyle w:val="Heading1"/>
        <w:numPr>
          <w:ilvl w:val="0"/>
          <w:numId w:val="15"/>
        </w:numPr>
        <w:pBdr>
          <w:top w:val="single" w:sz="24" w:space="0" w:color="3494BA"/>
          <w:left w:val="single" w:sz="24" w:space="0" w:color="3494BA"/>
          <w:bottom w:val="single" w:sz="24" w:space="0" w:color="3494BA"/>
          <w:right w:val="single" w:sz="24" w:space="0" w:color="3494BA"/>
        </w:pBdr>
        <w:jc w:val="both"/>
      </w:pPr>
      <w:bookmarkStart w:id="4" w:name="_Toc373884942"/>
      <w:r>
        <w:t>Use of mobile phones by staff</w:t>
      </w:r>
      <w:bookmarkEnd w:id="4"/>
    </w:p>
    <w:p w14:paraId="391E502D" w14:textId="18942771" w:rsidR="005F7F5D" w:rsidRPr="00586DBA" w:rsidRDefault="00D328B3" w:rsidP="00586DBA">
      <w:pPr>
        <w:pStyle w:val="ListParagraph"/>
        <w:numPr>
          <w:ilvl w:val="0"/>
          <w:numId w:val="4"/>
        </w:numPr>
        <w:jc w:val="both"/>
        <w:rPr>
          <w:b/>
          <w:bCs/>
          <w:sz w:val="22"/>
          <w:szCs w:val="22"/>
        </w:rPr>
      </w:pPr>
      <w:r>
        <w:rPr>
          <w:b/>
          <w:bCs/>
          <w:sz w:val="22"/>
          <w:szCs w:val="22"/>
        </w:rPr>
        <w:t>Personal Mobile phones</w:t>
      </w:r>
    </w:p>
    <w:p w14:paraId="0BEC0E79" w14:textId="77777777" w:rsidR="005F7F5D" w:rsidRPr="00586DBA" w:rsidRDefault="005F7F5D" w:rsidP="00D328B3">
      <w:pPr>
        <w:ind w:left="357"/>
        <w:jc w:val="both"/>
        <w:rPr>
          <w:rFonts w:cs="Arial"/>
          <w:sz w:val="22"/>
          <w:szCs w:val="22"/>
          <w:lang w:eastAsia="en-GB"/>
        </w:rPr>
      </w:pPr>
      <w:r w:rsidRPr="00586DBA">
        <w:rPr>
          <w:rFonts w:cs="Arial"/>
          <w:sz w:val="22"/>
          <w:szCs w:val="22"/>
          <w:lang w:eastAsia="en-GB"/>
        </w:rPr>
        <w:t>Staff (including volunteers, contractors and anyone else otherwise engaged by the school) are not permitted to use their mobile phone for personal reasons while children are present. Use of personal mobile phones must be restricted to non-contact time, and to areas of the school where pupils are not present (such as the staffroom).</w:t>
      </w:r>
    </w:p>
    <w:p w14:paraId="79F3E7AF" w14:textId="202E92D7" w:rsidR="005F7F5D" w:rsidRPr="00586DBA" w:rsidRDefault="005F7F5D" w:rsidP="00D328B3">
      <w:pPr>
        <w:ind w:left="357"/>
        <w:jc w:val="both"/>
        <w:rPr>
          <w:rFonts w:cs="Arial"/>
          <w:sz w:val="22"/>
          <w:szCs w:val="22"/>
          <w:lang w:eastAsia="en-GB"/>
        </w:rPr>
      </w:pPr>
      <w:r w:rsidRPr="00586DBA">
        <w:rPr>
          <w:rFonts w:cs="Arial"/>
          <w:sz w:val="22"/>
          <w:szCs w:val="22"/>
          <w:lang w:eastAsia="en-GB"/>
        </w:rPr>
        <w:t xml:space="preserve">There may be circumstances in which it’s appropriate for a member of staff to have use of their phone during contact time for personal </w:t>
      </w:r>
      <w:r w:rsidR="00586DBA" w:rsidRPr="00586DBA">
        <w:rPr>
          <w:rFonts w:cs="Arial"/>
          <w:sz w:val="22"/>
          <w:szCs w:val="22"/>
          <w:lang w:eastAsia="en-GB"/>
        </w:rPr>
        <w:t>reasons. S</w:t>
      </w:r>
      <w:r w:rsidR="00586DBA" w:rsidRPr="00586DBA">
        <w:rPr>
          <w:rFonts w:eastAsia="Arial" w:cs="Arial"/>
          <w:sz w:val="22"/>
          <w:szCs w:val="22"/>
        </w:rPr>
        <w:t>taff</w:t>
      </w:r>
      <w:r w:rsidRPr="00586DBA">
        <w:rPr>
          <w:rFonts w:eastAsia="Arial" w:cs="Arial"/>
          <w:sz w:val="22"/>
          <w:szCs w:val="22"/>
        </w:rPr>
        <w:t xml:space="preserve"> must ensure however that such usage does not result in students being unsupervised. </w:t>
      </w:r>
      <w:r w:rsidRPr="00586DBA">
        <w:rPr>
          <w:rFonts w:cs="Arial"/>
          <w:sz w:val="22"/>
          <w:szCs w:val="22"/>
          <w:lang w:eastAsia="en-GB"/>
        </w:rPr>
        <w:t>For instance (this list is non-exhaustive):</w:t>
      </w:r>
    </w:p>
    <w:p w14:paraId="1D0C1977" w14:textId="77777777" w:rsidR="005F7F5D" w:rsidRPr="00586DBA" w:rsidRDefault="005F7F5D" w:rsidP="00151C1C">
      <w:pPr>
        <w:numPr>
          <w:ilvl w:val="0"/>
          <w:numId w:val="5"/>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For emergency contact by their child, or their child’s school</w:t>
      </w:r>
    </w:p>
    <w:p w14:paraId="7439AB7D" w14:textId="77777777" w:rsidR="005F7F5D" w:rsidRPr="00586DBA" w:rsidRDefault="005F7F5D" w:rsidP="00151C1C">
      <w:pPr>
        <w:numPr>
          <w:ilvl w:val="0"/>
          <w:numId w:val="5"/>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In the case of acutely ill dependents or family members</w:t>
      </w:r>
    </w:p>
    <w:p w14:paraId="6374E2A1" w14:textId="77777777" w:rsidR="005F7F5D" w:rsidRPr="00586DBA" w:rsidRDefault="12AEA431" w:rsidP="00D328B3">
      <w:pPr>
        <w:ind w:left="357"/>
        <w:jc w:val="both"/>
        <w:rPr>
          <w:rFonts w:cs="Arial"/>
          <w:sz w:val="22"/>
          <w:szCs w:val="22"/>
          <w:lang w:eastAsia="en-GB"/>
        </w:rPr>
      </w:pPr>
      <w:r w:rsidRPr="7437F693">
        <w:rPr>
          <w:rFonts w:cs="Arial"/>
          <w:sz w:val="22"/>
          <w:szCs w:val="22"/>
          <w:lang w:eastAsia="en-GB"/>
        </w:rPr>
        <w:t xml:space="preserve">The </w:t>
      </w:r>
      <w:bookmarkStart w:id="5" w:name="_Int_eWJFj2aJ"/>
      <w:proofErr w:type="gramStart"/>
      <w:r w:rsidRPr="7437F693">
        <w:rPr>
          <w:rFonts w:cs="Arial"/>
          <w:sz w:val="22"/>
          <w:szCs w:val="22"/>
          <w:lang w:eastAsia="en-GB"/>
        </w:rPr>
        <w:t>Principal</w:t>
      </w:r>
      <w:bookmarkEnd w:id="5"/>
      <w:proofErr w:type="gramEnd"/>
      <w:r w:rsidRPr="7437F693">
        <w:rPr>
          <w:rFonts w:cs="Arial"/>
          <w:sz w:val="22"/>
          <w:szCs w:val="22"/>
          <w:lang w:eastAsia="en-GB"/>
        </w:rPr>
        <w:t xml:space="preserve"> will decide on a case-by-basis whether to allow for special arrangements. </w:t>
      </w:r>
    </w:p>
    <w:p w14:paraId="16271D06" w14:textId="77777777" w:rsidR="005F7F5D" w:rsidRPr="00586DBA" w:rsidRDefault="005F7F5D" w:rsidP="00D328B3">
      <w:pPr>
        <w:ind w:left="357"/>
        <w:jc w:val="both"/>
        <w:rPr>
          <w:rFonts w:cs="Arial"/>
          <w:sz w:val="22"/>
          <w:szCs w:val="22"/>
          <w:lang w:eastAsia="en-GB"/>
        </w:rPr>
      </w:pPr>
      <w:r w:rsidRPr="00586DBA">
        <w:rPr>
          <w:rFonts w:cs="Arial"/>
          <w:sz w:val="22"/>
          <w:szCs w:val="22"/>
          <w:lang w:eastAsia="en-GB"/>
        </w:rPr>
        <w:t>If special arrangements are not deemed necessary, school staff can use the school office number (01777 713700) as a point of emergency contact.</w:t>
      </w:r>
    </w:p>
    <w:p w14:paraId="30621CD9" w14:textId="164599AB" w:rsidR="005F7F5D" w:rsidRPr="00586DBA" w:rsidRDefault="00D328B3" w:rsidP="00586DBA">
      <w:pPr>
        <w:pStyle w:val="ListParagraph"/>
        <w:numPr>
          <w:ilvl w:val="0"/>
          <w:numId w:val="4"/>
        </w:numPr>
        <w:jc w:val="both"/>
        <w:rPr>
          <w:rFonts w:cs="Arial"/>
          <w:b/>
          <w:bCs/>
          <w:sz w:val="22"/>
          <w:szCs w:val="22"/>
          <w:lang w:eastAsia="en-GB"/>
        </w:rPr>
      </w:pPr>
      <w:r>
        <w:rPr>
          <w:rFonts w:cs="Arial"/>
          <w:b/>
          <w:bCs/>
          <w:sz w:val="22"/>
          <w:szCs w:val="22"/>
          <w:lang w:eastAsia="en-GB"/>
        </w:rPr>
        <w:t xml:space="preserve">Data </w:t>
      </w:r>
      <w:r w:rsidR="00032794">
        <w:rPr>
          <w:rFonts w:cs="Arial"/>
          <w:b/>
          <w:bCs/>
          <w:sz w:val="22"/>
          <w:szCs w:val="22"/>
          <w:lang w:eastAsia="en-GB"/>
        </w:rPr>
        <w:t>Protection</w:t>
      </w:r>
    </w:p>
    <w:p w14:paraId="4D53A57F" w14:textId="77777777" w:rsidR="005F7F5D" w:rsidRPr="00586DBA" w:rsidRDefault="005F7F5D" w:rsidP="00D328B3">
      <w:pPr>
        <w:ind w:left="357"/>
        <w:jc w:val="both"/>
        <w:rPr>
          <w:rFonts w:cs="Arial"/>
          <w:sz w:val="22"/>
          <w:szCs w:val="22"/>
          <w:lang w:eastAsia="en-GB"/>
        </w:rPr>
      </w:pPr>
      <w:r w:rsidRPr="00586DBA">
        <w:rPr>
          <w:rFonts w:cs="Arial"/>
          <w:sz w:val="22"/>
          <w:szCs w:val="22"/>
          <w:lang w:eastAsia="en-GB"/>
        </w:rPr>
        <w:t>Staff must not use their personal mobile phones to process personal data, or any other confidential school information, including entering such data into generative artificial intelligence (AI) tools such as chatbots (e.g. ChatGPT and Google Bard).</w:t>
      </w:r>
    </w:p>
    <w:p w14:paraId="686FE529" w14:textId="192267EA" w:rsidR="005F7F5D" w:rsidRPr="00586DBA" w:rsidRDefault="005F7F5D" w:rsidP="00D328B3">
      <w:pPr>
        <w:ind w:left="357"/>
        <w:jc w:val="both"/>
        <w:rPr>
          <w:rFonts w:cs="Arial"/>
          <w:sz w:val="22"/>
          <w:szCs w:val="22"/>
          <w:lang w:eastAsia="en-GB"/>
        </w:rPr>
      </w:pPr>
      <w:r w:rsidRPr="00586DBA">
        <w:rPr>
          <w:rFonts w:cs="Arial"/>
          <w:sz w:val="22"/>
          <w:szCs w:val="22"/>
          <w:lang w:eastAsia="en-GB"/>
        </w:rPr>
        <w:t>More detailed guidance on data protection can be found in the GDPR Data Protection policy.</w:t>
      </w:r>
    </w:p>
    <w:p w14:paraId="06834265" w14:textId="45B0FC1A" w:rsidR="005F7F5D" w:rsidRPr="00586DBA" w:rsidRDefault="00032794" w:rsidP="00586DBA">
      <w:pPr>
        <w:pStyle w:val="ListParagraph"/>
        <w:numPr>
          <w:ilvl w:val="0"/>
          <w:numId w:val="4"/>
        </w:numPr>
        <w:jc w:val="both"/>
        <w:rPr>
          <w:b/>
          <w:bCs/>
          <w:sz w:val="22"/>
          <w:szCs w:val="22"/>
        </w:rPr>
      </w:pPr>
      <w:r>
        <w:rPr>
          <w:b/>
          <w:bCs/>
          <w:sz w:val="22"/>
          <w:szCs w:val="22"/>
        </w:rPr>
        <w:t>safeguarding</w:t>
      </w:r>
    </w:p>
    <w:p w14:paraId="32C3FA55" w14:textId="77777777" w:rsidR="00EE6667" w:rsidRPr="00586DBA" w:rsidRDefault="00EE6667" w:rsidP="00032794">
      <w:pPr>
        <w:ind w:left="357"/>
        <w:jc w:val="both"/>
        <w:rPr>
          <w:rFonts w:eastAsia="Arial" w:cs="Arial"/>
          <w:sz w:val="22"/>
          <w:szCs w:val="22"/>
        </w:rPr>
      </w:pPr>
      <w:r w:rsidRPr="00586DBA">
        <w:rPr>
          <w:rFonts w:cs="Arial"/>
          <w:sz w:val="22"/>
          <w:szCs w:val="22"/>
          <w:lang w:eastAsia="en-GB"/>
        </w:rPr>
        <w:t xml:space="preserve">Staff must not give their personal contact details to parents/carers or pupils, including connecting through social media and messaging apps. </w:t>
      </w:r>
      <w:r w:rsidRPr="00586DBA">
        <w:rPr>
          <w:rFonts w:eastAsia="Arial" w:cs="Arial"/>
          <w:sz w:val="22"/>
          <w:szCs w:val="22"/>
        </w:rPr>
        <w:t>Any pre-existing contact, for example, as a results of a friendship or family connection, should be disclosed to HR</w:t>
      </w:r>
    </w:p>
    <w:p w14:paraId="236760C7"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 xml:space="preserve">Staff must avoid publicising their contact details on any social media platform or website, to avoid unwanted contact by parents/carers or pupils. </w:t>
      </w:r>
    </w:p>
    <w:p w14:paraId="4FF87A39" w14:textId="77777777" w:rsidR="00EE6667" w:rsidRPr="00586DBA" w:rsidRDefault="00EE6667" w:rsidP="00032794">
      <w:pPr>
        <w:spacing w:before="240"/>
        <w:ind w:left="357"/>
        <w:jc w:val="both"/>
        <w:rPr>
          <w:sz w:val="22"/>
          <w:szCs w:val="22"/>
        </w:rPr>
      </w:pPr>
      <w:r w:rsidRPr="00586DBA">
        <w:rPr>
          <w:sz w:val="22"/>
          <w:szCs w:val="22"/>
        </w:rPr>
        <w:t xml:space="preserve">Wherever possible, staff should not use their personal mobile phones to take photographs or recordings of pupils, their work, or anything else which could identify a pupil. If it’s necessary to </w:t>
      </w:r>
      <w:r w:rsidRPr="00586DBA">
        <w:rPr>
          <w:sz w:val="22"/>
          <w:szCs w:val="22"/>
        </w:rPr>
        <w:lastRenderedPageBreak/>
        <w:t xml:space="preserve">take photos or recordings as part of a lesson/school trip/activity, wherever possible, this must be done using school equipment. </w:t>
      </w:r>
    </w:p>
    <w:p w14:paraId="0A75C4F0" w14:textId="77777777" w:rsidR="00EE6667" w:rsidRPr="00586DBA" w:rsidRDefault="00EE6667" w:rsidP="00032794">
      <w:pPr>
        <w:spacing w:before="240"/>
        <w:ind w:left="357"/>
        <w:jc w:val="both"/>
        <w:rPr>
          <w:sz w:val="22"/>
          <w:szCs w:val="22"/>
        </w:rPr>
      </w:pPr>
      <w:r w:rsidRPr="00586DBA">
        <w:rPr>
          <w:sz w:val="22"/>
          <w:szCs w:val="22"/>
        </w:rPr>
        <w:t xml:space="preserve">If a member of staff uses their personal device to take photographs or recording of pupils, their work, or anything else which could identify a pupil, they must ensure that they are deleted as soon as is reasonably possible. </w:t>
      </w:r>
    </w:p>
    <w:p w14:paraId="6161AB46" w14:textId="4F96BF6B" w:rsidR="00EE6667" w:rsidRPr="00586DBA" w:rsidRDefault="00EE6667" w:rsidP="00032794">
      <w:pPr>
        <w:spacing w:before="240"/>
        <w:ind w:left="357"/>
        <w:jc w:val="both"/>
        <w:rPr>
          <w:sz w:val="22"/>
          <w:szCs w:val="22"/>
        </w:rPr>
      </w:pPr>
      <w:r w:rsidRPr="00586DBA">
        <w:rPr>
          <w:sz w:val="22"/>
          <w:szCs w:val="22"/>
        </w:rPr>
        <w:t>Please read this section 4 in conjunction with the Staff Code of Conduct and Acceptable Use of IT Policy.</w:t>
      </w:r>
    </w:p>
    <w:p w14:paraId="52D87EB7" w14:textId="0B7BE4E6" w:rsidR="00EE6667" w:rsidRPr="00586DBA" w:rsidRDefault="00032794" w:rsidP="00586DBA">
      <w:pPr>
        <w:pStyle w:val="ListParagraph"/>
        <w:numPr>
          <w:ilvl w:val="0"/>
          <w:numId w:val="4"/>
        </w:numPr>
        <w:spacing w:before="240"/>
        <w:jc w:val="both"/>
        <w:rPr>
          <w:rFonts w:cs="Arial"/>
          <w:b/>
          <w:bCs/>
          <w:sz w:val="22"/>
          <w:szCs w:val="22"/>
          <w:lang w:eastAsia="en-GB"/>
        </w:rPr>
      </w:pPr>
      <w:r>
        <w:rPr>
          <w:rFonts w:cs="Arial"/>
          <w:b/>
          <w:bCs/>
          <w:sz w:val="22"/>
          <w:szCs w:val="22"/>
          <w:lang w:eastAsia="en-GB"/>
        </w:rPr>
        <w:t>Using personal mobiles for work purposes</w:t>
      </w:r>
    </w:p>
    <w:p w14:paraId="2DAA712D"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In some circumstances, it may be appropriate for staff to use personal mobile phones for work. Such circumstances may include, but aren’t limited to:</w:t>
      </w:r>
    </w:p>
    <w:p w14:paraId="7EC48FC1" w14:textId="77777777" w:rsidR="00EE6667" w:rsidRPr="00586DBA" w:rsidRDefault="00EE6667" w:rsidP="00E53348">
      <w:pPr>
        <w:numPr>
          <w:ilvl w:val="0"/>
          <w:numId w:val="6"/>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To issue homework, rewards or sanctions</w:t>
      </w:r>
    </w:p>
    <w:p w14:paraId="55CBD918" w14:textId="77777777" w:rsidR="00EE6667" w:rsidRPr="00586DBA" w:rsidRDefault="00EE6667" w:rsidP="00E53348">
      <w:pPr>
        <w:numPr>
          <w:ilvl w:val="0"/>
          <w:numId w:val="6"/>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To use multi-factor authentication</w:t>
      </w:r>
    </w:p>
    <w:p w14:paraId="085462D6" w14:textId="77777777" w:rsidR="00EE6667" w:rsidRPr="00586DBA" w:rsidRDefault="00EE6667" w:rsidP="00E53348">
      <w:pPr>
        <w:numPr>
          <w:ilvl w:val="0"/>
          <w:numId w:val="6"/>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Emergency evacuations</w:t>
      </w:r>
    </w:p>
    <w:p w14:paraId="28605B8C" w14:textId="77777777" w:rsidR="00EE6667" w:rsidRPr="00586DBA" w:rsidRDefault="00EE6667" w:rsidP="00E53348">
      <w:pPr>
        <w:numPr>
          <w:ilvl w:val="0"/>
          <w:numId w:val="6"/>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Supervising off-site trips</w:t>
      </w:r>
    </w:p>
    <w:p w14:paraId="13A4DF5B" w14:textId="77777777" w:rsidR="00EE6667" w:rsidRPr="00E53348" w:rsidRDefault="00EE6667" w:rsidP="00E53348">
      <w:pPr>
        <w:numPr>
          <w:ilvl w:val="0"/>
          <w:numId w:val="6"/>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Supervising residential visits</w:t>
      </w:r>
    </w:p>
    <w:p w14:paraId="32A4A270" w14:textId="77777777" w:rsidR="00E53348" w:rsidRPr="00586DBA" w:rsidRDefault="00E53348" w:rsidP="00E53348">
      <w:pPr>
        <w:spacing w:before="0" w:after="120" w:line="240" w:lineRule="auto"/>
        <w:jc w:val="both"/>
        <w:rPr>
          <w:rFonts w:eastAsia="Times New Roman" w:cs="Arial"/>
          <w:sz w:val="22"/>
          <w:szCs w:val="22"/>
          <w:lang w:eastAsia="en-GB"/>
        </w:rPr>
      </w:pPr>
    </w:p>
    <w:p w14:paraId="37196333" w14:textId="77777777" w:rsidR="00EE6667" w:rsidRPr="00586DBA" w:rsidRDefault="00EE6667" w:rsidP="00E53348">
      <w:pPr>
        <w:ind w:left="1077" w:hanging="720"/>
        <w:jc w:val="both"/>
        <w:rPr>
          <w:rFonts w:cs="Arial"/>
          <w:sz w:val="22"/>
          <w:szCs w:val="22"/>
          <w:lang w:eastAsia="en-GB"/>
        </w:rPr>
      </w:pPr>
      <w:r w:rsidRPr="00586DBA">
        <w:rPr>
          <w:rFonts w:cs="Arial"/>
          <w:sz w:val="22"/>
          <w:szCs w:val="22"/>
          <w:lang w:eastAsia="en-GB"/>
        </w:rPr>
        <w:t>In these circumstances, staff will:</w:t>
      </w:r>
    </w:p>
    <w:p w14:paraId="63FF7DC2" w14:textId="77777777" w:rsidR="00EE6667" w:rsidRPr="00586DBA" w:rsidRDefault="00EE6667" w:rsidP="00E53348">
      <w:pPr>
        <w:numPr>
          <w:ilvl w:val="0"/>
          <w:numId w:val="7"/>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Use their mobile phones in an appropriate and professional manner, in line with our staff code of conduct</w:t>
      </w:r>
    </w:p>
    <w:p w14:paraId="35823A3D" w14:textId="26BB657C" w:rsidR="005F7F5D" w:rsidRPr="00586DBA" w:rsidRDefault="00EE6667" w:rsidP="00E53348">
      <w:pPr>
        <w:numPr>
          <w:ilvl w:val="0"/>
          <w:numId w:val="7"/>
        </w:numPr>
        <w:spacing w:before="240" w:after="120" w:line="240" w:lineRule="auto"/>
        <w:ind w:left="975" w:hanging="261"/>
        <w:jc w:val="both"/>
        <w:rPr>
          <w:sz w:val="22"/>
          <w:szCs w:val="22"/>
        </w:rPr>
      </w:pPr>
      <w:r w:rsidRPr="00586DBA">
        <w:rPr>
          <w:rFonts w:cs="Arial"/>
          <w:sz w:val="22"/>
          <w:szCs w:val="22"/>
          <w:lang w:eastAsia="en-GB"/>
        </w:rPr>
        <w:t>Refrain from using their phones to contact parents/carers. If necessary, contact must be made via the school office</w:t>
      </w:r>
    </w:p>
    <w:p w14:paraId="3D8B8A1B" w14:textId="0A83B419" w:rsidR="00EE6667" w:rsidRPr="00586DBA" w:rsidRDefault="00032794" w:rsidP="00586DBA">
      <w:pPr>
        <w:pStyle w:val="ListParagraph"/>
        <w:numPr>
          <w:ilvl w:val="0"/>
          <w:numId w:val="4"/>
        </w:numPr>
        <w:spacing w:before="240" w:after="120" w:line="240" w:lineRule="auto"/>
        <w:jc w:val="both"/>
        <w:rPr>
          <w:b/>
          <w:bCs/>
          <w:sz w:val="22"/>
          <w:szCs w:val="22"/>
        </w:rPr>
      </w:pPr>
      <w:r>
        <w:rPr>
          <w:b/>
          <w:bCs/>
          <w:sz w:val="22"/>
          <w:szCs w:val="22"/>
        </w:rPr>
        <w:t>Works Phones</w:t>
      </w:r>
    </w:p>
    <w:p w14:paraId="2502D7FE"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Some members of staff are provided with a mobile phone by the school for work purposes.</w:t>
      </w:r>
    </w:p>
    <w:p w14:paraId="7924EAA9"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 xml:space="preserve">Only authorised staff are permitted to use school phones, and access to the phone must not be provided to anyone without authorisation. </w:t>
      </w:r>
    </w:p>
    <w:p w14:paraId="184B48DD"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Staff must:</w:t>
      </w:r>
    </w:p>
    <w:p w14:paraId="1B36F651" w14:textId="77777777" w:rsidR="00EE6667" w:rsidRPr="00586DBA" w:rsidRDefault="00EE6667" w:rsidP="00E53348">
      <w:pPr>
        <w:numPr>
          <w:ilvl w:val="0"/>
          <w:numId w:val="8"/>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Only use phone functions for work purposes, including making/receiving calls, sending/receiving emails or other communications, or using the internet</w:t>
      </w:r>
    </w:p>
    <w:p w14:paraId="17EC71F8" w14:textId="406D586A" w:rsidR="00EE6667" w:rsidRPr="00BE7A5E" w:rsidRDefault="762C345C" w:rsidP="00E53348">
      <w:pPr>
        <w:numPr>
          <w:ilvl w:val="0"/>
          <w:numId w:val="8"/>
        </w:numPr>
        <w:spacing w:before="240" w:after="120" w:line="240" w:lineRule="auto"/>
        <w:ind w:left="975" w:hanging="261"/>
        <w:jc w:val="both"/>
        <w:rPr>
          <w:sz w:val="22"/>
          <w:szCs w:val="22"/>
        </w:rPr>
      </w:pPr>
      <w:r w:rsidRPr="7437F693">
        <w:rPr>
          <w:rFonts w:cs="Arial"/>
          <w:sz w:val="22"/>
          <w:szCs w:val="22"/>
          <w:lang w:eastAsia="en-GB"/>
        </w:rPr>
        <w:t xml:space="preserve">Ensure that communication or conduct linked to the device </w:t>
      </w:r>
      <w:bookmarkStart w:id="6" w:name="_Int_YKL6m4VX"/>
      <w:proofErr w:type="gramStart"/>
      <w:r w:rsidRPr="7437F693">
        <w:rPr>
          <w:rFonts w:cs="Arial"/>
          <w:sz w:val="22"/>
          <w:szCs w:val="22"/>
          <w:lang w:eastAsia="en-GB"/>
        </w:rPr>
        <w:t>is appropriate and professional at all times</w:t>
      </w:r>
      <w:bookmarkEnd w:id="6"/>
      <w:proofErr w:type="gramEnd"/>
      <w:r w:rsidRPr="7437F693">
        <w:rPr>
          <w:rFonts w:cs="Arial"/>
          <w:sz w:val="22"/>
          <w:szCs w:val="22"/>
          <w:lang w:eastAsia="en-GB"/>
        </w:rPr>
        <w:t>, in line with our staff code of conduct.</w:t>
      </w:r>
    </w:p>
    <w:p w14:paraId="3A17DCCE" w14:textId="77777777" w:rsidR="00BE7A5E" w:rsidRDefault="00BE7A5E" w:rsidP="00BE7A5E">
      <w:pPr>
        <w:spacing w:before="240" w:after="120" w:line="240" w:lineRule="auto"/>
        <w:jc w:val="both"/>
        <w:rPr>
          <w:rFonts w:cs="Arial"/>
          <w:sz w:val="22"/>
          <w:szCs w:val="22"/>
          <w:lang w:eastAsia="en-GB"/>
        </w:rPr>
      </w:pPr>
    </w:p>
    <w:p w14:paraId="746DAC84" w14:textId="77777777" w:rsidR="00BE7A5E" w:rsidRPr="00586DBA" w:rsidRDefault="00BE7A5E" w:rsidP="00BE7A5E">
      <w:pPr>
        <w:spacing w:before="240" w:after="120" w:line="240" w:lineRule="auto"/>
        <w:jc w:val="both"/>
        <w:rPr>
          <w:sz w:val="22"/>
          <w:szCs w:val="22"/>
        </w:rPr>
      </w:pPr>
    </w:p>
    <w:p w14:paraId="442D2630" w14:textId="27D9B338" w:rsidR="005F7F5D" w:rsidRPr="00586DBA" w:rsidRDefault="762C345C" w:rsidP="000F7497">
      <w:pPr>
        <w:pStyle w:val="Heading1"/>
        <w:numPr>
          <w:ilvl w:val="0"/>
          <w:numId w:val="15"/>
        </w:numPr>
        <w:jc w:val="both"/>
      </w:pPr>
      <w:bookmarkStart w:id="7" w:name="_Toc1443597340"/>
      <w:r>
        <w:lastRenderedPageBreak/>
        <w:t>Use of mobile phones/</w:t>
      </w:r>
      <w:r w:rsidR="56E695D9">
        <w:t>electronic</w:t>
      </w:r>
      <w:r>
        <w:t xml:space="preserve"> devices by pupils</w:t>
      </w:r>
      <w:bookmarkEnd w:id="7"/>
    </w:p>
    <w:p w14:paraId="63D3BE41" w14:textId="2DB75349" w:rsidR="009F6740" w:rsidRPr="009F6740" w:rsidRDefault="009F6740" w:rsidP="009F6740">
      <w:pPr>
        <w:ind w:left="357"/>
        <w:jc w:val="both"/>
        <w:rPr>
          <w:rFonts w:cs="Arial"/>
          <w:color w:val="EE0000"/>
          <w:sz w:val="22"/>
          <w:szCs w:val="22"/>
          <w:lang w:eastAsia="en-GB"/>
        </w:rPr>
      </w:pPr>
      <w:r w:rsidRPr="009F6740">
        <w:rPr>
          <w:rFonts w:cs="Arial"/>
          <w:color w:val="EE0000"/>
          <w:sz w:val="22"/>
          <w:szCs w:val="22"/>
          <w:lang w:eastAsia="en-GB"/>
        </w:rPr>
        <w:t xml:space="preserve">In line with the Department for Education’s strengthened guidance stating </w:t>
      </w:r>
      <w:r w:rsidRPr="009F6740">
        <w:rPr>
          <w:rFonts w:cs="Arial"/>
          <w:i/>
          <w:iCs/>
          <w:color w:val="EE0000"/>
          <w:sz w:val="22"/>
          <w:szCs w:val="22"/>
          <w:lang w:eastAsia="en-GB"/>
        </w:rPr>
        <w:t>that all schools should be mobile</w:t>
      </w:r>
      <w:r w:rsidRPr="009F6740">
        <w:rPr>
          <w:rFonts w:ascii="Cambria Math" w:hAnsi="Cambria Math" w:cs="Cambria Math"/>
          <w:i/>
          <w:iCs/>
          <w:color w:val="EE0000"/>
          <w:sz w:val="22"/>
          <w:szCs w:val="22"/>
          <w:lang w:eastAsia="en-GB"/>
        </w:rPr>
        <w:t>‑</w:t>
      </w:r>
      <w:r w:rsidRPr="009F6740">
        <w:rPr>
          <w:rFonts w:cs="Arial"/>
          <w:i/>
          <w:iCs/>
          <w:color w:val="EE0000"/>
          <w:sz w:val="22"/>
          <w:szCs w:val="22"/>
          <w:lang w:eastAsia="en-GB"/>
        </w:rPr>
        <w:t>phone</w:t>
      </w:r>
      <w:r w:rsidRPr="009F6740">
        <w:rPr>
          <w:rFonts w:ascii="Calibri" w:hAnsi="Calibri" w:cs="Calibri"/>
          <w:i/>
          <w:iCs/>
          <w:color w:val="EE0000"/>
          <w:sz w:val="22"/>
          <w:szCs w:val="22"/>
          <w:lang w:eastAsia="en-GB"/>
        </w:rPr>
        <w:t>–</w:t>
      </w:r>
      <w:r w:rsidRPr="009F6740">
        <w:rPr>
          <w:rFonts w:cs="Arial"/>
          <w:i/>
          <w:iCs/>
          <w:color w:val="EE0000"/>
          <w:sz w:val="22"/>
          <w:szCs w:val="22"/>
          <w:lang w:eastAsia="en-GB"/>
        </w:rPr>
        <w:t>free environments by default,</w:t>
      </w:r>
      <w:r w:rsidRPr="009F6740">
        <w:rPr>
          <w:rFonts w:cs="Arial"/>
          <w:color w:val="EE0000"/>
          <w:sz w:val="22"/>
          <w:szCs w:val="22"/>
          <w:lang w:eastAsia="en-GB"/>
        </w:rPr>
        <w:t xml:space="preserve"> pupils are only permitted to bring a mobile phone to the academy only under the following conditions:</w:t>
      </w:r>
    </w:p>
    <w:p w14:paraId="2D20B396" w14:textId="77777777" w:rsidR="009F6740" w:rsidRPr="009F6740" w:rsidRDefault="009F6740" w:rsidP="009F6740">
      <w:pPr>
        <w:pStyle w:val="ListParagraph"/>
        <w:numPr>
          <w:ilvl w:val="0"/>
          <w:numId w:val="16"/>
        </w:numPr>
        <w:jc w:val="both"/>
        <w:rPr>
          <w:rFonts w:cs="Arial"/>
          <w:color w:val="EE0000"/>
          <w:sz w:val="22"/>
          <w:szCs w:val="22"/>
          <w:lang w:eastAsia="en-GB"/>
        </w:rPr>
      </w:pPr>
      <w:r w:rsidRPr="009F6740">
        <w:rPr>
          <w:rFonts w:cs="Arial"/>
          <w:color w:val="EE0000"/>
          <w:sz w:val="22"/>
          <w:szCs w:val="22"/>
          <w:lang w:eastAsia="en-GB"/>
        </w:rPr>
        <w:t>The mobile phone must be switched off before pupils enter the school gates.</w:t>
      </w:r>
    </w:p>
    <w:p w14:paraId="250461AA" w14:textId="77777777" w:rsidR="009F6740" w:rsidRPr="009F6740" w:rsidRDefault="009F6740" w:rsidP="009F6740">
      <w:pPr>
        <w:pStyle w:val="ListParagraph"/>
        <w:numPr>
          <w:ilvl w:val="0"/>
          <w:numId w:val="16"/>
        </w:numPr>
        <w:jc w:val="both"/>
        <w:rPr>
          <w:rFonts w:cs="Arial"/>
          <w:color w:val="EE0000"/>
          <w:sz w:val="22"/>
          <w:szCs w:val="22"/>
          <w:lang w:eastAsia="en-GB"/>
        </w:rPr>
      </w:pPr>
      <w:r w:rsidRPr="009F6740">
        <w:rPr>
          <w:rFonts w:cs="Arial"/>
          <w:color w:val="EE0000"/>
          <w:sz w:val="22"/>
          <w:szCs w:val="22"/>
          <w:lang w:eastAsia="en-GB"/>
        </w:rPr>
        <w:t>The phone must be placed at the bottom of the school bag and must not be removed, seen or heard at any point during the school day, including lessons, transitions, breaktimes and lunchtimes, consistent with DfE expectations.</w:t>
      </w:r>
    </w:p>
    <w:p w14:paraId="21B0CD5A" w14:textId="77777777" w:rsidR="009F6740" w:rsidRPr="009F6740" w:rsidRDefault="009F6740" w:rsidP="009F6740">
      <w:pPr>
        <w:pStyle w:val="ListParagraph"/>
        <w:numPr>
          <w:ilvl w:val="0"/>
          <w:numId w:val="16"/>
        </w:numPr>
        <w:jc w:val="both"/>
        <w:rPr>
          <w:rFonts w:cs="Arial"/>
          <w:color w:val="EE0000"/>
          <w:sz w:val="22"/>
          <w:szCs w:val="22"/>
          <w:lang w:eastAsia="en-GB"/>
        </w:rPr>
      </w:pPr>
      <w:r w:rsidRPr="009F6740">
        <w:rPr>
          <w:rFonts w:cs="Arial"/>
          <w:color w:val="EE0000"/>
          <w:sz w:val="22"/>
          <w:szCs w:val="22"/>
          <w:lang w:eastAsia="en-GB"/>
        </w:rPr>
        <w:t>The phone may only be switched back on once pupils have left the school gates at the end of the day.</w:t>
      </w:r>
    </w:p>
    <w:p w14:paraId="32947BD9" w14:textId="77777777" w:rsidR="009F6740" w:rsidRDefault="009F6740" w:rsidP="009F6740">
      <w:pPr>
        <w:pStyle w:val="ListParagraph"/>
        <w:numPr>
          <w:ilvl w:val="0"/>
          <w:numId w:val="16"/>
        </w:numPr>
        <w:jc w:val="both"/>
        <w:rPr>
          <w:rFonts w:cs="Arial"/>
          <w:color w:val="EE0000"/>
          <w:sz w:val="22"/>
          <w:szCs w:val="22"/>
          <w:lang w:eastAsia="en-GB"/>
        </w:rPr>
      </w:pPr>
      <w:r w:rsidRPr="009F6740">
        <w:rPr>
          <w:rFonts w:cs="Arial"/>
          <w:color w:val="EE0000"/>
          <w:sz w:val="22"/>
          <w:szCs w:val="22"/>
          <w:lang w:eastAsia="en-GB"/>
        </w:rPr>
        <w:t>To avoid confiscation, pupils’ phones must remain entirely out of sight and switched off</w:t>
      </w:r>
    </w:p>
    <w:p w14:paraId="21B0C281" w14:textId="6C18ADC3" w:rsidR="009F6740" w:rsidRDefault="009F6740" w:rsidP="009F6740">
      <w:pPr>
        <w:pStyle w:val="ListParagraph"/>
        <w:numPr>
          <w:ilvl w:val="0"/>
          <w:numId w:val="16"/>
        </w:numPr>
        <w:jc w:val="both"/>
        <w:rPr>
          <w:rFonts w:cs="Arial"/>
          <w:color w:val="EE0000"/>
          <w:sz w:val="22"/>
          <w:szCs w:val="22"/>
          <w:lang w:eastAsia="en-GB"/>
        </w:rPr>
      </w:pPr>
      <w:r>
        <w:rPr>
          <w:rFonts w:cs="Arial"/>
          <w:color w:val="EE0000"/>
          <w:sz w:val="22"/>
          <w:szCs w:val="22"/>
          <w:lang w:eastAsia="en-GB"/>
        </w:rPr>
        <w:t>Mobile phones are not allowed to be used for teaching and learning purposes during the school day</w:t>
      </w:r>
    </w:p>
    <w:p w14:paraId="31BFA153" w14:textId="5BBDF6C5" w:rsidR="00EE6667" w:rsidRPr="009F6740" w:rsidRDefault="00EE6667" w:rsidP="009F6740">
      <w:pPr>
        <w:ind w:left="357"/>
        <w:jc w:val="both"/>
        <w:rPr>
          <w:rFonts w:cs="Arial"/>
          <w:color w:val="EE0000"/>
          <w:sz w:val="22"/>
          <w:szCs w:val="22"/>
          <w:lang w:eastAsia="en-GB"/>
        </w:rPr>
      </w:pPr>
      <w:r w:rsidRPr="009F6740">
        <w:rPr>
          <w:rFonts w:cs="Arial"/>
          <w:sz w:val="22"/>
          <w:szCs w:val="22"/>
          <w:lang w:eastAsia="en-GB"/>
        </w:rPr>
        <w:t>We also strongly recommend that expensive devices are not brought into the academy as pupils may be involved in activities such as Physical Education, which means they cannot always have their items with them.</w:t>
      </w:r>
      <w:r w:rsidRPr="009F6740">
        <w:rPr>
          <w:rFonts w:ascii="Segoe UI" w:eastAsia="Segoe UI" w:hAnsi="Segoe UI" w:cs="Segoe UI"/>
          <w:color w:val="333333"/>
          <w:sz w:val="22"/>
          <w:szCs w:val="22"/>
        </w:rPr>
        <w:t xml:space="preserve"> </w:t>
      </w:r>
      <w:r w:rsidRPr="009F6740">
        <w:rPr>
          <w:rFonts w:eastAsia="Arial" w:cs="Arial"/>
          <w:sz w:val="22"/>
          <w:szCs w:val="22"/>
        </w:rPr>
        <w:t>The Academy does not accept liability for any loss or damage caused to any personal items brought into school by students.</w:t>
      </w:r>
      <w:r w:rsidRPr="009F6740">
        <w:rPr>
          <w:rFonts w:cs="Arial"/>
          <w:sz w:val="22"/>
          <w:szCs w:val="22"/>
          <w:lang w:eastAsia="en-GB"/>
        </w:rPr>
        <w:t xml:space="preserve"> </w:t>
      </w:r>
    </w:p>
    <w:p w14:paraId="1F9CC5A5"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If a pupil is found using their mobile phone (this includes the device ringing, vibrating or making sounds to notify the user of alerts etc.) it will be confiscated and returned to the student at the end of the day. It will lead to a sanction of an SLT detention, internal exclusion or even a fixed term suspension. Frequent offences will result in the phone only being returned to a parent or carer who will have to come and collect it from the academy office.</w:t>
      </w:r>
    </w:p>
    <w:p w14:paraId="5C571246"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 xml:space="preserve">The member of staff who confiscates the phone, will take it to the school office as soon as possible, or call the patrol member of staff to collect the phone and take to the school office. The member of staff will log the incident on Arbor. </w:t>
      </w:r>
    </w:p>
    <w:p w14:paraId="1364DE46"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 xml:space="preserve">Staff have the power to search a pupils’ phones as set out in the Department for Education’s guidance on searching, screening and confiscation. Under the direction of the </w:t>
      </w:r>
      <w:proofErr w:type="gramStart"/>
      <w:r w:rsidRPr="00586DBA">
        <w:rPr>
          <w:rFonts w:cs="Arial"/>
          <w:sz w:val="22"/>
          <w:szCs w:val="22"/>
          <w:lang w:eastAsia="en-GB"/>
        </w:rPr>
        <w:t>Principal</w:t>
      </w:r>
      <w:proofErr w:type="gramEnd"/>
      <w:r w:rsidRPr="00586DBA">
        <w:rPr>
          <w:rFonts w:cs="Arial"/>
          <w:sz w:val="22"/>
          <w:szCs w:val="22"/>
          <w:lang w:eastAsia="en-GB"/>
        </w:rPr>
        <w:t>,</w:t>
      </w:r>
      <w:r w:rsidRPr="00586DBA">
        <w:rPr>
          <w:rFonts w:ascii="Segoe UI" w:eastAsia="Segoe UI" w:hAnsi="Segoe UI" w:cs="Segoe UI"/>
          <w:color w:val="333333"/>
          <w:sz w:val="22"/>
          <w:szCs w:val="22"/>
        </w:rPr>
        <w:t xml:space="preserve"> </w:t>
      </w:r>
      <w:r w:rsidRPr="00586DBA">
        <w:rPr>
          <w:rFonts w:eastAsia="Arial" w:cs="Arial"/>
          <w:sz w:val="22"/>
          <w:szCs w:val="22"/>
        </w:rPr>
        <w:t>(or Vice Principal in the Principal's absence)</w:t>
      </w:r>
      <w:r w:rsidRPr="00586DBA">
        <w:rPr>
          <w:rFonts w:cs="Arial"/>
          <w:sz w:val="22"/>
          <w:szCs w:val="22"/>
          <w:lang w:eastAsia="en-GB"/>
        </w:rPr>
        <w:t xml:space="preserve"> staff can search a pupil’s phone if they have reason to believe the phone contains pornographic images, or if it is being / has been used to commit an offence, record others without permission, or cause personal injury. All searches must be authorised by the Principal or the Designated Safeguarding Lead.</w:t>
      </w:r>
    </w:p>
    <w:p w14:paraId="1FAFEAEA"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Certain types of conduct, bullying or harassment can be classified as criminal conduct. The school takes such conduct extremely seriously and will involve the police or other agencies as appropriate, as might any other affected individual.</w:t>
      </w:r>
    </w:p>
    <w:p w14:paraId="3AD3D16C"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Such conduct includes, but is not limited to:</w:t>
      </w:r>
    </w:p>
    <w:p w14:paraId="6B1601D6" w14:textId="77777777" w:rsidR="00EE6667" w:rsidRPr="00586DBA" w:rsidRDefault="00EE6667" w:rsidP="00E53348">
      <w:pPr>
        <w:numPr>
          <w:ilvl w:val="0"/>
          <w:numId w:val="9"/>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Sexting (consensual and non-consensual sharing nude or semi-nude images or videos)</w:t>
      </w:r>
    </w:p>
    <w:p w14:paraId="46515445" w14:textId="77777777" w:rsidR="00EE6667" w:rsidRPr="00586DBA" w:rsidRDefault="00EE6667" w:rsidP="00E53348">
      <w:pPr>
        <w:numPr>
          <w:ilvl w:val="0"/>
          <w:numId w:val="9"/>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Upskirting</w:t>
      </w:r>
    </w:p>
    <w:p w14:paraId="391AB9B4" w14:textId="77777777" w:rsidR="00EE6667" w:rsidRPr="00586DBA" w:rsidRDefault="00EE6667" w:rsidP="00E53348">
      <w:pPr>
        <w:numPr>
          <w:ilvl w:val="0"/>
          <w:numId w:val="9"/>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Threats of violence or assault</w:t>
      </w:r>
    </w:p>
    <w:p w14:paraId="1F184646" w14:textId="0E3D764F" w:rsidR="005F7F5D" w:rsidRPr="00586DBA" w:rsidRDefault="762C345C" w:rsidP="00E53348">
      <w:pPr>
        <w:numPr>
          <w:ilvl w:val="0"/>
          <w:numId w:val="9"/>
        </w:numPr>
        <w:spacing w:before="0" w:after="120" w:line="240" w:lineRule="auto"/>
        <w:ind w:left="975" w:hanging="261"/>
        <w:jc w:val="both"/>
        <w:rPr>
          <w:sz w:val="22"/>
          <w:szCs w:val="22"/>
        </w:rPr>
      </w:pPr>
      <w:r w:rsidRPr="7437F693">
        <w:rPr>
          <w:rFonts w:cs="Arial"/>
          <w:sz w:val="22"/>
          <w:szCs w:val="22"/>
          <w:lang w:eastAsia="en-GB"/>
        </w:rPr>
        <w:lastRenderedPageBreak/>
        <w:t xml:space="preserve">Abusive calls, emails, social media posts or texts directed at someone </w:t>
      </w:r>
      <w:bookmarkStart w:id="8" w:name="_Int_0x3ef9Jw"/>
      <w:proofErr w:type="gramStart"/>
      <w:r w:rsidRPr="7437F693">
        <w:rPr>
          <w:rFonts w:cs="Arial"/>
          <w:sz w:val="22"/>
          <w:szCs w:val="22"/>
          <w:lang w:eastAsia="en-GB"/>
        </w:rPr>
        <w:t>on the basis of</w:t>
      </w:r>
      <w:bookmarkEnd w:id="8"/>
      <w:proofErr w:type="gramEnd"/>
      <w:r w:rsidRPr="7437F693">
        <w:rPr>
          <w:rFonts w:cs="Arial"/>
          <w:sz w:val="22"/>
          <w:szCs w:val="22"/>
          <w:lang w:eastAsia="en-GB"/>
        </w:rPr>
        <w:t xml:space="preserve"> someone’s ethnicity, religious beliefs or sexual orientation</w:t>
      </w:r>
    </w:p>
    <w:p w14:paraId="26AB2308" w14:textId="28B070A0" w:rsidR="00EE6667" w:rsidRPr="00586DBA" w:rsidRDefault="00EE6667" w:rsidP="00586DBA">
      <w:pPr>
        <w:pStyle w:val="ListParagraph"/>
        <w:numPr>
          <w:ilvl w:val="0"/>
          <w:numId w:val="10"/>
        </w:numPr>
        <w:spacing w:before="0" w:after="120" w:line="240" w:lineRule="auto"/>
        <w:jc w:val="both"/>
        <w:rPr>
          <w:b/>
          <w:bCs/>
          <w:sz w:val="22"/>
          <w:szCs w:val="22"/>
        </w:rPr>
      </w:pPr>
      <w:r w:rsidRPr="00586DBA">
        <w:rPr>
          <w:b/>
          <w:bCs/>
          <w:sz w:val="22"/>
          <w:szCs w:val="22"/>
        </w:rPr>
        <w:t>E</w:t>
      </w:r>
      <w:r w:rsidR="00032794">
        <w:rPr>
          <w:b/>
          <w:bCs/>
          <w:sz w:val="22"/>
          <w:szCs w:val="22"/>
        </w:rPr>
        <w:t>xc</w:t>
      </w:r>
      <w:r w:rsidR="00281272">
        <w:rPr>
          <w:b/>
          <w:bCs/>
          <w:sz w:val="22"/>
          <w:szCs w:val="22"/>
        </w:rPr>
        <w:t>eptions for special circumstances and for sixth form pupils</w:t>
      </w:r>
    </w:p>
    <w:p w14:paraId="4F49CF75" w14:textId="7E2DE61A" w:rsidR="00EE6667" w:rsidRPr="009F6740" w:rsidRDefault="009F6740" w:rsidP="00281272">
      <w:pPr>
        <w:ind w:left="357"/>
        <w:jc w:val="both"/>
        <w:rPr>
          <w:rFonts w:cs="Arial"/>
          <w:color w:val="EE0000"/>
          <w:sz w:val="22"/>
          <w:szCs w:val="22"/>
          <w:lang w:eastAsia="en-GB"/>
        </w:rPr>
      </w:pPr>
      <w:r w:rsidRPr="009F6740">
        <w:rPr>
          <w:rFonts w:cs="Arial"/>
          <w:color w:val="EE0000"/>
          <w:sz w:val="22"/>
          <w:szCs w:val="22"/>
          <w:lang w:eastAsia="en-GB"/>
        </w:rPr>
        <w:t xml:space="preserve">In line with DfE guidance (Jan 2026), </w:t>
      </w:r>
      <w:r w:rsidR="00EE6667" w:rsidRPr="009F6740">
        <w:rPr>
          <w:rFonts w:cs="Arial"/>
          <w:color w:val="EE0000"/>
          <w:sz w:val="22"/>
          <w:szCs w:val="22"/>
          <w:lang w:eastAsia="en-GB"/>
        </w:rPr>
        <w:t xml:space="preserve">pupils </w:t>
      </w:r>
      <w:r w:rsidRPr="009F6740">
        <w:rPr>
          <w:rFonts w:cs="Arial"/>
          <w:color w:val="EE0000"/>
          <w:sz w:val="22"/>
          <w:szCs w:val="22"/>
          <w:lang w:eastAsia="en-GB"/>
        </w:rPr>
        <w:t>are not permitted to</w:t>
      </w:r>
      <w:r w:rsidR="00EE6667" w:rsidRPr="009F6740">
        <w:rPr>
          <w:rFonts w:cs="Arial"/>
          <w:color w:val="EE0000"/>
          <w:sz w:val="22"/>
          <w:szCs w:val="22"/>
          <w:lang w:eastAsia="en-GB"/>
        </w:rPr>
        <w:t xml:space="preserve"> use mobile phone</w:t>
      </w:r>
      <w:r w:rsidRPr="009F6740">
        <w:rPr>
          <w:rFonts w:cs="Arial"/>
          <w:color w:val="EE0000"/>
          <w:sz w:val="22"/>
          <w:szCs w:val="22"/>
          <w:lang w:eastAsia="en-GB"/>
        </w:rPr>
        <w:t>s for teaching and learning purposes during the school day.</w:t>
      </w:r>
    </w:p>
    <w:p w14:paraId="5DA8A035" w14:textId="714A2C55" w:rsidR="00EE6667" w:rsidRPr="00586DBA" w:rsidRDefault="009F6740" w:rsidP="00281272">
      <w:pPr>
        <w:ind w:left="357"/>
        <w:jc w:val="both"/>
        <w:rPr>
          <w:rFonts w:cs="Arial"/>
          <w:sz w:val="22"/>
          <w:szCs w:val="22"/>
          <w:lang w:eastAsia="en-GB"/>
        </w:rPr>
      </w:pPr>
      <w:r>
        <w:rPr>
          <w:rFonts w:cs="Arial"/>
          <w:sz w:val="22"/>
          <w:szCs w:val="22"/>
          <w:lang w:eastAsia="en-GB"/>
        </w:rPr>
        <w:t>However, t</w:t>
      </w:r>
      <w:r w:rsidR="00EE6667" w:rsidRPr="00586DBA">
        <w:rPr>
          <w:rFonts w:cs="Arial"/>
          <w:sz w:val="22"/>
          <w:szCs w:val="22"/>
          <w:lang w:eastAsia="en-GB"/>
        </w:rPr>
        <w:t>he school may permit pupils to use a mobile phone in school, due to exceptional circumstances. Such circumstances may include religious requirements, special educational needs and/or specific medical reasons e.g. pupils with diabetes who use their mobile phone to monitor their blood sugar.</w:t>
      </w:r>
    </w:p>
    <w:p w14:paraId="2916EFE4" w14:textId="4DA42E52" w:rsidR="00EE6667" w:rsidRPr="00586DBA" w:rsidRDefault="00EE6667" w:rsidP="00281272">
      <w:pPr>
        <w:ind w:left="357"/>
        <w:jc w:val="both"/>
        <w:rPr>
          <w:rFonts w:cs="Arial"/>
          <w:sz w:val="22"/>
          <w:szCs w:val="22"/>
          <w:lang w:eastAsia="en-GB"/>
        </w:rPr>
      </w:pPr>
      <w:r w:rsidRPr="00586DBA">
        <w:rPr>
          <w:rFonts w:cs="Arial"/>
          <w:sz w:val="22"/>
          <w:szCs w:val="22"/>
          <w:lang w:eastAsia="en-GB"/>
        </w:rPr>
        <w:t xml:space="preserve">This will be considered on a case-by-case basis. To request such permission, pupils or parents/carers should contact the relevant </w:t>
      </w:r>
      <w:r w:rsidR="009F6740" w:rsidRPr="009F6740">
        <w:rPr>
          <w:rFonts w:cs="Arial"/>
          <w:color w:val="EE0000"/>
          <w:sz w:val="22"/>
          <w:szCs w:val="22"/>
          <w:lang w:eastAsia="en-GB"/>
        </w:rPr>
        <w:t>Head of Year</w:t>
      </w:r>
      <w:r w:rsidRPr="00586DBA">
        <w:rPr>
          <w:rFonts w:cs="Arial"/>
          <w:sz w:val="22"/>
          <w:szCs w:val="22"/>
          <w:lang w:eastAsia="en-GB"/>
        </w:rPr>
        <w:t xml:space="preserve">.  </w:t>
      </w:r>
    </w:p>
    <w:p w14:paraId="6FFDC11C" w14:textId="3498908E" w:rsidR="00EE6667" w:rsidRPr="00586DBA" w:rsidRDefault="00EE6667" w:rsidP="00281272">
      <w:pPr>
        <w:ind w:left="357"/>
        <w:jc w:val="both"/>
        <w:rPr>
          <w:rFonts w:cs="Arial"/>
          <w:sz w:val="22"/>
          <w:szCs w:val="22"/>
          <w:lang w:eastAsia="en-GB"/>
        </w:rPr>
      </w:pPr>
      <w:r w:rsidRPr="00586DBA">
        <w:rPr>
          <w:rFonts w:cs="Arial"/>
          <w:sz w:val="22"/>
          <w:szCs w:val="22"/>
          <w:lang w:eastAsia="en-GB"/>
        </w:rPr>
        <w:t xml:space="preserve">Any pupils who are given permission must then adhere to the school’s de of conduct / acceptable use agreement for mobile phone use (see appendix 1). </w:t>
      </w:r>
    </w:p>
    <w:p w14:paraId="74E653B8" w14:textId="77777777" w:rsidR="00EE6667" w:rsidRPr="00586DBA" w:rsidRDefault="00EE6667" w:rsidP="00281272">
      <w:pPr>
        <w:ind w:left="357"/>
        <w:jc w:val="both"/>
        <w:rPr>
          <w:rFonts w:cs="Arial"/>
          <w:sz w:val="22"/>
          <w:szCs w:val="22"/>
          <w:lang w:eastAsia="en-GB"/>
        </w:rPr>
      </w:pPr>
      <w:r w:rsidRPr="00586DBA">
        <w:rPr>
          <w:rFonts w:cs="Arial"/>
          <w:sz w:val="22"/>
          <w:szCs w:val="22"/>
          <w:lang w:eastAsia="en-GB"/>
        </w:rPr>
        <w:t xml:space="preserve">Sixth-form pupils are allowed access to their mobile phones during the school day, to reflect their increased independence and responsibility, but must not compromise our policy on the use of mobile phones for other pupils. </w:t>
      </w:r>
    </w:p>
    <w:p w14:paraId="4326A01F" w14:textId="77777777" w:rsidR="00EE6667" w:rsidRPr="00586DBA" w:rsidRDefault="00EE6667" w:rsidP="00281272">
      <w:pPr>
        <w:ind w:left="357"/>
        <w:jc w:val="both"/>
        <w:rPr>
          <w:rFonts w:cs="Arial"/>
          <w:sz w:val="22"/>
          <w:szCs w:val="22"/>
          <w:lang w:eastAsia="en-GB"/>
        </w:rPr>
      </w:pPr>
      <w:r w:rsidRPr="00586DBA">
        <w:rPr>
          <w:rFonts w:cs="Arial"/>
          <w:sz w:val="22"/>
          <w:szCs w:val="22"/>
          <w:lang w:eastAsia="en-GB"/>
        </w:rPr>
        <w:t xml:space="preserve">Therefore, they are only permitted to use their mobile phones out of sight of younger pupils and in the areas designated for the Sixth Form. </w:t>
      </w:r>
    </w:p>
    <w:p w14:paraId="75BAD0FE" w14:textId="3DE5BED6" w:rsidR="00EE6667" w:rsidRPr="00586DBA" w:rsidRDefault="00EE6667" w:rsidP="00281272">
      <w:pPr>
        <w:ind w:left="357"/>
        <w:jc w:val="both"/>
        <w:rPr>
          <w:b/>
          <w:bCs/>
          <w:sz w:val="22"/>
          <w:szCs w:val="22"/>
        </w:rPr>
      </w:pPr>
      <w:r w:rsidRPr="00586DBA">
        <w:rPr>
          <w:rFonts w:cs="Arial"/>
          <w:sz w:val="22"/>
          <w:szCs w:val="22"/>
          <w:lang w:eastAsia="en-GB"/>
        </w:rPr>
        <w:t xml:space="preserve">Misuse of mobile phones by pupils in the sixth form will lead to sanctions according to our behaviour policy. </w:t>
      </w:r>
    </w:p>
    <w:p w14:paraId="093A6255" w14:textId="147DE398" w:rsidR="005F7F5D" w:rsidRPr="00586DBA" w:rsidRDefault="02E7F39B" w:rsidP="000F7497">
      <w:pPr>
        <w:pStyle w:val="Heading1"/>
        <w:numPr>
          <w:ilvl w:val="0"/>
          <w:numId w:val="15"/>
        </w:numPr>
        <w:jc w:val="both"/>
      </w:pPr>
      <w:bookmarkStart w:id="9" w:name="_Toc2004300624"/>
      <w:r>
        <w:t>Use of mobile phones by parents / carers, volunteers and visitors</w:t>
      </w:r>
      <w:bookmarkEnd w:id="9"/>
    </w:p>
    <w:p w14:paraId="6CE3268A" w14:textId="77777777" w:rsidR="00EE6667" w:rsidRPr="00586DBA" w:rsidRDefault="00EE6667" w:rsidP="00281272">
      <w:pPr>
        <w:ind w:left="357"/>
        <w:jc w:val="both"/>
        <w:rPr>
          <w:rFonts w:cs="Arial"/>
          <w:sz w:val="22"/>
          <w:szCs w:val="22"/>
          <w:lang w:eastAsia="en-GB"/>
        </w:rPr>
      </w:pPr>
      <w:r w:rsidRPr="00586DBA">
        <w:rPr>
          <w:rFonts w:cs="Arial"/>
          <w:sz w:val="22"/>
          <w:szCs w:val="22"/>
          <w:lang w:eastAsia="en-GB"/>
        </w:rPr>
        <w:t>Parents/carers, visitors and volunteers (including governors and contractors) must adhere to this policy as it relates to staff if they are on the school site during the school day.</w:t>
      </w:r>
    </w:p>
    <w:p w14:paraId="614A7358" w14:textId="77777777" w:rsidR="00EE6667" w:rsidRPr="00586DBA" w:rsidRDefault="00EE6667" w:rsidP="00281272">
      <w:pPr>
        <w:ind w:left="357"/>
        <w:jc w:val="both"/>
        <w:rPr>
          <w:rFonts w:cs="Arial"/>
          <w:sz w:val="22"/>
          <w:szCs w:val="22"/>
          <w:lang w:eastAsia="en-GB"/>
        </w:rPr>
      </w:pPr>
      <w:r w:rsidRPr="00586DBA">
        <w:rPr>
          <w:rFonts w:cs="Arial"/>
          <w:sz w:val="22"/>
          <w:szCs w:val="22"/>
          <w:lang w:eastAsia="en-GB"/>
        </w:rPr>
        <w:t>This means:</w:t>
      </w:r>
    </w:p>
    <w:p w14:paraId="0037D083" w14:textId="77777777" w:rsidR="00EE6667" w:rsidRPr="00586DBA" w:rsidRDefault="00EE6667" w:rsidP="00E53348">
      <w:pPr>
        <w:numPr>
          <w:ilvl w:val="0"/>
          <w:numId w:val="11"/>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Not taking pictures or recordings of pupils, unless it’s at a public event (such as a school fair), or of their own child</w:t>
      </w:r>
    </w:p>
    <w:p w14:paraId="7846E763" w14:textId="77777777" w:rsidR="00EE6667" w:rsidRPr="00586DBA" w:rsidRDefault="00EE6667" w:rsidP="00E53348">
      <w:pPr>
        <w:numPr>
          <w:ilvl w:val="0"/>
          <w:numId w:val="11"/>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Using any photographs or recordings for personal use only, and not posting on social media without consent</w:t>
      </w:r>
    </w:p>
    <w:p w14:paraId="5327AAD7" w14:textId="77777777" w:rsidR="00EE6667" w:rsidRPr="00586DBA" w:rsidRDefault="00EE6667" w:rsidP="00E53348">
      <w:pPr>
        <w:numPr>
          <w:ilvl w:val="0"/>
          <w:numId w:val="11"/>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Not using phones in lessons, or when working with pupils</w:t>
      </w:r>
    </w:p>
    <w:p w14:paraId="4EA668F5" w14:textId="624D33F4" w:rsidR="005F7F5D" w:rsidRPr="00586DBA" w:rsidRDefault="064C42BB" w:rsidP="000F7497">
      <w:pPr>
        <w:pStyle w:val="Heading1"/>
        <w:numPr>
          <w:ilvl w:val="0"/>
          <w:numId w:val="15"/>
        </w:numPr>
        <w:jc w:val="both"/>
      </w:pPr>
      <w:bookmarkStart w:id="10" w:name="_Toc1845507542"/>
      <w:r>
        <w:t>Loss, Theft and Damage</w:t>
      </w:r>
      <w:bookmarkEnd w:id="10"/>
    </w:p>
    <w:p w14:paraId="7EA789E2" w14:textId="77777777" w:rsidR="00C625F6" w:rsidRPr="00586DBA" w:rsidRDefault="00C625F6" w:rsidP="00281272">
      <w:pPr>
        <w:ind w:left="357"/>
        <w:jc w:val="both"/>
        <w:rPr>
          <w:rFonts w:cs="Arial"/>
          <w:sz w:val="22"/>
          <w:szCs w:val="22"/>
          <w:lang w:eastAsia="en-GB"/>
        </w:rPr>
      </w:pPr>
      <w:r w:rsidRPr="00586DBA">
        <w:rPr>
          <w:rFonts w:cs="Arial"/>
          <w:sz w:val="22"/>
          <w:szCs w:val="22"/>
          <w:lang w:eastAsia="en-GB"/>
        </w:rPr>
        <w:t xml:space="preserve">The school accepts no responsibility for mobile phones that are lost, damaged or stolen on school premises or transport, during school visits or trips, or while pupils are travelling to and from school. </w:t>
      </w:r>
    </w:p>
    <w:p w14:paraId="7C618C39" w14:textId="77777777" w:rsidR="00C625F6" w:rsidRPr="00586DBA" w:rsidRDefault="00C625F6" w:rsidP="00281272">
      <w:pPr>
        <w:ind w:left="357"/>
        <w:jc w:val="both"/>
        <w:rPr>
          <w:rFonts w:cs="Arial"/>
          <w:sz w:val="22"/>
          <w:szCs w:val="22"/>
          <w:lang w:eastAsia="en-GB"/>
        </w:rPr>
      </w:pPr>
      <w:r w:rsidRPr="00586DBA">
        <w:rPr>
          <w:rFonts w:cs="Arial"/>
          <w:sz w:val="22"/>
          <w:szCs w:val="22"/>
          <w:lang w:eastAsia="en-GB"/>
        </w:rPr>
        <w:t>Confiscated phones will be stored in the school office in a secure cabinet, labelled with the child’s name.</w:t>
      </w:r>
    </w:p>
    <w:p w14:paraId="3D1E58D9" w14:textId="2DE19A65" w:rsidR="005F7F5D" w:rsidRPr="00586DBA" w:rsidRDefault="3B8B20B6" w:rsidP="000F7497">
      <w:pPr>
        <w:pStyle w:val="Heading1"/>
        <w:numPr>
          <w:ilvl w:val="0"/>
          <w:numId w:val="15"/>
        </w:numPr>
        <w:jc w:val="both"/>
      </w:pPr>
      <w:bookmarkStart w:id="11" w:name="_Toc1061761926"/>
      <w:r>
        <w:lastRenderedPageBreak/>
        <w:t>Monitoring and Review</w:t>
      </w:r>
      <w:bookmarkEnd w:id="11"/>
    </w:p>
    <w:p w14:paraId="49DF5E4C" w14:textId="77777777" w:rsidR="00C625F6" w:rsidRPr="00586DBA" w:rsidRDefault="00C625F6" w:rsidP="00281272">
      <w:pPr>
        <w:ind w:left="357"/>
        <w:jc w:val="both"/>
        <w:rPr>
          <w:rFonts w:cs="Arial"/>
          <w:sz w:val="22"/>
          <w:szCs w:val="22"/>
          <w:lang w:eastAsia="en-GB"/>
        </w:rPr>
      </w:pPr>
      <w:r w:rsidRPr="00586DBA">
        <w:rPr>
          <w:rFonts w:cs="Arial"/>
          <w:sz w:val="22"/>
          <w:szCs w:val="22"/>
          <w:lang w:eastAsia="en-GB"/>
        </w:rPr>
        <w:t xml:space="preserve">The school is committed to ensuring that this policy has a positive impact of pupils’ education, behaviour and welfare. When reviewing the policy, the school will </w:t>
      </w:r>
      <w:proofErr w:type="gramStart"/>
      <w:r w:rsidRPr="00586DBA">
        <w:rPr>
          <w:rFonts w:cs="Arial"/>
          <w:sz w:val="22"/>
          <w:szCs w:val="22"/>
          <w:lang w:eastAsia="en-GB"/>
        </w:rPr>
        <w:t>take into account</w:t>
      </w:r>
      <w:proofErr w:type="gramEnd"/>
      <w:r w:rsidRPr="00586DBA">
        <w:rPr>
          <w:rFonts w:cs="Arial"/>
          <w:sz w:val="22"/>
          <w:szCs w:val="22"/>
          <w:lang w:eastAsia="en-GB"/>
        </w:rPr>
        <w:t>:</w:t>
      </w:r>
    </w:p>
    <w:p w14:paraId="19315B22" w14:textId="77777777" w:rsidR="00C625F6" w:rsidRPr="00586DBA" w:rsidRDefault="00C625F6" w:rsidP="00E53348">
      <w:pPr>
        <w:numPr>
          <w:ilvl w:val="0"/>
          <w:numId w:val="12"/>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Feedback from parents/carers and pupils</w:t>
      </w:r>
    </w:p>
    <w:p w14:paraId="1581F2CF" w14:textId="77777777" w:rsidR="00C625F6" w:rsidRPr="00586DBA" w:rsidRDefault="00C625F6" w:rsidP="00E53348">
      <w:pPr>
        <w:numPr>
          <w:ilvl w:val="0"/>
          <w:numId w:val="12"/>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Feedback from staff</w:t>
      </w:r>
    </w:p>
    <w:p w14:paraId="354C9F4E" w14:textId="77777777" w:rsidR="00C625F6" w:rsidRPr="00586DBA" w:rsidRDefault="00C625F6" w:rsidP="00E53348">
      <w:pPr>
        <w:numPr>
          <w:ilvl w:val="0"/>
          <w:numId w:val="12"/>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Records of behaviour and safeguarding incidents</w:t>
      </w:r>
    </w:p>
    <w:p w14:paraId="4A46C19B" w14:textId="6B20B9A4" w:rsidR="005F7F5D" w:rsidRPr="00E53348" w:rsidRDefault="00C625F6" w:rsidP="00E53348">
      <w:pPr>
        <w:numPr>
          <w:ilvl w:val="0"/>
          <w:numId w:val="12"/>
        </w:numPr>
        <w:spacing w:before="0" w:after="120" w:line="240" w:lineRule="auto"/>
        <w:ind w:left="975" w:hanging="261"/>
        <w:jc w:val="both"/>
        <w:rPr>
          <w:sz w:val="22"/>
          <w:szCs w:val="22"/>
        </w:rPr>
      </w:pPr>
      <w:r w:rsidRPr="00586DBA">
        <w:rPr>
          <w:rFonts w:cs="Arial"/>
          <w:sz w:val="22"/>
          <w:szCs w:val="22"/>
          <w:lang w:eastAsia="en-GB"/>
        </w:rPr>
        <w:t>Relevant advice from the Department for Education, the local authority and any other relevant organisations</w:t>
      </w:r>
    </w:p>
    <w:p w14:paraId="1AD5248F" w14:textId="77777777" w:rsidR="00E53348" w:rsidRDefault="00E53348" w:rsidP="00E53348">
      <w:pPr>
        <w:spacing w:before="0" w:after="120" w:line="240" w:lineRule="auto"/>
        <w:jc w:val="both"/>
        <w:rPr>
          <w:rFonts w:cs="Arial"/>
          <w:sz w:val="22"/>
          <w:szCs w:val="22"/>
          <w:lang w:eastAsia="en-GB"/>
        </w:rPr>
      </w:pPr>
    </w:p>
    <w:p w14:paraId="3128DCD2" w14:textId="77777777" w:rsidR="00E53348" w:rsidRDefault="00E53348" w:rsidP="00E53348">
      <w:pPr>
        <w:spacing w:before="0" w:after="120" w:line="240" w:lineRule="auto"/>
        <w:jc w:val="both"/>
        <w:rPr>
          <w:rFonts w:cs="Arial"/>
          <w:sz w:val="22"/>
          <w:szCs w:val="22"/>
          <w:lang w:eastAsia="en-GB"/>
        </w:rPr>
      </w:pPr>
    </w:p>
    <w:p w14:paraId="0CEE39B6" w14:textId="77777777" w:rsidR="00E53348" w:rsidRDefault="00E53348" w:rsidP="00E53348">
      <w:pPr>
        <w:spacing w:before="0" w:after="120" w:line="240" w:lineRule="auto"/>
        <w:jc w:val="both"/>
        <w:rPr>
          <w:rFonts w:cs="Arial"/>
          <w:sz w:val="22"/>
          <w:szCs w:val="22"/>
          <w:lang w:eastAsia="en-GB"/>
        </w:rPr>
      </w:pPr>
    </w:p>
    <w:p w14:paraId="517DBC18" w14:textId="77777777" w:rsidR="00E53348" w:rsidRDefault="00E53348" w:rsidP="00E53348">
      <w:pPr>
        <w:spacing w:before="0" w:after="120" w:line="240" w:lineRule="auto"/>
        <w:jc w:val="both"/>
        <w:rPr>
          <w:rFonts w:cs="Arial"/>
          <w:sz w:val="22"/>
          <w:szCs w:val="22"/>
          <w:lang w:eastAsia="en-GB"/>
        </w:rPr>
      </w:pPr>
    </w:p>
    <w:p w14:paraId="74347765" w14:textId="77777777" w:rsidR="00E53348" w:rsidRDefault="00E53348" w:rsidP="00E53348">
      <w:pPr>
        <w:spacing w:before="0" w:after="120" w:line="240" w:lineRule="auto"/>
        <w:jc w:val="both"/>
        <w:rPr>
          <w:rFonts w:cs="Arial"/>
          <w:sz w:val="22"/>
          <w:szCs w:val="22"/>
          <w:lang w:eastAsia="en-GB"/>
        </w:rPr>
      </w:pPr>
    </w:p>
    <w:p w14:paraId="1E910826" w14:textId="77777777" w:rsidR="00E53348" w:rsidRDefault="00E53348" w:rsidP="00E53348">
      <w:pPr>
        <w:spacing w:before="0" w:after="120" w:line="240" w:lineRule="auto"/>
        <w:jc w:val="both"/>
        <w:rPr>
          <w:rFonts w:cs="Arial"/>
          <w:sz w:val="22"/>
          <w:szCs w:val="22"/>
          <w:lang w:eastAsia="en-GB"/>
        </w:rPr>
      </w:pPr>
    </w:p>
    <w:p w14:paraId="3A4EE2B8" w14:textId="77777777" w:rsidR="00E53348" w:rsidRDefault="00E53348" w:rsidP="00E53348">
      <w:pPr>
        <w:spacing w:before="0" w:after="120" w:line="240" w:lineRule="auto"/>
        <w:jc w:val="both"/>
        <w:rPr>
          <w:rFonts w:cs="Arial"/>
          <w:sz w:val="22"/>
          <w:szCs w:val="22"/>
          <w:lang w:eastAsia="en-GB"/>
        </w:rPr>
      </w:pPr>
    </w:p>
    <w:p w14:paraId="5E0E94A2" w14:textId="77777777" w:rsidR="00E53348" w:rsidRDefault="00E53348" w:rsidP="00E53348">
      <w:pPr>
        <w:spacing w:before="0" w:after="120" w:line="240" w:lineRule="auto"/>
        <w:jc w:val="both"/>
        <w:rPr>
          <w:rFonts w:cs="Arial"/>
          <w:sz w:val="22"/>
          <w:szCs w:val="22"/>
          <w:lang w:eastAsia="en-GB"/>
        </w:rPr>
      </w:pPr>
    </w:p>
    <w:p w14:paraId="78307836" w14:textId="77777777" w:rsidR="00E53348" w:rsidRDefault="00E53348" w:rsidP="00E53348">
      <w:pPr>
        <w:spacing w:before="0" w:after="120" w:line="240" w:lineRule="auto"/>
        <w:jc w:val="both"/>
        <w:rPr>
          <w:rFonts w:cs="Arial"/>
          <w:sz w:val="22"/>
          <w:szCs w:val="22"/>
          <w:lang w:eastAsia="en-GB"/>
        </w:rPr>
      </w:pPr>
    </w:p>
    <w:p w14:paraId="242F44DA" w14:textId="77777777" w:rsidR="00E53348" w:rsidRDefault="00E53348" w:rsidP="00E53348">
      <w:pPr>
        <w:spacing w:before="0" w:after="120" w:line="240" w:lineRule="auto"/>
        <w:jc w:val="both"/>
        <w:rPr>
          <w:rFonts w:cs="Arial"/>
          <w:sz w:val="22"/>
          <w:szCs w:val="22"/>
          <w:lang w:eastAsia="en-GB"/>
        </w:rPr>
      </w:pPr>
    </w:p>
    <w:p w14:paraId="1821D590" w14:textId="77777777" w:rsidR="00E53348" w:rsidRDefault="00E53348" w:rsidP="00E53348">
      <w:pPr>
        <w:spacing w:before="0" w:after="120" w:line="240" w:lineRule="auto"/>
        <w:jc w:val="both"/>
        <w:rPr>
          <w:rFonts w:cs="Arial"/>
          <w:sz w:val="22"/>
          <w:szCs w:val="22"/>
          <w:lang w:eastAsia="en-GB"/>
        </w:rPr>
      </w:pPr>
    </w:p>
    <w:p w14:paraId="2E6C5566" w14:textId="77777777" w:rsidR="00E53348" w:rsidRDefault="00E53348" w:rsidP="00E53348">
      <w:pPr>
        <w:spacing w:before="0" w:after="120" w:line="240" w:lineRule="auto"/>
        <w:jc w:val="both"/>
        <w:rPr>
          <w:rFonts w:cs="Arial"/>
          <w:sz w:val="22"/>
          <w:szCs w:val="22"/>
          <w:lang w:eastAsia="en-GB"/>
        </w:rPr>
      </w:pPr>
    </w:p>
    <w:p w14:paraId="5397A432" w14:textId="77777777" w:rsidR="00E53348" w:rsidRDefault="00E53348" w:rsidP="00E53348">
      <w:pPr>
        <w:spacing w:before="0" w:after="120" w:line="240" w:lineRule="auto"/>
        <w:jc w:val="both"/>
        <w:rPr>
          <w:rFonts w:cs="Arial"/>
          <w:sz w:val="22"/>
          <w:szCs w:val="22"/>
          <w:lang w:eastAsia="en-GB"/>
        </w:rPr>
      </w:pPr>
    </w:p>
    <w:p w14:paraId="237EDDEB" w14:textId="77777777" w:rsidR="00E53348" w:rsidRDefault="00E53348" w:rsidP="00E53348">
      <w:pPr>
        <w:spacing w:before="0" w:after="120" w:line="240" w:lineRule="auto"/>
        <w:jc w:val="both"/>
        <w:rPr>
          <w:rFonts w:cs="Arial"/>
          <w:sz w:val="22"/>
          <w:szCs w:val="22"/>
          <w:lang w:eastAsia="en-GB"/>
        </w:rPr>
      </w:pPr>
    </w:p>
    <w:p w14:paraId="219A5970" w14:textId="77777777" w:rsidR="00E53348" w:rsidRDefault="00E53348" w:rsidP="00E53348">
      <w:pPr>
        <w:spacing w:before="0" w:after="120" w:line="240" w:lineRule="auto"/>
        <w:jc w:val="both"/>
        <w:rPr>
          <w:rFonts w:cs="Arial"/>
          <w:sz w:val="22"/>
          <w:szCs w:val="22"/>
          <w:lang w:eastAsia="en-GB"/>
        </w:rPr>
      </w:pPr>
    </w:p>
    <w:p w14:paraId="0C2D6AE4" w14:textId="77777777" w:rsidR="00E53348" w:rsidRDefault="00E53348" w:rsidP="00E53348">
      <w:pPr>
        <w:spacing w:before="0" w:after="120" w:line="240" w:lineRule="auto"/>
        <w:jc w:val="both"/>
        <w:rPr>
          <w:rFonts w:cs="Arial"/>
          <w:sz w:val="22"/>
          <w:szCs w:val="22"/>
          <w:lang w:eastAsia="en-GB"/>
        </w:rPr>
      </w:pPr>
    </w:p>
    <w:p w14:paraId="12BEA2C8" w14:textId="77777777" w:rsidR="00E53348" w:rsidRDefault="00E53348" w:rsidP="00E53348">
      <w:pPr>
        <w:spacing w:before="0" w:after="120" w:line="240" w:lineRule="auto"/>
        <w:jc w:val="both"/>
        <w:rPr>
          <w:rFonts w:cs="Arial"/>
          <w:sz w:val="22"/>
          <w:szCs w:val="22"/>
          <w:lang w:eastAsia="en-GB"/>
        </w:rPr>
      </w:pPr>
    </w:p>
    <w:p w14:paraId="0D89DF6E" w14:textId="77777777" w:rsidR="00E53348" w:rsidRDefault="00E53348" w:rsidP="00E53348">
      <w:pPr>
        <w:spacing w:before="0" w:after="120" w:line="240" w:lineRule="auto"/>
        <w:jc w:val="both"/>
        <w:rPr>
          <w:rFonts w:cs="Arial"/>
          <w:sz w:val="22"/>
          <w:szCs w:val="22"/>
          <w:lang w:eastAsia="en-GB"/>
        </w:rPr>
      </w:pPr>
    </w:p>
    <w:p w14:paraId="6D05643E" w14:textId="77777777" w:rsidR="00E53348" w:rsidRDefault="00E53348" w:rsidP="00E53348">
      <w:pPr>
        <w:spacing w:before="0" w:after="120" w:line="240" w:lineRule="auto"/>
        <w:jc w:val="both"/>
        <w:rPr>
          <w:rFonts w:cs="Arial"/>
          <w:sz w:val="22"/>
          <w:szCs w:val="22"/>
          <w:lang w:eastAsia="en-GB"/>
        </w:rPr>
      </w:pPr>
    </w:p>
    <w:p w14:paraId="42298FDC" w14:textId="77777777" w:rsidR="00E53348" w:rsidRDefault="00E53348" w:rsidP="00E53348">
      <w:pPr>
        <w:spacing w:before="0" w:after="120" w:line="240" w:lineRule="auto"/>
        <w:jc w:val="both"/>
        <w:rPr>
          <w:rFonts w:cs="Arial"/>
          <w:sz w:val="22"/>
          <w:szCs w:val="22"/>
          <w:lang w:eastAsia="en-GB"/>
        </w:rPr>
      </w:pPr>
    </w:p>
    <w:p w14:paraId="0BCCECC3" w14:textId="77777777" w:rsidR="00E53348" w:rsidRDefault="00E53348" w:rsidP="00E53348">
      <w:pPr>
        <w:spacing w:before="0" w:after="120" w:line="240" w:lineRule="auto"/>
        <w:jc w:val="both"/>
        <w:rPr>
          <w:rFonts w:cs="Arial"/>
          <w:sz w:val="22"/>
          <w:szCs w:val="22"/>
          <w:lang w:eastAsia="en-GB"/>
        </w:rPr>
      </w:pPr>
    </w:p>
    <w:p w14:paraId="7EEF435D" w14:textId="77777777" w:rsidR="00E53348" w:rsidRDefault="00E53348" w:rsidP="00E53348">
      <w:pPr>
        <w:spacing w:before="0" w:after="120" w:line="240" w:lineRule="auto"/>
        <w:jc w:val="both"/>
        <w:rPr>
          <w:rFonts w:cs="Arial"/>
          <w:sz w:val="22"/>
          <w:szCs w:val="22"/>
          <w:lang w:eastAsia="en-GB"/>
        </w:rPr>
      </w:pPr>
    </w:p>
    <w:p w14:paraId="1740CFA1" w14:textId="77777777" w:rsidR="00E53348" w:rsidRDefault="00E53348" w:rsidP="00E53348">
      <w:pPr>
        <w:spacing w:before="0" w:after="120" w:line="240" w:lineRule="auto"/>
        <w:jc w:val="both"/>
        <w:rPr>
          <w:rFonts w:cs="Arial"/>
          <w:sz w:val="22"/>
          <w:szCs w:val="22"/>
          <w:lang w:eastAsia="en-GB"/>
        </w:rPr>
      </w:pPr>
    </w:p>
    <w:p w14:paraId="0644FAAC" w14:textId="77777777" w:rsidR="00E53348" w:rsidRDefault="00E53348" w:rsidP="00E53348">
      <w:pPr>
        <w:spacing w:before="0" w:after="120" w:line="240" w:lineRule="auto"/>
        <w:jc w:val="both"/>
        <w:rPr>
          <w:rFonts w:cs="Arial"/>
          <w:sz w:val="22"/>
          <w:szCs w:val="22"/>
          <w:lang w:eastAsia="en-GB"/>
        </w:rPr>
      </w:pPr>
    </w:p>
    <w:p w14:paraId="17052B25" w14:textId="77777777" w:rsidR="00E53348" w:rsidRDefault="00E53348" w:rsidP="00E53348">
      <w:pPr>
        <w:spacing w:before="0" w:after="120" w:line="240" w:lineRule="auto"/>
        <w:jc w:val="both"/>
        <w:rPr>
          <w:rFonts w:cs="Arial"/>
          <w:sz w:val="22"/>
          <w:szCs w:val="22"/>
          <w:lang w:eastAsia="en-GB"/>
        </w:rPr>
      </w:pPr>
    </w:p>
    <w:p w14:paraId="17F1F85A" w14:textId="77777777" w:rsidR="00E53348" w:rsidRDefault="00E53348" w:rsidP="00E53348">
      <w:pPr>
        <w:spacing w:before="0" w:after="120" w:line="240" w:lineRule="auto"/>
        <w:jc w:val="both"/>
        <w:rPr>
          <w:rFonts w:cs="Arial"/>
          <w:sz w:val="22"/>
          <w:szCs w:val="22"/>
          <w:lang w:eastAsia="en-GB"/>
        </w:rPr>
      </w:pPr>
    </w:p>
    <w:p w14:paraId="25D49A9B" w14:textId="77777777" w:rsidR="00E53348" w:rsidRDefault="00E53348" w:rsidP="00E53348">
      <w:pPr>
        <w:spacing w:before="0" w:after="120" w:line="240" w:lineRule="auto"/>
        <w:jc w:val="both"/>
        <w:rPr>
          <w:rFonts w:cs="Arial"/>
          <w:sz w:val="22"/>
          <w:szCs w:val="22"/>
          <w:lang w:eastAsia="en-GB"/>
        </w:rPr>
      </w:pPr>
    </w:p>
    <w:p w14:paraId="468911E6" w14:textId="77777777" w:rsidR="00E53348" w:rsidRDefault="00E53348" w:rsidP="00E53348">
      <w:pPr>
        <w:spacing w:before="0" w:after="120" w:line="240" w:lineRule="auto"/>
        <w:jc w:val="both"/>
        <w:rPr>
          <w:rFonts w:cs="Arial"/>
          <w:sz w:val="22"/>
          <w:szCs w:val="22"/>
          <w:lang w:eastAsia="en-GB"/>
        </w:rPr>
      </w:pPr>
    </w:p>
    <w:p w14:paraId="054F6F56" w14:textId="77777777" w:rsidR="00E53348" w:rsidRDefault="00E53348" w:rsidP="00E53348">
      <w:pPr>
        <w:spacing w:before="0" w:after="120" w:line="240" w:lineRule="auto"/>
        <w:jc w:val="both"/>
        <w:rPr>
          <w:rFonts w:cs="Arial"/>
          <w:sz w:val="22"/>
          <w:szCs w:val="22"/>
          <w:lang w:eastAsia="en-GB"/>
        </w:rPr>
      </w:pPr>
    </w:p>
    <w:p w14:paraId="5BEDA34E" w14:textId="77777777" w:rsidR="00E53348" w:rsidRDefault="00E53348" w:rsidP="00E53348">
      <w:pPr>
        <w:spacing w:before="0" w:after="120" w:line="240" w:lineRule="auto"/>
        <w:jc w:val="both"/>
        <w:rPr>
          <w:rFonts w:cs="Arial"/>
          <w:sz w:val="22"/>
          <w:szCs w:val="22"/>
          <w:lang w:eastAsia="en-GB"/>
        </w:rPr>
      </w:pPr>
    </w:p>
    <w:p w14:paraId="5E825487" w14:textId="77777777" w:rsidR="00E53348" w:rsidRDefault="00E53348" w:rsidP="00E53348">
      <w:pPr>
        <w:spacing w:before="0" w:after="120" w:line="240" w:lineRule="auto"/>
        <w:jc w:val="both"/>
        <w:rPr>
          <w:rFonts w:cs="Arial"/>
          <w:sz w:val="22"/>
          <w:szCs w:val="22"/>
          <w:lang w:eastAsia="en-GB"/>
        </w:rPr>
      </w:pPr>
    </w:p>
    <w:p w14:paraId="2D0A6738" w14:textId="77777777" w:rsidR="00E53348" w:rsidRDefault="00E53348" w:rsidP="00E53348">
      <w:pPr>
        <w:spacing w:before="0" w:after="120" w:line="240" w:lineRule="auto"/>
        <w:jc w:val="both"/>
        <w:rPr>
          <w:rFonts w:cs="Arial"/>
          <w:sz w:val="22"/>
          <w:szCs w:val="22"/>
          <w:lang w:eastAsia="en-GB"/>
        </w:rPr>
      </w:pPr>
    </w:p>
    <w:p w14:paraId="257E90B6" w14:textId="2231E609" w:rsidR="00586DBA" w:rsidRPr="00586DBA" w:rsidRDefault="0A6915F4" w:rsidP="00586DBA">
      <w:pPr>
        <w:pStyle w:val="Heading3"/>
        <w:jc w:val="both"/>
        <w:rPr>
          <w:rFonts w:cs="Arial"/>
          <w:sz w:val="22"/>
          <w:szCs w:val="22"/>
          <w:lang w:eastAsia="en-GB"/>
        </w:rPr>
      </w:pPr>
      <w:bookmarkStart w:id="12" w:name="_Toc159341417"/>
      <w:bookmarkStart w:id="13" w:name="_Toc161670837"/>
      <w:bookmarkStart w:id="14" w:name="_Toc161750407"/>
      <w:bookmarkStart w:id="15" w:name="_Toc912005531"/>
      <w:r w:rsidRPr="7437F693">
        <w:rPr>
          <w:rFonts w:eastAsia="Arial"/>
          <w:sz w:val="22"/>
          <w:szCs w:val="22"/>
          <w:lang w:eastAsia="en-GB"/>
        </w:rPr>
        <w:t>9. Appendix 1: Code of conduct / acceptable use agreement for pupils allowed to bring their phones to school due to exceptional circumstances</w:t>
      </w:r>
      <w:bookmarkEnd w:id="12"/>
      <w:bookmarkEnd w:id="13"/>
      <w:bookmarkEnd w:id="14"/>
      <w:bookmarkEnd w:id="15"/>
    </w:p>
    <w:p w14:paraId="3CDD2963" w14:textId="6F52BC29" w:rsidR="00586DBA" w:rsidRPr="00586DBA" w:rsidRDefault="00586DBA" w:rsidP="00586DBA">
      <w:pPr>
        <w:jc w:val="both"/>
        <w:rPr>
          <w:rFonts w:cs="Arial"/>
          <w:sz w:val="22"/>
          <w:szCs w:val="22"/>
          <w:shd w:val="clear" w:color="auto" w:fill="FFFF00"/>
          <w:lang w:eastAsia="en-GB"/>
        </w:rPr>
      </w:pPr>
      <w:r w:rsidRPr="00586DBA">
        <w:rPr>
          <w:rFonts w:cs="Arial"/>
          <w:b/>
          <w:bCs/>
          <w:sz w:val="22"/>
          <w:szCs w:val="22"/>
          <w:lang w:eastAsia="en-GB"/>
        </w:rPr>
        <w:t>Code of Conduct / acceptable use agreement</w:t>
      </w:r>
    </w:p>
    <w:p w14:paraId="0B897CD5" w14:textId="79BFA5EB" w:rsidR="00586DBA" w:rsidRPr="00586DBA" w:rsidRDefault="00586DBA" w:rsidP="00586DBA">
      <w:pPr>
        <w:jc w:val="both"/>
        <w:rPr>
          <w:rFonts w:cs="Arial"/>
          <w:sz w:val="22"/>
          <w:szCs w:val="22"/>
          <w:lang w:eastAsia="en-GB"/>
        </w:rPr>
      </w:pPr>
      <w:r w:rsidRPr="00586DBA">
        <w:rPr>
          <w:rFonts w:cs="Arial"/>
          <w:sz w:val="22"/>
          <w:szCs w:val="22"/>
          <w:lang w:eastAsia="en-GB"/>
        </w:rPr>
        <w:t xml:space="preserve">You must adhere to the following rules if you are, under exceptional circumstances, given permission to use your mobile phone in </w:t>
      </w:r>
      <w:r>
        <w:rPr>
          <w:rFonts w:cs="Arial"/>
          <w:sz w:val="22"/>
          <w:szCs w:val="22"/>
          <w:lang w:eastAsia="en-GB"/>
        </w:rPr>
        <w:t>school.</w:t>
      </w:r>
    </w:p>
    <w:p w14:paraId="34869DE5"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You may not use your mobile phone during lessons, unless the teacher specifically allows you to.</w:t>
      </w:r>
    </w:p>
    <w:p w14:paraId="2B641B9B"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Phones must be switched off unless there is a specific and agreed reason for leaving it on.</w:t>
      </w:r>
    </w:p>
    <w:p w14:paraId="3A83D2BD"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If there is a specific and agreed reason for leaving the phone on, it must be kept on silent.</w:t>
      </w:r>
    </w:p>
    <w:p w14:paraId="6E3876CC"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You may not use your mobile phone in the toilets or changing rooms. This is to protect the privacy and welfare of other pupils.</w:t>
      </w:r>
    </w:p>
    <w:p w14:paraId="07325DA9"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You cannot take photos or recordings (either video or audio) of school staff or other pupils without their consent.</w:t>
      </w:r>
    </w:p>
    <w:p w14:paraId="323FBF16"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Avoid sharing your contact details with people you don’t know, and don’t share other people’s contact details without their consent.</w:t>
      </w:r>
    </w:p>
    <w:p w14:paraId="52928CA7"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 xml:space="preserve">Don’t share your phone’s password(s) or access code(s) with anyone else. </w:t>
      </w:r>
    </w:p>
    <w:p w14:paraId="5B2ABE74" w14:textId="77777777" w:rsidR="00586DBA" w:rsidRPr="00586DBA" w:rsidRDefault="00586DBA" w:rsidP="00586DBA">
      <w:pPr>
        <w:numPr>
          <w:ilvl w:val="0"/>
          <w:numId w:val="13"/>
        </w:numPr>
        <w:pBdr>
          <w:left w:val="none" w:sz="0" w:space="4" w:color="auto"/>
        </w:pBdr>
        <w:spacing w:before="0" w:after="0" w:line="240" w:lineRule="auto"/>
        <w:jc w:val="both"/>
        <w:rPr>
          <w:rFonts w:cs="Arial"/>
          <w:sz w:val="22"/>
          <w:szCs w:val="22"/>
          <w:lang w:eastAsia="en-GB"/>
        </w:rPr>
      </w:pPr>
      <w:r w:rsidRPr="00586DBA">
        <w:rPr>
          <w:rFonts w:cs="Arial"/>
          <w:sz w:val="22"/>
          <w:szCs w:val="22"/>
          <w:lang w:eastAsia="en-GB"/>
        </w:rPr>
        <w:t>Don’t use your mobile phone to bully, intimidate or harass anyone. This includes bullying, harassing or intimidating pupils or staff via:</w:t>
      </w:r>
    </w:p>
    <w:p w14:paraId="11D9558A" w14:textId="77777777" w:rsidR="00586DBA" w:rsidRPr="00586DBA" w:rsidRDefault="00586DBA" w:rsidP="00586DBA">
      <w:pPr>
        <w:numPr>
          <w:ilvl w:val="1"/>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 xml:space="preserve">Email </w:t>
      </w:r>
    </w:p>
    <w:p w14:paraId="59B34A1A" w14:textId="77777777" w:rsidR="00586DBA" w:rsidRPr="00586DBA" w:rsidRDefault="00586DBA" w:rsidP="00586DBA">
      <w:pPr>
        <w:numPr>
          <w:ilvl w:val="1"/>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 xml:space="preserve">Text/messaging app </w:t>
      </w:r>
    </w:p>
    <w:p w14:paraId="4E2E9F69" w14:textId="77777777" w:rsidR="00586DBA" w:rsidRPr="00586DBA" w:rsidRDefault="00586DBA" w:rsidP="00586DBA">
      <w:pPr>
        <w:numPr>
          <w:ilvl w:val="1"/>
          <w:numId w:val="13"/>
        </w:numPr>
        <w:pBdr>
          <w:left w:val="none" w:sz="0" w:space="5" w:color="auto"/>
        </w:pBdr>
        <w:spacing w:before="0" w:after="120" w:line="240" w:lineRule="auto"/>
        <w:jc w:val="both"/>
        <w:rPr>
          <w:rFonts w:cs="Arial"/>
          <w:sz w:val="22"/>
          <w:szCs w:val="22"/>
          <w:lang w:eastAsia="en-GB"/>
        </w:rPr>
      </w:pPr>
      <w:r w:rsidRPr="00586DBA">
        <w:rPr>
          <w:rFonts w:cs="Arial"/>
          <w:sz w:val="22"/>
          <w:szCs w:val="22"/>
          <w:lang w:eastAsia="en-GB"/>
        </w:rPr>
        <w:t>Social media</w:t>
      </w:r>
    </w:p>
    <w:p w14:paraId="6DA6626C"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Don’t use your phone to send or receive anything that may be criminal. For instance, by ‘sexting’.</w:t>
      </w:r>
    </w:p>
    <w:p w14:paraId="231ABCED"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 xml:space="preserve">Rules on bullying, harassment and intimidation apply to how you use your mobile phone even when you aren’t in school. </w:t>
      </w:r>
    </w:p>
    <w:p w14:paraId="53CE94F5" w14:textId="77777777" w:rsidR="00586DBA" w:rsidRPr="00586DBA" w:rsidRDefault="00586DBA" w:rsidP="00586DBA">
      <w:pPr>
        <w:numPr>
          <w:ilvl w:val="0"/>
          <w:numId w:val="13"/>
        </w:numPr>
        <w:spacing w:before="0" w:after="120" w:line="240" w:lineRule="auto"/>
        <w:ind w:hanging="378"/>
        <w:jc w:val="both"/>
        <w:rPr>
          <w:rFonts w:cs="Arial"/>
          <w:sz w:val="22"/>
          <w:szCs w:val="22"/>
          <w:lang w:eastAsia="en-GB"/>
        </w:rPr>
      </w:pPr>
      <w:r w:rsidRPr="00586DBA">
        <w:rPr>
          <w:rFonts w:cs="Arial"/>
          <w:sz w:val="22"/>
          <w:szCs w:val="22"/>
          <w:lang w:eastAsia="en-GB"/>
        </w:rPr>
        <w:t>Don’t use vulgar, obscene or derogatory language while on the phone or when using social media. This language is not permitted under the school’s behaviour policy.</w:t>
      </w:r>
    </w:p>
    <w:p w14:paraId="37355212" w14:textId="77777777" w:rsidR="00586DBA" w:rsidRPr="00586DBA" w:rsidRDefault="00586DBA" w:rsidP="00586DBA">
      <w:pPr>
        <w:numPr>
          <w:ilvl w:val="0"/>
          <w:numId w:val="13"/>
        </w:numPr>
        <w:spacing w:before="0" w:after="120" w:line="240" w:lineRule="auto"/>
        <w:ind w:hanging="378"/>
        <w:jc w:val="both"/>
        <w:rPr>
          <w:rFonts w:cs="Arial"/>
          <w:sz w:val="22"/>
          <w:szCs w:val="22"/>
          <w:lang w:eastAsia="en-GB"/>
        </w:rPr>
      </w:pPr>
      <w:r w:rsidRPr="00586DBA">
        <w:rPr>
          <w:rFonts w:cs="Arial"/>
          <w:sz w:val="22"/>
          <w:szCs w:val="22"/>
          <w:lang w:eastAsia="en-GB"/>
        </w:rPr>
        <w:t>Don’t use your phone to view or share pornography or other harmful content.</w:t>
      </w:r>
    </w:p>
    <w:p w14:paraId="139A58EE" w14:textId="77777777" w:rsidR="00586DBA" w:rsidRPr="00586DBA" w:rsidRDefault="00586DBA" w:rsidP="00586DBA">
      <w:pPr>
        <w:numPr>
          <w:ilvl w:val="0"/>
          <w:numId w:val="13"/>
        </w:numPr>
        <w:spacing w:before="0" w:after="120" w:line="240" w:lineRule="auto"/>
        <w:ind w:hanging="378"/>
        <w:jc w:val="both"/>
        <w:rPr>
          <w:rFonts w:cs="Arial"/>
          <w:sz w:val="22"/>
          <w:szCs w:val="22"/>
          <w:lang w:eastAsia="en-GB"/>
        </w:rPr>
      </w:pPr>
      <w:r w:rsidRPr="00586DBA">
        <w:rPr>
          <w:rFonts w:cs="Arial"/>
          <w:sz w:val="22"/>
          <w:szCs w:val="22"/>
          <w:lang w:eastAsia="en-GB"/>
        </w:rPr>
        <w:t>You must comply with a request by a member of staff to switch off, or hand over, a phone. Refusal to comply is a breach of the school’s behaviour policy and will be dealt with accordingly.</w:t>
      </w:r>
    </w:p>
    <w:p w14:paraId="23525484" w14:textId="77777777" w:rsidR="00586DBA" w:rsidRDefault="00586DBA" w:rsidP="00586DBA">
      <w:pPr>
        <w:numPr>
          <w:ilvl w:val="0"/>
          <w:numId w:val="13"/>
        </w:numPr>
        <w:spacing w:before="0" w:after="120" w:line="240" w:lineRule="auto"/>
        <w:ind w:hanging="378"/>
        <w:jc w:val="both"/>
        <w:rPr>
          <w:rFonts w:cs="Arial"/>
          <w:sz w:val="22"/>
          <w:szCs w:val="22"/>
          <w:lang w:eastAsia="en-GB"/>
        </w:rPr>
      </w:pPr>
      <w:r w:rsidRPr="00586DBA">
        <w:rPr>
          <w:rFonts w:cs="Arial"/>
          <w:sz w:val="22"/>
          <w:szCs w:val="22"/>
          <w:lang w:eastAsia="en-GB"/>
        </w:rPr>
        <w:t xml:space="preserve">Mobile phones are not permitted in any internal or external exam or test environment. If you have a mobile phone, you will be asked to store it appropriately, or turn it over to an exam </w:t>
      </w:r>
      <w:r w:rsidRPr="00586DBA">
        <w:rPr>
          <w:rFonts w:cs="Arial"/>
          <w:sz w:val="22"/>
          <w:szCs w:val="22"/>
          <w:lang w:eastAsia="en-GB"/>
        </w:rPr>
        <w:lastRenderedPageBreak/>
        <w:t xml:space="preserve">invigilator, before entering the test room. Bringing a phone into the test room can result in your exam being declared invalid. </w:t>
      </w:r>
    </w:p>
    <w:p w14:paraId="51A791E8" w14:textId="77777777" w:rsidR="00586DBA" w:rsidRDefault="00586DBA" w:rsidP="00586DBA">
      <w:pPr>
        <w:spacing w:before="0" w:after="120" w:line="240" w:lineRule="auto"/>
        <w:jc w:val="both"/>
        <w:rPr>
          <w:rFonts w:cs="Arial"/>
          <w:sz w:val="22"/>
          <w:szCs w:val="22"/>
          <w:lang w:eastAsia="en-GB"/>
        </w:rPr>
      </w:pPr>
    </w:p>
    <w:p w14:paraId="0FA34819" w14:textId="77777777" w:rsidR="00586DBA" w:rsidRDefault="00586DBA" w:rsidP="00586DBA">
      <w:pPr>
        <w:spacing w:before="0" w:after="120" w:line="240" w:lineRule="auto"/>
        <w:jc w:val="both"/>
        <w:rPr>
          <w:rFonts w:cs="Arial"/>
          <w:sz w:val="22"/>
          <w:szCs w:val="22"/>
          <w:lang w:eastAsia="en-GB"/>
        </w:rPr>
      </w:pPr>
    </w:p>
    <w:p w14:paraId="6F3A70E6" w14:textId="77777777" w:rsidR="00586DBA" w:rsidRDefault="00586DBA" w:rsidP="00586DBA">
      <w:pPr>
        <w:spacing w:before="0" w:after="120" w:line="240" w:lineRule="auto"/>
        <w:jc w:val="both"/>
        <w:rPr>
          <w:rFonts w:cs="Arial"/>
          <w:sz w:val="22"/>
          <w:szCs w:val="22"/>
          <w:lang w:eastAsia="en-GB"/>
        </w:rPr>
      </w:pPr>
    </w:p>
    <w:p w14:paraId="0F8D3BD9" w14:textId="77777777" w:rsidR="00586DBA" w:rsidRDefault="00586DBA" w:rsidP="00586DBA">
      <w:pPr>
        <w:spacing w:before="0" w:after="120" w:line="240" w:lineRule="auto"/>
        <w:jc w:val="both"/>
        <w:rPr>
          <w:rFonts w:cs="Arial"/>
          <w:sz w:val="22"/>
          <w:szCs w:val="22"/>
          <w:lang w:eastAsia="en-GB"/>
        </w:rPr>
      </w:pPr>
    </w:p>
    <w:p w14:paraId="2EF80281" w14:textId="77777777" w:rsidR="00586DBA" w:rsidRPr="00586DBA" w:rsidRDefault="00586DBA" w:rsidP="00586DBA">
      <w:pPr>
        <w:spacing w:before="0" w:after="120" w:line="240" w:lineRule="auto"/>
        <w:jc w:val="both"/>
        <w:rPr>
          <w:rFonts w:cs="Arial"/>
          <w:sz w:val="22"/>
          <w:szCs w:val="22"/>
          <w:lang w:eastAsia="en-GB"/>
        </w:rPr>
      </w:pPr>
    </w:p>
    <w:p w14:paraId="0227DE25" w14:textId="77777777" w:rsidR="00586DBA" w:rsidRPr="00586DBA" w:rsidRDefault="0A6915F4" w:rsidP="00586DBA">
      <w:pPr>
        <w:pStyle w:val="Heading3"/>
        <w:rPr>
          <w:sz w:val="22"/>
          <w:szCs w:val="22"/>
          <w:lang w:eastAsia="en-GB"/>
        </w:rPr>
      </w:pPr>
      <w:bookmarkStart w:id="16" w:name="_Toc161670838"/>
      <w:bookmarkStart w:id="17" w:name="_Toc161750408"/>
      <w:bookmarkStart w:id="18" w:name="_Toc1261649363"/>
      <w:r w:rsidRPr="7437F693">
        <w:rPr>
          <w:rFonts w:eastAsia="Arial"/>
          <w:sz w:val="22"/>
          <w:szCs w:val="22"/>
          <w:lang w:eastAsia="en-GB"/>
        </w:rPr>
        <w:t>10. Appendix 2: Permission form allowing a pupil to bring their phone to school</w:t>
      </w:r>
      <w:bookmarkEnd w:id="16"/>
      <w:bookmarkEnd w:id="17"/>
      <w:bookmarkEnd w:id="18"/>
    </w:p>
    <w:p w14:paraId="4E81F327" w14:textId="77777777" w:rsidR="00586DBA" w:rsidRPr="00586DBA" w:rsidRDefault="00586DBA" w:rsidP="00586DBA">
      <w:pPr>
        <w:rPr>
          <w:rFonts w:cs="Arial"/>
          <w:sz w:val="22"/>
          <w:szCs w:val="22"/>
          <w:lang w:eastAsia="en-GB"/>
        </w:rPr>
      </w:pPr>
    </w:p>
    <w:tbl>
      <w:tblPr>
        <w:tblW w:w="9923"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111"/>
        <w:gridCol w:w="5812"/>
      </w:tblGrid>
      <w:tr w:rsidR="00586DBA" w:rsidRPr="00586DBA" w14:paraId="1A6A769E" w14:textId="77777777" w:rsidTr="00246103">
        <w:trPr>
          <w:cantSplit/>
          <w:tblHeader/>
        </w:trPr>
        <w:tc>
          <w:tcPr>
            <w:tcW w:w="9923" w:type="dxa"/>
            <w:gridSpan w:val="2"/>
            <w:tcBorders>
              <w:bottom w:val="single" w:sz="4" w:space="0" w:color="B9B9B9"/>
            </w:tcBorders>
            <w:shd w:val="clear" w:color="auto" w:fill="D8DFDE"/>
            <w:tcMar>
              <w:top w:w="57" w:type="dxa"/>
              <w:left w:w="108" w:type="dxa"/>
              <w:bottom w:w="57" w:type="dxa"/>
              <w:right w:w="108" w:type="dxa"/>
            </w:tcMar>
            <w:hideMark/>
          </w:tcPr>
          <w:p w14:paraId="6A5A0479" w14:textId="77777777" w:rsidR="00586DBA" w:rsidRPr="00586DBA" w:rsidRDefault="00586DBA" w:rsidP="00246103">
            <w:pPr>
              <w:rPr>
                <w:rFonts w:cs="Arial"/>
                <w:color w:val="000000"/>
                <w:sz w:val="22"/>
                <w:szCs w:val="22"/>
                <w:lang w:eastAsia="en-GB"/>
              </w:rPr>
            </w:pPr>
            <w:r w:rsidRPr="00586DBA">
              <w:rPr>
                <w:rFonts w:cs="Arial"/>
                <w:caps/>
                <w:color w:val="000000"/>
                <w:sz w:val="22"/>
                <w:szCs w:val="22"/>
                <w:lang w:eastAsia="en-GB"/>
              </w:rPr>
              <w:t>pupil details</w:t>
            </w:r>
          </w:p>
        </w:tc>
      </w:tr>
      <w:tr w:rsidR="00586DBA" w:rsidRPr="00586DBA" w14:paraId="62DD4D09" w14:textId="77777777" w:rsidTr="00246103">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01554B04" w14:textId="77777777" w:rsidR="00586DBA" w:rsidRPr="00586DBA" w:rsidRDefault="00586DBA" w:rsidP="00246103">
            <w:pPr>
              <w:keepLines/>
              <w:spacing w:after="60"/>
              <w:rPr>
                <w:rFonts w:cs="Arial"/>
                <w:color w:val="000000"/>
                <w:sz w:val="22"/>
                <w:szCs w:val="22"/>
                <w:lang w:eastAsia="en-GB"/>
              </w:rPr>
            </w:pPr>
            <w:r w:rsidRPr="00586DBA">
              <w:rPr>
                <w:rFonts w:cs="Arial"/>
                <w:b/>
                <w:bCs/>
                <w:color w:val="000000"/>
                <w:sz w:val="22"/>
                <w:szCs w:val="22"/>
                <w:lang w:eastAsia="en-GB"/>
              </w:rPr>
              <w:t>Pupil name:</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402B9419" w14:textId="77777777" w:rsidR="00586DBA" w:rsidRPr="00586DBA" w:rsidRDefault="00586DBA" w:rsidP="00246103">
            <w:pPr>
              <w:keepLines/>
              <w:spacing w:after="60"/>
              <w:rPr>
                <w:rFonts w:cs="Arial"/>
                <w:color w:val="000000"/>
                <w:sz w:val="22"/>
                <w:szCs w:val="22"/>
                <w:lang w:eastAsia="en-GB"/>
              </w:rPr>
            </w:pPr>
          </w:p>
        </w:tc>
      </w:tr>
      <w:tr w:rsidR="00586DBA" w:rsidRPr="00586DBA" w14:paraId="087F4A80" w14:textId="77777777" w:rsidTr="00246103">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5EE14249" w14:textId="77777777" w:rsidR="00586DBA" w:rsidRPr="00586DBA" w:rsidRDefault="00586DBA" w:rsidP="00246103">
            <w:pPr>
              <w:keepLines/>
              <w:spacing w:after="60"/>
              <w:rPr>
                <w:rFonts w:cs="Arial"/>
                <w:color w:val="000000"/>
                <w:sz w:val="22"/>
                <w:szCs w:val="22"/>
                <w:lang w:eastAsia="en-GB"/>
              </w:rPr>
            </w:pPr>
            <w:r w:rsidRPr="00586DBA">
              <w:rPr>
                <w:rFonts w:cs="Arial"/>
                <w:b/>
                <w:bCs/>
                <w:color w:val="000000"/>
                <w:sz w:val="22"/>
                <w:szCs w:val="22"/>
                <w:lang w:eastAsia="en-GB"/>
              </w:rPr>
              <w:t>Year group/class:</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2B8D991" w14:textId="77777777" w:rsidR="00586DBA" w:rsidRPr="00586DBA" w:rsidRDefault="00586DBA" w:rsidP="00246103">
            <w:pPr>
              <w:keepLines/>
              <w:spacing w:after="60"/>
              <w:rPr>
                <w:rFonts w:cs="Arial"/>
                <w:color w:val="000000"/>
                <w:sz w:val="22"/>
                <w:szCs w:val="22"/>
                <w:lang w:eastAsia="en-GB"/>
              </w:rPr>
            </w:pPr>
          </w:p>
        </w:tc>
      </w:tr>
      <w:tr w:rsidR="00586DBA" w:rsidRPr="00586DBA" w14:paraId="60EDD38E" w14:textId="77777777" w:rsidTr="00246103">
        <w:trPr>
          <w:cantSplit/>
        </w:trPr>
        <w:tc>
          <w:tcPr>
            <w:tcW w:w="4111" w:type="dxa"/>
            <w:tcBorders>
              <w:top w:val="single" w:sz="4" w:space="0" w:color="B9B9B9"/>
              <w:right w:val="single" w:sz="4" w:space="0" w:color="B9B9B9"/>
            </w:tcBorders>
            <w:tcMar>
              <w:top w:w="57" w:type="dxa"/>
              <w:left w:w="108" w:type="dxa"/>
              <w:bottom w:w="57" w:type="dxa"/>
              <w:right w:w="108" w:type="dxa"/>
            </w:tcMar>
            <w:hideMark/>
          </w:tcPr>
          <w:p w14:paraId="1659B42C" w14:textId="77777777" w:rsidR="00586DBA" w:rsidRPr="00586DBA" w:rsidRDefault="00586DBA" w:rsidP="00246103">
            <w:pPr>
              <w:keepLines/>
              <w:spacing w:after="60"/>
              <w:rPr>
                <w:rFonts w:cs="Arial"/>
                <w:color w:val="000000"/>
                <w:sz w:val="22"/>
                <w:szCs w:val="22"/>
                <w:lang w:eastAsia="en-GB"/>
              </w:rPr>
            </w:pPr>
            <w:r w:rsidRPr="00586DBA">
              <w:rPr>
                <w:rFonts w:cs="Arial"/>
                <w:b/>
                <w:bCs/>
                <w:color w:val="000000"/>
                <w:sz w:val="22"/>
                <w:szCs w:val="22"/>
                <w:lang w:eastAsia="en-GB"/>
              </w:rPr>
              <w:t>Parent/carer(s) name(s):</w:t>
            </w:r>
          </w:p>
        </w:tc>
        <w:tc>
          <w:tcPr>
            <w:tcW w:w="5812" w:type="dxa"/>
            <w:tcBorders>
              <w:top w:val="single" w:sz="4" w:space="0" w:color="B9B9B9"/>
              <w:left w:val="single" w:sz="4" w:space="0" w:color="B9B9B9"/>
            </w:tcBorders>
            <w:tcMar>
              <w:top w:w="57" w:type="dxa"/>
              <w:left w:w="108" w:type="dxa"/>
              <w:bottom w:w="57" w:type="dxa"/>
              <w:right w:w="108" w:type="dxa"/>
            </w:tcMar>
          </w:tcPr>
          <w:p w14:paraId="0A61B1C7" w14:textId="77777777" w:rsidR="00586DBA" w:rsidRPr="00586DBA" w:rsidRDefault="00586DBA" w:rsidP="00246103">
            <w:pPr>
              <w:keepLines/>
              <w:spacing w:after="60"/>
              <w:rPr>
                <w:rFonts w:cs="Arial"/>
                <w:color w:val="000000"/>
                <w:sz w:val="22"/>
                <w:szCs w:val="22"/>
                <w:lang w:eastAsia="en-GB"/>
              </w:rPr>
            </w:pPr>
          </w:p>
        </w:tc>
      </w:tr>
    </w:tbl>
    <w:p w14:paraId="1ED9CFE2" w14:textId="77777777" w:rsidR="00586DBA" w:rsidRPr="00586DBA" w:rsidRDefault="00586DBA" w:rsidP="00586DBA">
      <w:pPr>
        <w:rPr>
          <w:rFonts w:cs="Arial"/>
          <w:sz w:val="22"/>
          <w:szCs w:val="22"/>
          <w:lang w:eastAsia="en-GB"/>
        </w:rPr>
      </w:pPr>
    </w:p>
    <w:p w14:paraId="2508D271" w14:textId="77777777" w:rsidR="00586DBA" w:rsidRPr="00586DBA" w:rsidRDefault="00586DBA" w:rsidP="00586DBA">
      <w:pPr>
        <w:jc w:val="both"/>
        <w:rPr>
          <w:rFonts w:cs="Arial"/>
          <w:sz w:val="22"/>
          <w:szCs w:val="22"/>
          <w:lang w:eastAsia="en-GB"/>
        </w:rPr>
      </w:pPr>
      <w:r w:rsidRPr="00586DBA">
        <w:rPr>
          <w:rFonts w:cs="Arial"/>
          <w:sz w:val="22"/>
          <w:szCs w:val="22"/>
          <w:lang w:eastAsia="en-GB"/>
        </w:rPr>
        <w:t xml:space="preserve">The school has agreed to allow </w:t>
      </w:r>
      <w:r w:rsidRPr="00586DBA">
        <w:rPr>
          <w:sz w:val="22"/>
          <w:szCs w:val="22"/>
        </w:rPr>
        <w:t>[pupil name]</w:t>
      </w:r>
      <w:r w:rsidRPr="00586DBA">
        <w:rPr>
          <w:rFonts w:cs="Arial"/>
          <w:sz w:val="22"/>
          <w:szCs w:val="22"/>
          <w:lang w:eastAsia="en-GB"/>
        </w:rPr>
        <w:t xml:space="preserve"> to bring </w:t>
      </w:r>
      <w:r w:rsidRPr="00586DBA">
        <w:rPr>
          <w:sz w:val="22"/>
          <w:szCs w:val="22"/>
        </w:rPr>
        <w:t>[their]</w:t>
      </w:r>
      <w:r w:rsidRPr="00586DBA">
        <w:rPr>
          <w:rFonts w:cs="Arial"/>
          <w:sz w:val="22"/>
          <w:szCs w:val="22"/>
          <w:lang w:eastAsia="en-GB"/>
        </w:rPr>
        <w:t xml:space="preserve"> mobile phone to school because they:</w:t>
      </w:r>
    </w:p>
    <w:p w14:paraId="5E7DFB83" w14:textId="77777777" w:rsidR="00586DBA" w:rsidRPr="00586DBA" w:rsidRDefault="00586DBA" w:rsidP="00586DBA">
      <w:pPr>
        <w:rPr>
          <w:sz w:val="22"/>
          <w:szCs w:val="22"/>
        </w:rPr>
      </w:pPr>
      <w:r w:rsidRPr="00586DBA">
        <w:rPr>
          <w:sz w:val="22"/>
          <w:szCs w:val="22"/>
        </w:rPr>
        <w:t>List the appropriate reasons here. We’ve listed some common reasons below (you can delete as required):</w:t>
      </w:r>
    </w:p>
    <w:p w14:paraId="2226AEDA" w14:textId="77777777" w:rsidR="00586DBA" w:rsidRPr="00586DBA" w:rsidRDefault="00586DBA" w:rsidP="00586DBA">
      <w:pPr>
        <w:numPr>
          <w:ilvl w:val="0"/>
          <w:numId w:val="14"/>
        </w:numPr>
        <w:spacing w:before="0" w:after="120" w:line="240" w:lineRule="auto"/>
        <w:ind w:left="340" w:hanging="261"/>
        <w:jc w:val="both"/>
        <w:rPr>
          <w:rFonts w:eastAsia="Times New Roman" w:cs="Arial"/>
          <w:sz w:val="22"/>
          <w:szCs w:val="22"/>
          <w:lang w:eastAsia="en-GB"/>
        </w:rPr>
      </w:pPr>
      <w:r w:rsidRPr="00586DBA">
        <w:rPr>
          <w:rFonts w:cs="Arial"/>
          <w:sz w:val="22"/>
          <w:szCs w:val="22"/>
          <w:lang w:eastAsia="en-GB"/>
        </w:rPr>
        <w:t>Need the phone to support their medical needs</w:t>
      </w:r>
    </w:p>
    <w:p w14:paraId="410EA801" w14:textId="77777777" w:rsidR="00586DBA" w:rsidRPr="00586DBA" w:rsidRDefault="00586DBA" w:rsidP="00586DBA">
      <w:pPr>
        <w:numPr>
          <w:ilvl w:val="0"/>
          <w:numId w:val="14"/>
        </w:numPr>
        <w:spacing w:before="0" w:after="120" w:line="240" w:lineRule="auto"/>
        <w:ind w:left="340" w:hanging="261"/>
        <w:jc w:val="both"/>
        <w:rPr>
          <w:rFonts w:eastAsia="Times New Roman" w:cs="Arial"/>
          <w:sz w:val="22"/>
          <w:szCs w:val="22"/>
          <w:lang w:eastAsia="en-GB"/>
        </w:rPr>
      </w:pPr>
      <w:r w:rsidRPr="00586DBA">
        <w:rPr>
          <w:rFonts w:cs="Arial"/>
          <w:sz w:val="22"/>
          <w:szCs w:val="22"/>
          <w:lang w:eastAsia="en-GB"/>
        </w:rPr>
        <w:t>Need the phone to support their religious requirements</w:t>
      </w:r>
    </w:p>
    <w:p w14:paraId="6A4FFACA" w14:textId="77777777" w:rsidR="00586DBA" w:rsidRPr="00586DBA" w:rsidRDefault="00586DBA" w:rsidP="00586DBA">
      <w:pPr>
        <w:jc w:val="both"/>
        <w:rPr>
          <w:rFonts w:cs="Arial"/>
          <w:sz w:val="22"/>
          <w:szCs w:val="22"/>
          <w:lang w:eastAsia="en-GB"/>
        </w:rPr>
      </w:pPr>
      <w:r w:rsidRPr="00586DBA">
        <w:rPr>
          <w:rFonts w:cs="Arial"/>
          <w:sz w:val="22"/>
          <w:szCs w:val="22"/>
          <w:lang w:eastAsia="en-GB"/>
        </w:rPr>
        <w:t>Pupils who bring a mobile phone to school must abide by the school’s policy on the use of mobile phones, and its code of conduct / acceptable use agreement</w:t>
      </w:r>
    </w:p>
    <w:p w14:paraId="1954FBB7" w14:textId="77777777" w:rsidR="00586DBA" w:rsidRPr="00586DBA" w:rsidRDefault="00586DBA" w:rsidP="00586DBA">
      <w:pPr>
        <w:jc w:val="both"/>
        <w:rPr>
          <w:rFonts w:cs="Arial"/>
          <w:sz w:val="22"/>
          <w:szCs w:val="22"/>
          <w:lang w:eastAsia="en-GB"/>
        </w:rPr>
      </w:pPr>
      <w:r w:rsidRPr="00586DBA">
        <w:rPr>
          <w:rFonts w:cs="Arial"/>
          <w:sz w:val="22"/>
          <w:szCs w:val="22"/>
          <w:lang w:eastAsia="en-GB"/>
        </w:rPr>
        <w:t xml:space="preserve">The school reserves the right revoke permission if a pupil does not abide by the policy. </w:t>
      </w:r>
    </w:p>
    <w:p w14:paraId="6C495745" w14:textId="77777777" w:rsidR="00586DBA" w:rsidRPr="00586DBA" w:rsidRDefault="00586DBA" w:rsidP="00586DBA">
      <w:pPr>
        <w:rPr>
          <w:rFonts w:cs="Arial"/>
          <w:sz w:val="22"/>
          <w:szCs w:val="22"/>
          <w:lang w:eastAsia="en-GB"/>
        </w:rPr>
      </w:pPr>
    </w:p>
    <w:p w14:paraId="54A5F052" w14:textId="77777777" w:rsidR="00586DBA" w:rsidRPr="00586DBA" w:rsidRDefault="00586DBA" w:rsidP="00586DBA">
      <w:pPr>
        <w:rPr>
          <w:rFonts w:cs="Arial"/>
          <w:sz w:val="22"/>
          <w:szCs w:val="22"/>
          <w:lang w:eastAsia="en-GB"/>
        </w:rPr>
      </w:pPr>
    </w:p>
    <w:p w14:paraId="7D01562C" w14:textId="77777777" w:rsidR="00586DBA" w:rsidRPr="00586DBA" w:rsidRDefault="00586DBA" w:rsidP="00586DBA">
      <w:pPr>
        <w:rPr>
          <w:rFonts w:cs="Arial"/>
          <w:sz w:val="22"/>
          <w:szCs w:val="22"/>
          <w:lang w:eastAsia="en-GB"/>
        </w:rPr>
      </w:pPr>
      <w:r w:rsidRPr="00586DBA">
        <w:rPr>
          <w:rFonts w:cs="Arial"/>
          <w:sz w:val="22"/>
          <w:szCs w:val="22"/>
          <w:lang w:eastAsia="en-GB"/>
        </w:rPr>
        <w:t>Parent/carer signature: _____________________________________</w:t>
      </w:r>
    </w:p>
    <w:p w14:paraId="3753D4C4" w14:textId="77777777" w:rsidR="00586DBA" w:rsidRPr="00586DBA" w:rsidRDefault="00586DBA" w:rsidP="00586DBA">
      <w:pPr>
        <w:rPr>
          <w:rFonts w:cs="Arial"/>
          <w:sz w:val="22"/>
          <w:szCs w:val="22"/>
          <w:lang w:eastAsia="en-GB"/>
        </w:rPr>
      </w:pPr>
    </w:p>
    <w:p w14:paraId="26162392" w14:textId="77777777" w:rsidR="00586DBA" w:rsidRPr="00586DBA" w:rsidRDefault="00586DBA" w:rsidP="00586DBA">
      <w:pPr>
        <w:rPr>
          <w:rFonts w:cs="Arial"/>
          <w:sz w:val="22"/>
          <w:szCs w:val="22"/>
          <w:lang w:eastAsia="en-GB"/>
        </w:rPr>
      </w:pPr>
      <w:r w:rsidRPr="00586DBA">
        <w:rPr>
          <w:rFonts w:cs="Arial"/>
          <w:sz w:val="22"/>
          <w:szCs w:val="22"/>
          <w:lang w:eastAsia="en-GB"/>
        </w:rPr>
        <w:t>Pupil Signature: _______________________________________</w:t>
      </w:r>
    </w:p>
    <w:p w14:paraId="52BF2DE4" w14:textId="77777777" w:rsidR="00586DBA" w:rsidRPr="00586DBA" w:rsidRDefault="00586DBA" w:rsidP="00586DBA">
      <w:pPr>
        <w:jc w:val="both"/>
        <w:rPr>
          <w:sz w:val="22"/>
          <w:szCs w:val="22"/>
        </w:rPr>
      </w:pPr>
    </w:p>
    <w:sectPr w:rsidR="00586DBA" w:rsidRPr="00586DBA" w:rsidSect="00E016B0">
      <w:headerReference w:type="default"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4D858" w14:textId="77777777" w:rsidR="00C90FC5" w:rsidRDefault="00C90FC5" w:rsidP="00671572">
      <w:pPr>
        <w:spacing w:before="0" w:after="0" w:line="240" w:lineRule="auto"/>
      </w:pPr>
      <w:r>
        <w:separator/>
      </w:r>
    </w:p>
  </w:endnote>
  <w:endnote w:type="continuationSeparator" w:id="0">
    <w:p w14:paraId="71E84E4F" w14:textId="77777777" w:rsidR="00C90FC5" w:rsidRDefault="00C90FC5" w:rsidP="00671572">
      <w:pPr>
        <w:spacing w:before="0" w:after="0" w:line="240" w:lineRule="auto"/>
      </w:pPr>
      <w:r>
        <w:continuationSeparator/>
      </w:r>
    </w:p>
  </w:endnote>
  <w:endnote w:type="continuationNotice" w:id="1">
    <w:p w14:paraId="4253F55D" w14:textId="77777777" w:rsidR="00C90FC5" w:rsidRDefault="00C90FC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6965A" w14:textId="34C834C4" w:rsidR="00671572" w:rsidRDefault="00E016B0">
    <w:pPr>
      <w:pStyle w:val="Footer"/>
    </w:pPr>
    <w:r>
      <w:fldChar w:fldCharType="begin"/>
    </w:r>
    <w:r>
      <w:instrText xml:space="preserve"> DATE \@ "dd/MM/yyyy" </w:instrText>
    </w:r>
    <w:r>
      <w:fldChar w:fldCharType="separate"/>
    </w:r>
    <w:r w:rsidR="00B33406">
      <w:rPr>
        <w:noProof/>
      </w:rPr>
      <w:t>23/03/2026</w:t>
    </w:r>
    <w:r>
      <w:fldChar w:fldCharType="end"/>
    </w:r>
    <w:r>
      <w:ptab w:relativeTo="margin" w:alignment="center" w:leader="none"/>
    </w:r>
    <w:sdt>
      <w:sdtPr>
        <w:alias w:val="Author"/>
        <w:tag w:val=""/>
        <w:id w:val="443892916"/>
        <w:placeholder>
          <w:docPart w:val="64829E8B00C241CA9699B9FEBC99BC68"/>
        </w:placeholder>
        <w:dataBinding w:prefixMappings="xmlns:ns0='http://purl.org/dc/elements/1.1/' xmlns:ns1='http://schemas.openxmlformats.org/package/2006/metadata/core-properties' " w:xpath="/ns1:coreProperties[1]/ns0:creator[1]" w:storeItemID="{6C3C8BC8-F283-45AE-878A-BAB7291924A1}"/>
        <w:text/>
      </w:sdtPr>
      <w:sdtContent>
        <w:r w:rsidR="00B35031">
          <w:t>T Crowther</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96336" w14:textId="77777777" w:rsidR="00C90FC5" w:rsidRDefault="00C90FC5" w:rsidP="00671572">
      <w:pPr>
        <w:spacing w:before="0" w:after="0" w:line="240" w:lineRule="auto"/>
      </w:pPr>
      <w:r>
        <w:separator/>
      </w:r>
    </w:p>
  </w:footnote>
  <w:footnote w:type="continuationSeparator" w:id="0">
    <w:p w14:paraId="616A07BC" w14:textId="77777777" w:rsidR="00C90FC5" w:rsidRDefault="00C90FC5" w:rsidP="00671572">
      <w:pPr>
        <w:spacing w:before="0" w:after="0" w:line="240" w:lineRule="auto"/>
      </w:pPr>
      <w:r>
        <w:continuationSeparator/>
      </w:r>
    </w:p>
  </w:footnote>
  <w:footnote w:type="continuationNotice" w:id="1">
    <w:p w14:paraId="0FC5B52B" w14:textId="77777777" w:rsidR="00C90FC5" w:rsidRDefault="00C90FC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11E6A35B1BAD4F3588797DFFA2983BB7"/>
      </w:placeholder>
      <w:dataBinding w:prefixMappings="xmlns:ns0='http://purl.org/dc/elements/1.1/' xmlns:ns1='http://schemas.openxmlformats.org/package/2006/metadata/core-properties' " w:xpath="/ns1:coreProperties[1]/ns0:title[1]" w:storeItemID="{6C3C8BC8-F283-45AE-878A-BAB7291924A1}"/>
      <w:text/>
    </w:sdtPr>
    <w:sdtContent>
      <w:p w14:paraId="1337F65D" w14:textId="4D1D1742" w:rsidR="00671572" w:rsidRDefault="005F7F5D" w:rsidP="00671572">
        <w:pPr>
          <w:pStyle w:val="Header"/>
          <w:jc w:val="center"/>
        </w:pPr>
        <w:r>
          <w:t>Mobile Phone Policy</w:t>
        </w:r>
      </w:p>
    </w:sdtContent>
  </w:sdt>
</w:hdr>
</file>

<file path=word/intelligence2.xml><?xml version="1.0" encoding="utf-8"?>
<int2:intelligence xmlns:int2="http://schemas.microsoft.com/office/intelligence/2020/intelligence" xmlns:oel="http://schemas.microsoft.com/office/2019/extlst">
  <int2:observations>
    <int2:bookmark int2:bookmarkName="_Int_eWJFj2aJ" int2:invalidationBookmarkName="" int2:hashCode="87hrE9u8HyXx7Y" int2:id="08AeM3T5">
      <int2:state int2:value="Rejected" int2:type="AugLoop_Text_Critique"/>
    </int2:bookmark>
    <int2:bookmark int2:bookmarkName="_Int_0x3ef9Jw" int2:invalidationBookmarkName="" int2:hashCode="W5Z4vmu9anL2GF" int2:id="J1591ced">
      <int2:state int2:value="Rejected" int2:type="AugLoop_Text_Critique"/>
    </int2:bookmark>
    <int2:bookmark int2:bookmarkName="_Int_YKL6m4VX" int2:invalidationBookmarkName="" int2:hashCode="VzimrgxKrZTeO5" int2:id="WUpUjQgV">
      <int2:state int2:value="Rejected" int2:type="AugLoop_Text_Critique"/>
    </int2:bookmark>
    <int2:bookmark int2:bookmarkName="_Int_ym8CSor4" int2:invalidationBookmarkName="" int2:hashCode="87hrE9u8HyXx7Y" int2:id="oIAX534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B"/>
    <w:multiLevelType w:val="hybridMultilevel"/>
    <w:tmpl w:val="0000000B"/>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C"/>
    <w:multiLevelType w:val="hybridMultilevel"/>
    <w:tmpl w:val="0000000C"/>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F"/>
    <w:multiLevelType w:val="hybridMultilevel"/>
    <w:tmpl w:val="0000000F"/>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10"/>
    <w:multiLevelType w:val="multilevel"/>
    <w:tmpl w:val="000000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11"/>
    <w:multiLevelType w:val="hybridMultilevel"/>
    <w:tmpl w:val="00000011"/>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5DE464B"/>
    <w:multiLevelType w:val="hybridMultilevel"/>
    <w:tmpl w:val="CC02EFA4"/>
    <w:lvl w:ilvl="0" w:tplc="0809000F">
      <w:start w:val="1"/>
      <w:numFmt w:val="decimal"/>
      <w:lvlText w:val="%1."/>
      <w:lvlJc w:val="left"/>
      <w:pPr>
        <w:ind w:left="501" w:hanging="360"/>
      </w:p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2" w15:restartNumberingAfterBreak="0">
    <w:nsid w:val="45B030A1"/>
    <w:multiLevelType w:val="hybridMultilevel"/>
    <w:tmpl w:val="79A40B5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3" w15:restartNumberingAfterBreak="0">
    <w:nsid w:val="5AD143E4"/>
    <w:multiLevelType w:val="hybridMultilevel"/>
    <w:tmpl w:val="D24C2344"/>
    <w:lvl w:ilvl="0" w:tplc="A22E4D8C">
      <w:start w:val="1"/>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267F0D"/>
    <w:multiLevelType w:val="hybridMultilevel"/>
    <w:tmpl w:val="F1EA6514"/>
    <w:lvl w:ilvl="0" w:tplc="559CB0BC">
      <w:start w:val="1"/>
      <w:numFmt w:val="decimal"/>
      <w:lvlText w:val="5.%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590CF4"/>
    <w:multiLevelType w:val="hybridMultilevel"/>
    <w:tmpl w:val="4F3052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6158089">
    <w:abstractNumId w:val="11"/>
  </w:num>
  <w:num w:numId="2" w16cid:durableId="1013646496">
    <w:abstractNumId w:val="0"/>
  </w:num>
  <w:num w:numId="3" w16cid:durableId="776484054">
    <w:abstractNumId w:val="1"/>
  </w:num>
  <w:num w:numId="4" w16cid:durableId="2013222339">
    <w:abstractNumId w:val="13"/>
  </w:num>
  <w:num w:numId="5" w16cid:durableId="1153837991">
    <w:abstractNumId w:val="2"/>
  </w:num>
  <w:num w:numId="6" w16cid:durableId="1393651762">
    <w:abstractNumId w:val="3"/>
  </w:num>
  <w:num w:numId="7" w16cid:durableId="181012600">
    <w:abstractNumId w:val="4"/>
  </w:num>
  <w:num w:numId="8" w16cid:durableId="255868995">
    <w:abstractNumId w:val="5"/>
  </w:num>
  <w:num w:numId="9" w16cid:durableId="1780679028">
    <w:abstractNumId w:val="6"/>
  </w:num>
  <w:num w:numId="10" w16cid:durableId="1151629162">
    <w:abstractNumId w:val="14"/>
  </w:num>
  <w:num w:numId="11" w16cid:durableId="1812551657">
    <w:abstractNumId w:val="7"/>
  </w:num>
  <w:num w:numId="12" w16cid:durableId="1911109477">
    <w:abstractNumId w:val="8"/>
  </w:num>
  <w:num w:numId="13" w16cid:durableId="1675376613">
    <w:abstractNumId w:val="9"/>
  </w:num>
  <w:num w:numId="14" w16cid:durableId="74017981">
    <w:abstractNumId w:val="10"/>
  </w:num>
  <w:num w:numId="15" w16cid:durableId="263001136">
    <w:abstractNumId w:val="15"/>
  </w:num>
  <w:num w:numId="16" w16cid:durableId="453724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F5D"/>
    <w:rsid w:val="00032794"/>
    <w:rsid w:val="0008601D"/>
    <w:rsid w:val="000A2C4B"/>
    <w:rsid w:val="000F7497"/>
    <w:rsid w:val="00151C1C"/>
    <w:rsid w:val="001F3C32"/>
    <w:rsid w:val="002301DA"/>
    <w:rsid w:val="00271656"/>
    <w:rsid w:val="00281272"/>
    <w:rsid w:val="002F2C91"/>
    <w:rsid w:val="00492A7B"/>
    <w:rsid w:val="00544612"/>
    <w:rsid w:val="00586DBA"/>
    <w:rsid w:val="005C16C5"/>
    <w:rsid w:val="005F7F5D"/>
    <w:rsid w:val="00671572"/>
    <w:rsid w:val="006F7320"/>
    <w:rsid w:val="00733C84"/>
    <w:rsid w:val="0074637C"/>
    <w:rsid w:val="007848DC"/>
    <w:rsid w:val="007D6DA7"/>
    <w:rsid w:val="008357B0"/>
    <w:rsid w:val="008F56CF"/>
    <w:rsid w:val="009E20ED"/>
    <w:rsid w:val="009F6740"/>
    <w:rsid w:val="00A675DF"/>
    <w:rsid w:val="00AA49BF"/>
    <w:rsid w:val="00AB0849"/>
    <w:rsid w:val="00AC7237"/>
    <w:rsid w:val="00AE3CA5"/>
    <w:rsid w:val="00AE7E12"/>
    <w:rsid w:val="00B33406"/>
    <w:rsid w:val="00B35031"/>
    <w:rsid w:val="00B82F07"/>
    <w:rsid w:val="00BE7A5E"/>
    <w:rsid w:val="00C11B43"/>
    <w:rsid w:val="00C625F6"/>
    <w:rsid w:val="00C90FC5"/>
    <w:rsid w:val="00D328B3"/>
    <w:rsid w:val="00D37417"/>
    <w:rsid w:val="00D37F1F"/>
    <w:rsid w:val="00D55DCF"/>
    <w:rsid w:val="00D96B6B"/>
    <w:rsid w:val="00DF569E"/>
    <w:rsid w:val="00DF7098"/>
    <w:rsid w:val="00E0096F"/>
    <w:rsid w:val="00E016B0"/>
    <w:rsid w:val="00E53348"/>
    <w:rsid w:val="00E55D35"/>
    <w:rsid w:val="00EE6667"/>
    <w:rsid w:val="00EF4132"/>
    <w:rsid w:val="00F00564"/>
    <w:rsid w:val="00F174B5"/>
    <w:rsid w:val="00F26B41"/>
    <w:rsid w:val="02E7F39B"/>
    <w:rsid w:val="05FDEB98"/>
    <w:rsid w:val="064C42BB"/>
    <w:rsid w:val="0A6915F4"/>
    <w:rsid w:val="12AEA431"/>
    <w:rsid w:val="2656337A"/>
    <w:rsid w:val="2C552908"/>
    <w:rsid w:val="2FE84A62"/>
    <w:rsid w:val="362246AF"/>
    <w:rsid w:val="36922E0F"/>
    <w:rsid w:val="3B8B20B6"/>
    <w:rsid w:val="3CB83252"/>
    <w:rsid w:val="3E818E36"/>
    <w:rsid w:val="40907F7D"/>
    <w:rsid w:val="46738BE2"/>
    <w:rsid w:val="4F004E45"/>
    <w:rsid w:val="514ADDE7"/>
    <w:rsid w:val="56E695D9"/>
    <w:rsid w:val="590B4843"/>
    <w:rsid w:val="5E25DEDE"/>
    <w:rsid w:val="7437F693"/>
    <w:rsid w:val="762C345C"/>
    <w:rsid w:val="77C9CFB0"/>
    <w:rsid w:val="77F9F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CC12E"/>
  <w15:chartTrackingRefBased/>
  <w15:docId w15:val="{96B60C1E-8522-46E6-8F2B-CD871D0CB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character" w:styleId="Hyperlink">
    <w:name w:val="Hyperlink"/>
    <w:uiPriority w:val="99"/>
    <w:unhideWhenUsed/>
    <w:qFormat/>
    <w:rsid w:val="005F7F5D"/>
    <w:rPr>
      <w:color w:val="0072CC"/>
      <w:u w:val="single"/>
    </w:rPr>
  </w:style>
  <w:style w:type="paragraph" w:styleId="ListParagraph">
    <w:name w:val="List Paragraph"/>
    <w:basedOn w:val="Normal"/>
    <w:uiPriority w:val="34"/>
    <w:qFormat/>
    <w:rsid w:val="005F7F5D"/>
    <w:pPr>
      <w:ind w:left="720"/>
      <w:contextualSpacing/>
    </w:pPr>
  </w:style>
  <w:style w:type="paragraph" w:styleId="TOC1">
    <w:name w:val="toc 1"/>
    <w:basedOn w:val="Normal"/>
    <w:next w:val="Normal"/>
    <w:autoRedefine/>
    <w:uiPriority w:val="39"/>
    <w:unhideWhenUsed/>
    <w:rsid w:val="00C625F6"/>
    <w:pPr>
      <w:spacing w:after="100"/>
    </w:pPr>
  </w:style>
  <w:style w:type="paragraph" w:styleId="TOC3">
    <w:name w:val="toc 3"/>
    <w:basedOn w:val="Normal"/>
    <w:next w:val="Normal"/>
    <w:autoRedefine/>
    <w:uiPriority w:val="39"/>
    <w:unhideWhenUsed/>
    <w:pPr>
      <w:spacing w:after="100"/>
      <w:ind w:left="440"/>
    </w:pPr>
  </w:style>
  <w:style w:type="character" w:styleId="FollowedHyperlink">
    <w:name w:val="FollowedHyperlink"/>
    <w:basedOn w:val="DefaultParagraphFont"/>
    <w:uiPriority w:val="99"/>
    <w:semiHidden/>
    <w:unhideWhenUsed/>
    <w:rsid w:val="0008601D"/>
    <w:rPr>
      <w:color w:val="9F671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behaviour-in-schools--2"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mobile-phones-in-school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keeping-children-safe-in-education--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5DA568B2504B4B8C832E277DA1DDC1"/>
        <w:category>
          <w:name w:val="General"/>
          <w:gallery w:val="placeholder"/>
        </w:category>
        <w:types>
          <w:type w:val="bbPlcHdr"/>
        </w:types>
        <w:behaviors>
          <w:behavior w:val="content"/>
        </w:behaviors>
        <w:guid w:val="{227ED9C8-2EB8-4B8E-91DD-6175EF184B4D}"/>
      </w:docPartPr>
      <w:docPartBody>
        <w:p w:rsidR="00B82F07" w:rsidRDefault="00B82F07">
          <w:pPr>
            <w:pStyle w:val="DE5DA568B2504B4B8C832E277DA1DDC1"/>
          </w:pPr>
          <w:r w:rsidRPr="00CB7DF6">
            <w:rPr>
              <w:rStyle w:val="PlaceholderText"/>
            </w:rPr>
            <w:t>[Title]</w:t>
          </w:r>
        </w:p>
      </w:docPartBody>
    </w:docPart>
    <w:docPart>
      <w:docPartPr>
        <w:name w:val="F5BC40384D8F487BB192C59CB7E9FB65"/>
        <w:category>
          <w:name w:val="General"/>
          <w:gallery w:val="placeholder"/>
        </w:category>
        <w:types>
          <w:type w:val="bbPlcHdr"/>
        </w:types>
        <w:behaviors>
          <w:behavior w:val="content"/>
        </w:behaviors>
        <w:guid w:val="{8407F25D-7015-4AAF-A064-FA0AA306BB72}"/>
      </w:docPartPr>
      <w:docPartBody>
        <w:p w:rsidR="00B82F07" w:rsidRDefault="00B82F07">
          <w:pPr>
            <w:pStyle w:val="F5BC40384D8F487BB192C59CB7E9FB65"/>
          </w:pPr>
          <w:r w:rsidRPr="00CB7DF6">
            <w:rPr>
              <w:rStyle w:val="PlaceholderText"/>
            </w:rPr>
            <w:t>[Author]</w:t>
          </w:r>
        </w:p>
      </w:docPartBody>
    </w:docPart>
    <w:docPart>
      <w:docPartPr>
        <w:name w:val="11E6A35B1BAD4F3588797DFFA2983BB7"/>
        <w:category>
          <w:name w:val="General"/>
          <w:gallery w:val="placeholder"/>
        </w:category>
        <w:types>
          <w:type w:val="bbPlcHdr"/>
        </w:types>
        <w:behaviors>
          <w:behavior w:val="content"/>
        </w:behaviors>
        <w:guid w:val="{26B65321-A4DF-4E70-8F5E-B65675B06C7B}"/>
      </w:docPartPr>
      <w:docPartBody>
        <w:p w:rsidR="00B82F07" w:rsidRDefault="00B82F07">
          <w:pPr>
            <w:pStyle w:val="11E6A35B1BAD4F3588797DFFA2983BB7"/>
          </w:pPr>
          <w:r w:rsidRPr="00CB7DF6">
            <w:rPr>
              <w:rStyle w:val="PlaceholderText"/>
            </w:rPr>
            <w:t>[Title]</w:t>
          </w:r>
        </w:p>
      </w:docPartBody>
    </w:docPart>
    <w:docPart>
      <w:docPartPr>
        <w:name w:val="64829E8B00C241CA9699B9FEBC99BC68"/>
        <w:category>
          <w:name w:val="General"/>
          <w:gallery w:val="placeholder"/>
        </w:category>
        <w:types>
          <w:type w:val="bbPlcHdr"/>
        </w:types>
        <w:behaviors>
          <w:behavior w:val="content"/>
        </w:behaviors>
        <w:guid w:val="{DB4D9265-1870-4987-A304-BAB914EEFAC8}"/>
      </w:docPartPr>
      <w:docPartBody>
        <w:p w:rsidR="00B82F07" w:rsidRDefault="00B82F07">
          <w:pPr>
            <w:pStyle w:val="64829E8B00C241CA9699B9FEBC99BC68"/>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DC9"/>
    <w:rsid w:val="002F2C91"/>
    <w:rsid w:val="00531000"/>
    <w:rsid w:val="007D6DA7"/>
    <w:rsid w:val="00837D70"/>
    <w:rsid w:val="008F56CF"/>
    <w:rsid w:val="00937DC9"/>
    <w:rsid w:val="00AC7237"/>
    <w:rsid w:val="00AE7BB0"/>
    <w:rsid w:val="00B544FC"/>
    <w:rsid w:val="00B82F07"/>
    <w:rsid w:val="00D55DCF"/>
    <w:rsid w:val="00DF7098"/>
    <w:rsid w:val="00E0096F"/>
    <w:rsid w:val="00E55D35"/>
    <w:rsid w:val="00E87683"/>
    <w:rsid w:val="00F22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DE5DA568B2504B4B8C832E277DA1DDC1">
    <w:name w:val="DE5DA568B2504B4B8C832E277DA1DDC1"/>
  </w:style>
  <w:style w:type="paragraph" w:customStyle="1" w:styleId="F5BC40384D8F487BB192C59CB7E9FB65">
    <w:name w:val="F5BC40384D8F487BB192C59CB7E9FB65"/>
  </w:style>
  <w:style w:type="paragraph" w:customStyle="1" w:styleId="11E6A35B1BAD4F3588797DFFA2983BB7">
    <w:name w:val="11E6A35B1BAD4F3588797DFFA2983BB7"/>
  </w:style>
  <w:style w:type="paragraph" w:customStyle="1" w:styleId="64829E8B00C241CA9699B9FEBC99BC68">
    <w:name w:val="64829E8B00C241CA9699B9FEBC99BC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40C6CA99CD7C4781602BABF3197EBF" ma:contentTypeVersion="14" ma:contentTypeDescription="Create a new document." ma:contentTypeScope="" ma:versionID="18673e1f79976ae1dd60480f549ccf37">
  <xsd:schema xmlns:xsd="http://www.w3.org/2001/XMLSchema" xmlns:xs="http://www.w3.org/2001/XMLSchema" xmlns:p="http://schemas.microsoft.com/office/2006/metadata/properties" xmlns:ns2="22ceaa45-087e-456f-a773-8bd1b374785e" xmlns:ns3="800d17b1-c8ea-4ffa-9e26-80bf40a8719a" targetNamespace="http://schemas.microsoft.com/office/2006/metadata/properties" ma:root="true" ma:fieldsID="10d80ea3c5b04b0634352d9fef1b1ea7" ns2:_="" ns3:_="">
    <xsd:import namespace="22ceaa45-087e-456f-a773-8bd1b374785e"/>
    <xsd:import namespace="800d17b1-c8ea-4ffa-9e26-80bf40a8719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eaa45-087e-456f-a773-8bd1b37478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e5045d4-db37-4347-8535-e7892fe518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00d17b1-c8ea-4ffa-9e26-80bf40a8719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2ceaa45-087e-456f-a773-8bd1b374785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7F0654-C7EF-4515-BA8E-A65583966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eaa45-087e-456f-a773-8bd1b374785e"/>
    <ds:schemaRef ds:uri="800d17b1-c8ea-4ffa-9e26-80bf40a871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customXml/itemProps3.xml><?xml version="1.0" encoding="utf-8"?>
<ds:datastoreItem xmlns:ds="http://schemas.openxmlformats.org/officeDocument/2006/customXml" ds:itemID="{EAFD7994-29F8-4BD6-991E-1B94AD597C3F}">
  <ds:schemaRefs>
    <ds:schemaRef ds:uri="http://schemas.microsoft.com/office/2006/metadata/properties"/>
    <ds:schemaRef ds:uri="http://schemas.microsoft.com/office/infopath/2007/PartnerControls"/>
    <ds:schemaRef ds:uri="22ceaa45-087e-456f-a773-8bd1b374785e"/>
  </ds:schemaRefs>
</ds:datastoreItem>
</file>

<file path=customXml/itemProps4.xml><?xml version="1.0" encoding="utf-8"?>
<ds:datastoreItem xmlns:ds="http://schemas.openxmlformats.org/officeDocument/2006/customXml" ds:itemID="{411B90D3-3BDA-4E38-B39A-5E08103088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2640</Words>
  <Characters>13732</Characters>
  <Application>Microsoft Office Word</Application>
  <DocSecurity>0</DocSecurity>
  <Lines>371</Lines>
  <Paragraphs>218</Paragraphs>
  <ScaleCrop>false</ScaleCrop>
  <HeadingPairs>
    <vt:vector size="2" baseType="variant">
      <vt:variant>
        <vt:lpstr>Title</vt:lpstr>
      </vt:variant>
      <vt:variant>
        <vt:i4>1</vt:i4>
      </vt:variant>
    </vt:vector>
  </HeadingPairs>
  <TitlesOfParts>
    <vt:vector size="1" baseType="lpstr">
      <vt:lpstr>Mobile Phone Policy</vt:lpstr>
    </vt:vector>
  </TitlesOfParts>
  <Company/>
  <LinksUpToDate>false</LinksUpToDate>
  <CharactersWithSpaces>16154</CharactersWithSpaces>
  <SharedDoc>false</SharedDoc>
  <HLinks>
    <vt:vector size="78" baseType="variant">
      <vt:variant>
        <vt:i4>5898255</vt:i4>
      </vt:variant>
      <vt:variant>
        <vt:i4>72</vt:i4>
      </vt:variant>
      <vt:variant>
        <vt:i4>0</vt:i4>
      </vt:variant>
      <vt:variant>
        <vt:i4>5</vt:i4>
      </vt:variant>
      <vt:variant>
        <vt:lpwstr>https://www.gov.uk/government/publications/keeping-children-safe-in-education--2</vt:lpwstr>
      </vt:variant>
      <vt:variant>
        <vt:lpwstr/>
      </vt:variant>
      <vt:variant>
        <vt:i4>6619197</vt:i4>
      </vt:variant>
      <vt:variant>
        <vt:i4>69</vt:i4>
      </vt:variant>
      <vt:variant>
        <vt:i4>0</vt:i4>
      </vt:variant>
      <vt:variant>
        <vt:i4>5</vt:i4>
      </vt:variant>
      <vt:variant>
        <vt:lpwstr>https://www.gov.uk/government/publications/behaviour-in-schools--2</vt:lpwstr>
      </vt:variant>
      <vt:variant>
        <vt:lpwstr/>
      </vt:variant>
      <vt:variant>
        <vt:i4>2097250</vt:i4>
      </vt:variant>
      <vt:variant>
        <vt:i4>66</vt:i4>
      </vt:variant>
      <vt:variant>
        <vt:i4>0</vt:i4>
      </vt:variant>
      <vt:variant>
        <vt:i4>5</vt:i4>
      </vt:variant>
      <vt:variant>
        <vt:lpwstr>https://www.gov.uk/government/publications/mobile-phones-in-schools</vt:lpwstr>
      </vt:variant>
      <vt:variant>
        <vt:lpwstr/>
      </vt:variant>
      <vt:variant>
        <vt:i4>2097166</vt:i4>
      </vt:variant>
      <vt:variant>
        <vt:i4>59</vt:i4>
      </vt:variant>
      <vt:variant>
        <vt:i4>0</vt:i4>
      </vt:variant>
      <vt:variant>
        <vt:i4>5</vt:i4>
      </vt:variant>
      <vt:variant>
        <vt:lpwstr/>
      </vt:variant>
      <vt:variant>
        <vt:lpwstr>_Toc1261649363</vt:lpwstr>
      </vt:variant>
      <vt:variant>
        <vt:i4>1048638</vt:i4>
      </vt:variant>
      <vt:variant>
        <vt:i4>53</vt:i4>
      </vt:variant>
      <vt:variant>
        <vt:i4>0</vt:i4>
      </vt:variant>
      <vt:variant>
        <vt:i4>5</vt:i4>
      </vt:variant>
      <vt:variant>
        <vt:lpwstr/>
      </vt:variant>
      <vt:variant>
        <vt:lpwstr>_Toc912005531</vt:lpwstr>
      </vt:variant>
      <vt:variant>
        <vt:i4>3080195</vt:i4>
      </vt:variant>
      <vt:variant>
        <vt:i4>47</vt:i4>
      </vt:variant>
      <vt:variant>
        <vt:i4>0</vt:i4>
      </vt:variant>
      <vt:variant>
        <vt:i4>5</vt:i4>
      </vt:variant>
      <vt:variant>
        <vt:lpwstr/>
      </vt:variant>
      <vt:variant>
        <vt:lpwstr>_Toc1061761926</vt:lpwstr>
      </vt:variant>
      <vt:variant>
        <vt:i4>2949123</vt:i4>
      </vt:variant>
      <vt:variant>
        <vt:i4>41</vt:i4>
      </vt:variant>
      <vt:variant>
        <vt:i4>0</vt:i4>
      </vt:variant>
      <vt:variant>
        <vt:i4>5</vt:i4>
      </vt:variant>
      <vt:variant>
        <vt:lpwstr/>
      </vt:variant>
      <vt:variant>
        <vt:lpwstr>_Toc1845507542</vt:lpwstr>
      </vt:variant>
      <vt:variant>
        <vt:i4>2162691</vt:i4>
      </vt:variant>
      <vt:variant>
        <vt:i4>35</vt:i4>
      </vt:variant>
      <vt:variant>
        <vt:i4>0</vt:i4>
      </vt:variant>
      <vt:variant>
        <vt:i4>5</vt:i4>
      </vt:variant>
      <vt:variant>
        <vt:lpwstr/>
      </vt:variant>
      <vt:variant>
        <vt:lpwstr>_Toc2004300624</vt:lpwstr>
      </vt:variant>
      <vt:variant>
        <vt:i4>2752515</vt:i4>
      </vt:variant>
      <vt:variant>
        <vt:i4>29</vt:i4>
      </vt:variant>
      <vt:variant>
        <vt:i4>0</vt:i4>
      </vt:variant>
      <vt:variant>
        <vt:i4>5</vt:i4>
      </vt:variant>
      <vt:variant>
        <vt:lpwstr/>
      </vt:variant>
      <vt:variant>
        <vt:lpwstr>_Toc1443597340</vt:lpwstr>
      </vt:variant>
      <vt:variant>
        <vt:i4>1572913</vt:i4>
      </vt:variant>
      <vt:variant>
        <vt:i4>23</vt:i4>
      </vt:variant>
      <vt:variant>
        <vt:i4>0</vt:i4>
      </vt:variant>
      <vt:variant>
        <vt:i4>5</vt:i4>
      </vt:variant>
      <vt:variant>
        <vt:lpwstr/>
      </vt:variant>
      <vt:variant>
        <vt:lpwstr>_Toc373884942</vt:lpwstr>
      </vt:variant>
      <vt:variant>
        <vt:i4>2883589</vt:i4>
      </vt:variant>
      <vt:variant>
        <vt:i4>17</vt:i4>
      </vt:variant>
      <vt:variant>
        <vt:i4>0</vt:i4>
      </vt:variant>
      <vt:variant>
        <vt:i4>5</vt:i4>
      </vt:variant>
      <vt:variant>
        <vt:lpwstr/>
      </vt:variant>
      <vt:variant>
        <vt:lpwstr>_Toc1816021245</vt:lpwstr>
      </vt:variant>
      <vt:variant>
        <vt:i4>2555905</vt:i4>
      </vt:variant>
      <vt:variant>
        <vt:i4>11</vt:i4>
      </vt:variant>
      <vt:variant>
        <vt:i4>0</vt:i4>
      </vt:variant>
      <vt:variant>
        <vt:i4>5</vt:i4>
      </vt:variant>
      <vt:variant>
        <vt:lpwstr/>
      </vt:variant>
      <vt:variant>
        <vt:lpwstr>_Toc2074176330</vt:lpwstr>
      </vt:variant>
      <vt:variant>
        <vt:i4>1310783</vt:i4>
      </vt:variant>
      <vt:variant>
        <vt:i4>5</vt:i4>
      </vt:variant>
      <vt:variant>
        <vt:i4>0</vt:i4>
      </vt:variant>
      <vt:variant>
        <vt:i4>5</vt:i4>
      </vt:variant>
      <vt:variant>
        <vt:lpwstr/>
      </vt:variant>
      <vt:variant>
        <vt:lpwstr>_Toc813355149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Mobile Phone Policy</dc:title>
  <dc:subject/>
  <dc:creator>T Crowther</dc:creator>
  <cp:keywords/>
  <dc:description/>
  <cp:lastModifiedBy>Mr T Crowther</cp:lastModifiedBy>
  <cp:revision>4</cp:revision>
  <dcterms:created xsi:type="dcterms:W3CDTF">2026-01-28T10:15:00Z</dcterms:created>
  <dcterms:modified xsi:type="dcterms:W3CDTF">2026-03-23T11:35:00Z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0x010100AE40C6CA99CD7C4781602BABF3197EBF</vt:lpwstr>
  </property>
  <property fmtid="{D5CDD505-2E9C-101B-9397-08002B2CF9AE}" pid="3" name="MediaServiceImageTags">
    <vt:lpwstr/>
  </property>
</Properties>
</file>