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3F6EA5" w14:textId="5B263268" w:rsidR="00CE7930" w:rsidRDefault="00CE7930" w:rsidP="00CE7930">
      <w:pPr>
        <w:rPr>
          <w:rFonts w:ascii="Arial" w:hAnsi="Arial" w:cs="Arial"/>
          <w:bCs/>
          <w:sz w:val="22"/>
          <w:szCs w:val="22"/>
        </w:rPr>
      </w:pPr>
      <w:r>
        <w:rPr>
          <w:noProof/>
        </w:rPr>
        <w:drawing>
          <wp:anchor distT="0" distB="0" distL="114300" distR="114300" simplePos="0" relativeHeight="251760640" behindDoc="1" locked="0" layoutInCell="1" allowOverlap="1" wp14:anchorId="6368AB87" wp14:editId="3C8932C7">
            <wp:simplePos x="0" y="0"/>
            <wp:positionH relativeFrom="margin">
              <wp:align>right</wp:align>
            </wp:positionH>
            <wp:positionV relativeFrom="paragraph">
              <wp:posOffset>-114300</wp:posOffset>
            </wp:positionV>
            <wp:extent cx="3515360" cy="1247775"/>
            <wp:effectExtent l="0" t="0" r="0" b="0"/>
            <wp:wrapNone/>
            <wp:docPr id="2033479497" name="Picture 1" descr="N:\New Academy Logo\Full Colour Log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79497" name="Picture 1" descr="N:\New Academy Logo\Full Colour Logo (1).png"/>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5360" cy="1247775"/>
                    </a:xfrm>
                    <a:prstGeom prst="rect">
                      <a:avLst/>
                    </a:prstGeom>
                    <a:noFill/>
                    <a:ln>
                      <a:noFill/>
                    </a:ln>
                  </pic:spPr>
                </pic:pic>
              </a:graphicData>
            </a:graphic>
          </wp:anchor>
        </w:drawing>
      </w:r>
      <w:r w:rsidR="00081D24">
        <w:rPr>
          <w:rFonts w:ascii="Arial" w:hAnsi="Arial" w:cs="Arial"/>
          <w:bCs/>
          <w:sz w:val="22"/>
          <w:szCs w:val="22"/>
        </w:rPr>
        <w:br/>
      </w:r>
    </w:p>
    <w:p w14:paraId="1E53B59C" w14:textId="77777777" w:rsidR="00CE7930" w:rsidRDefault="00CE7930" w:rsidP="00D85117">
      <w:pPr>
        <w:jc w:val="center"/>
        <w:rPr>
          <w:rFonts w:ascii="Arial" w:hAnsi="Arial" w:cs="Arial"/>
          <w:bCs/>
          <w:sz w:val="22"/>
          <w:szCs w:val="22"/>
        </w:rPr>
      </w:pPr>
    </w:p>
    <w:p w14:paraId="7E03707C" w14:textId="77777777" w:rsidR="00CE7930" w:rsidRDefault="00CE7930" w:rsidP="00D85117">
      <w:pPr>
        <w:jc w:val="center"/>
        <w:rPr>
          <w:rFonts w:ascii="Arial" w:hAnsi="Arial" w:cs="Arial"/>
          <w:bCs/>
          <w:sz w:val="22"/>
          <w:szCs w:val="22"/>
        </w:rPr>
      </w:pPr>
    </w:p>
    <w:p w14:paraId="2EF106EE" w14:textId="77777777" w:rsidR="00CE7930" w:rsidRDefault="00CE7930" w:rsidP="00D85117">
      <w:pPr>
        <w:jc w:val="center"/>
        <w:rPr>
          <w:rFonts w:ascii="Arial" w:hAnsi="Arial" w:cs="Arial"/>
          <w:bCs/>
          <w:sz w:val="22"/>
          <w:szCs w:val="22"/>
        </w:rPr>
      </w:pPr>
    </w:p>
    <w:p w14:paraId="597CB7C5" w14:textId="77777777" w:rsidR="00DC319E" w:rsidRDefault="00DC319E" w:rsidP="00D85117">
      <w:pPr>
        <w:jc w:val="center"/>
        <w:rPr>
          <w:rFonts w:ascii="Arial" w:hAnsi="Arial" w:cs="Arial"/>
          <w:bCs/>
          <w:sz w:val="22"/>
          <w:szCs w:val="22"/>
        </w:rPr>
      </w:pPr>
    </w:p>
    <w:p w14:paraId="25257C7C" w14:textId="77777777" w:rsidR="00DC319E" w:rsidRDefault="00DC319E" w:rsidP="00D85117">
      <w:pPr>
        <w:jc w:val="center"/>
        <w:rPr>
          <w:rFonts w:ascii="Arial" w:hAnsi="Arial" w:cs="Arial"/>
          <w:bCs/>
          <w:sz w:val="22"/>
          <w:szCs w:val="22"/>
        </w:rPr>
      </w:pPr>
    </w:p>
    <w:p w14:paraId="003B2D25" w14:textId="697C012C" w:rsidR="00BC2EAD" w:rsidRPr="00A91E9D" w:rsidRDefault="00D85117" w:rsidP="00D85117">
      <w:pPr>
        <w:jc w:val="center"/>
        <w:rPr>
          <w:rFonts w:asciiTheme="majorHAnsi" w:hAnsiTheme="majorHAnsi" w:cs="Arial"/>
          <w:b/>
          <w:sz w:val="96"/>
          <w:szCs w:val="96"/>
        </w:rPr>
      </w:pPr>
      <w:r w:rsidRPr="00A91E9D">
        <w:rPr>
          <w:rFonts w:asciiTheme="majorHAnsi" w:hAnsiTheme="majorHAnsi" w:cs="Arial"/>
          <w:b/>
          <w:sz w:val="96"/>
          <w:szCs w:val="96"/>
        </w:rPr>
        <w:t>Whole School C</w:t>
      </w:r>
      <w:r w:rsidR="00BC2EAD" w:rsidRPr="00A91E9D">
        <w:rPr>
          <w:rFonts w:asciiTheme="majorHAnsi" w:hAnsiTheme="majorHAnsi" w:cs="Arial"/>
          <w:b/>
          <w:sz w:val="96"/>
          <w:szCs w:val="96"/>
        </w:rPr>
        <w:t>hild Protection Policy</w:t>
      </w:r>
      <w:r w:rsidR="00BC2EAD" w:rsidRPr="00A91E9D">
        <w:rPr>
          <w:rFonts w:asciiTheme="majorHAnsi" w:hAnsiTheme="majorHAnsi" w:cs="Arial"/>
          <w:b/>
          <w:sz w:val="96"/>
          <w:szCs w:val="96"/>
        </w:rPr>
        <w:br/>
        <w:t>September 2025</w:t>
      </w:r>
    </w:p>
    <w:p w14:paraId="76010BF0" w14:textId="0253A092" w:rsidR="002C216D" w:rsidRDefault="002C216D" w:rsidP="00D85117">
      <w:pPr>
        <w:jc w:val="center"/>
        <w:rPr>
          <w:rFonts w:asciiTheme="majorHAnsi" w:hAnsiTheme="majorHAnsi" w:cs="Arial"/>
          <w:b/>
          <w:sz w:val="56"/>
          <w:szCs w:val="56"/>
        </w:rPr>
      </w:pPr>
    </w:p>
    <w:p w14:paraId="1B735610" w14:textId="77777777" w:rsidR="002C216D" w:rsidRDefault="002C216D" w:rsidP="002C216D">
      <w:pPr>
        <w:rPr>
          <w:rFonts w:asciiTheme="majorHAnsi" w:hAnsiTheme="majorHAnsi" w:cs="Arial"/>
          <w:b/>
          <w:sz w:val="22"/>
          <w:szCs w:val="22"/>
        </w:rPr>
      </w:pPr>
    </w:p>
    <w:p w14:paraId="7FD3A815" w14:textId="77777777" w:rsidR="00DC319E" w:rsidRPr="002C216D" w:rsidRDefault="00DC319E" w:rsidP="002C216D">
      <w:pPr>
        <w:rPr>
          <w:rFonts w:asciiTheme="majorHAnsi" w:hAnsiTheme="majorHAnsi" w:cs="Arial"/>
          <w:sz w:val="22"/>
          <w:szCs w:val="22"/>
        </w:rPr>
      </w:pPr>
    </w:p>
    <w:tbl>
      <w:tblPr>
        <w:tblStyle w:val="ListTable3-Accent1"/>
        <w:tblW w:w="11057" w:type="dxa"/>
        <w:tblInd w:w="-289" w:type="dxa"/>
        <w:tblLayout w:type="fixed"/>
        <w:tblLook w:val="01A0" w:firstRow="1" w:lastRow="0" w:firstColumn="1" w:lastColumn="1" w:noHBand="0" w:noVBand="0"/>
      </w:tblPr>
      <w:tblGrid>
        <w:gridCol w:w="1135"/>
        <w:gridCol w:w="1559"/>
        <w:gridCol w:w="1559"/>
        <w:gridCol w:w="1543"/>
        <w:gridCol w:w="17"/>
        <w:gridCol w:w="5244"/>
      </w:tblGrid>
      <w:tr w:rsidR="004E6FDF" w:rsidRPr="004E6FDF" w14:paraId="43AE8764" w14:textId="77777777" w:rsidTr="00DC319E">
        <w:trPr>
          <w:cnfStyle w:val="100000000000" w:firstRow="1" w:lastRow="0" w:firstColumn="0" w:lastColumn="0" w:oddVBand="0" w:evenVBand="0" w:oddHBand="0" w:evenHBand="0" w:firstRowFirstColumn="0" w:firstRowLastColumn="0" w:lastRowFirstColumn="0" w:lastRowLastColumn="0"/>
          <w:trHeight w:val="308"/>
        </w:trPr>
        <w:tc>
          <w:tcPr>
            <w:cnfStyle w:val="001000000100" w:firstRow="0" w:lastRow="0" w:firstColumn="1" w:lastColumn="0" w:oddVBand="0" w:evenVBand="0" w:oddHBand="0" w:evenHBand="0" w:firstRowFirstColumn="1" w:firstRowLastColumn="0" w:lastRowFirstColumn="0" w:lastRowLastColumn="0"/>
            <w:tcW w:w="11057" w:type="dxa"/>
            <w:gridSpan w:val="6"/>
            <w:tcBorders>
              <w:top w:val="single" w:sz="4" w:space="0" w:color="156082" w:themeColor="accent1"/>
              <w:left w:val="single" w:sz="4" w:space="0" w:color="156082" w:themeColor="accent1"/>
            </w:tcBorders>
            <w:hideMark/>
          </w:tcPr>
          <w:p w14:paraId="02AD0BE8" w14:textId="77777777" w:rsidR="004E6FDF" w:rsidRPr="004E6FDF" w:rsidRDefault="004E6FDF" w:rsidP="00DC319E">
            <w:pPr>
              <w:spacing w:after="160" w:line="278" w:lineRule="auto"/>
              <w:jc w:val="center"/>
              <w:rPr>
                <w:rFonts w:asciiTheme="majorHAnsi" w:hAnsiTheme="majorHAnsi" w:cs="Arial"/>
                <w:sz w:val="22"/>
                <w:szCs w:val="22"/>
                <w:lang w:val="en-US"/>
              </w:rPr>
            </w:pPr>
            <w:r w:rsidRPr="004E6FDF">
              <w:rPr>
                <w:rFonts w:asciiTheme="majorHAnsi" w:hAnsiTheme="majorHAnsi" w:cs="Arial"/>
                <w:sz w:val="22"/>
                <w:szCs w:val="22"/>
                <w:lang w:val="en-US"/>
              </w:rPr>
              <w:t>Document Control Table</w:t>
            </w:r>
          </w:p>
        </w:tc>
      </w:tr>
      <w:tr w:rsidR="004E6FDF" w:rsidRPr="004E6FDF" w14:paraId="4EE322B3" w14:textId="77777777" w:rsidTr="00DC319E">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5796" w:type="dxa"/>
            <w:gridSpan w:val="4"/>
            <w:tcBorders>
              <w:left w:val="single" w:sz="4" w:space="0" w:color="156082" w:themeColor="accent1"/>
            </w:tcBorders>
            <w:hideMark/>
          </w:tcPr>
          <w:p w14:paraId="198CE571" w14:textId="77777777" w:rsidR="004E6FDF" w:rsidRPr="004E6FDF" w:rsidRDefault="004E6FDF" w:rsidP="004E6FDF">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Document title:</w:t>
            </w:r>
          </w:p>
        </w:tc>
        <w:tc>
          <w:tcPr>
            <w:cnfStyle w:val="000100000000" w:firstRow="0" w:lastRow="0" w:firstColumn="0" w:lastColumn="1" w:oddVBand="0" w:evenVBand="0" w:oddHBand="0" w:evenHBand="0" w:firstRowFirstColumn="0" w:firstRowLastColumn="0" w:lastRowFirstColumn="0" w:lastRowLastColumn="0"/>
            <w:tcW w:w="5261" w:type="dxa"/>
            <w:gridSpan w:val="2"/>
            <w:tcBorders>
              <w:right w:val="single" w:sz="4" w:space="0" w:color="156082" w:themeColor="accent1"/>
            </w:tcBorders>
            <w:hideMark/>
          </w:tcPr>
          <w:p w14:paraId="4D4AEFED" w14:textId="3A6CD86E" w:rsidR="004E6FDF" w:rsidRPr="004E6FDF" w:rsidRDefault="00DC319E" w:rsidP="004E6FDF">
            <w:pPr>
              <w:spacing w:after="160" w:line="278" w:lineRule="auto"/>
              <w:rPr>
                <w:rFonts w:asciiTheme="majorHAnsi" w:hAnsiTheme="majorHAnsi" w:cs="Arial"/>
                <w:color w:val="0F4E74"/>
                <w:sz w:val="22"/>
                <w:szCs w:val="22"/>
                <w:lang w:val="en-US"/>
              </w:rPr>
            </w:pPr>
            <w:r w:rsidRPr="00DC319E">
              <w:rPr>
                <w:rFonts w:ascii="Calibri" w:eastAsia="Calibri" w:hAnsi="Calibri" w:cs="Calibri"/>
                <w:color w:val="0F4E74"/>
                <w:lang w:val="en-US"/>
              </w:rPr>
              <w:t>Whole School Child Protection Policy</w:t>
            </w:r>
          </w:p>
        </w:tc>
      </w:tr>
      <w:tr w:rsidR="004E6FDF" w:rsidRPr="004E6FDF" w14:paraId="020529D7" w14:textId="77777777" w:rsidTr="00DC319E">
        <w:trPr>
          <w:trHeight w:val="319"/>
        </w:trPr>
        <w:tc>
          <w:tcPr>
            <w:cnfStyle w:val="001000000000" w:firstRow="0" w:lastRow="0" w:firstColumn="1" w:lastColumn="0" w:oddVBand="0" w:evenVBand="0" w:oddHBand="0" w:evenHBand="0" w:firstRowFirstColumn="0" w:firstRowLastColumn="0" w:lastRowFirstColumn="0" w:lastRowLastColumn="0"/>
            <w:tcW w:w="5796" w:type="dxa"/>
            <w:gridSpan w:val="4"/>
            <w:tcBorders>
              <w:top w:val="nil"/>
              <w:left w:val="single" w:sz="4" w:space="0" w:color="156082" w:themeColor="accent1"/>
              <w:bottom w:val="nil"/>
            </w:tcBorders>
            <w:hideMark/>
          </w:tcPr>
          <w:p w14:paraId="7AB7116E" w14:textId="77777777" w:rsidR="004E6FDF" w:rsidRPr="004E6FDF" w:rsidRDefault="004E6FDF" w:rsidP="004E6FDF">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Author (name &amp; job title):</w:t>
            </w:r>
          </w:p>
        </w:tc>
        <w:tc>
          <w:tcPr>
            <w:cnfStyle w:val="000100000000" w:firstRow="0" w:lastRow="0" w:firstColumn="0" w:lastColumn="1" w:oddVBand="0" w:evenVBand="0" w:oddHBand="0" w:evenHBand="0" w:firstRowFirstColumn="0" w:firstRowLastColumn="0" w:lastRowFirstColumn="0" w:lastRowLastColumn="0"/>
            <w:tcW w:w="5261" w:type="dxa"/>
            <w:gridSpan w:val="2"/>
            <w:tcBorders>
              <w:top w:val="nil"/>
              <w:bottom w:val="nil"/>
              <w:right w:val="single" w:sz="4" w:space="0" w:color="156082" w:themeColor="accent1"/>
            </w:tcBorders>
            <w:hideMark/>
          </w:tcPr>
          <w:p w14:paraId="5C249215" w14:textId="535170F2" w:rsidR="004E6FDF" w:rsidRPr="004E6FDF" w:rsidRDefault="00DC319E" w:rsidP="004E6FDF">
            <w:pPr>
              <w:spacing w:after="160" w:line="278" w:lineRule="auto"/>
              <w:rPr>
                <w:rFonts w:asciiTheme="majorHAnsi" w:hAnsiTheme="majorHAnsi" w:cs="Arial"/>
                <w:sz w:val="22"/>
                <w:szCs w:val="22"/>
                <w:lang w:val="en-US"/>
              </w:rPr>
            </w:pPr>
            <w:r w:rsidRPr="00DC319E">
              <w:rPr>
                <w:rFonts w:asciiTheme="majorHAnsi" w:hAnsiTheme="majorHAnsi" w:cs="Arial"/>
                <w:color w:val="0F4E74"/>
                <w:sz w:val="22"/>
                <w:szCs w:val="22"/>
                <w:lang w:val="en-US"/>
              </w:rPr>
              <w:t>M</w:t>
            </w:r>
            <w:r>
              <w:rPr>
                <w:rFonts w:asciiTheme="majorHAnsi" w:hAnsiTheme="majorHAnsi" w:cs="Arial"/>
                <w:color w:val="0F4E74"/>
                <w:sz w:val="22"/>
                <w:szCs w:val="22"/>
                <w:lang w:val="en-US"/>
              </w:rPr>
              <w:t>iss Clark, Vice Principal/DSL</w:t>
            </w:r>
          </w:p>
        </w:tc>
      </w:tr>
      <w:tr w:rsidR="004E6FDF" w:rsidRPr="004E6FDF" w14:paraId="4E5B998B" w14:textId="77777777" w:rsidTr="00DC319E">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5796" w:type="dxa"/>
            <w:gridSpan w:val="4"/>
            <w:tcBorders>
              <w:left w:val="single" w:sz="4" w:space="0" w:color="156082" w:themeColor="accent1"/>
            </w:tcBorders>
            <w:hideMark/>
          </w:tcPr>
          <w:p w14:paraId="1B22DA66" w14:textId="77777777" w:rsidR="004E6FDF" w:rsidRPr="004E6FDF" w:rsidRDefault="004E6FDF" w:rsidP="004E6FDF">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Version number:</w:t>
            </w:r>
          </w:p>
        </w:tc>
        <w:tc>
          <w:tcPr>
            <w:cnfStyle w:val="000100000000" w:firstRow="0" w:lastRow="0" w:firstColumn="0" w:lastColumn="1" w:oddVBand="0" w:evenVBand="0" w:oddHBand="0" w:evenHBand="0" w:firstRowFirstColumn="0" w:firstRowLastColumn="0" w:lastRowFirstColumn="0" w:lastRowLastColumn="0"/>
            <w:tcW w:w="5261" w:type="dxa"/>
            <w:gridSpan w:val="2"/>
            <w:tcBorders>
              <w:right w:val="single" w:sz="4" w:space="0" w:color="156082" w:themeColor="accent1"/>
            </w:tcBorders>
            <w:hideMark/>
          </w:tcPr>
          <w:p w14:paraId="232144DD" w14:textId="644BB01D" w:rsidR="004E6FDF" w:rsidRPr="004E6FDF" w:rsidRDefault="00DC319E" w:rsidP="004E6FDF">
            <w:pPr>
              <w:spacing w:after="160" w:line="278" w:lineRule="auto"/>
              <w:rPr>
                <w:rFonts w:asciiTheme="majorHAnsi" w:hAnsiTheme="majorHAnsi" w:cs="Arial"/>
                <w:sz w:val="22"/>
                <w:szCs w:val="22"/>
                <w:lang w:val="en-US"/>
              </w:rPr>
            </w:pPr>
            <w:r>
              <w:rPr>
                <w:rFonts w:asciiTheme="majorHAnsi" w:hAnsiTheme="majorHAnsi" w:cs="Arial"/>
                <w:color w:val="0F4E74"/>
                <w:sz w:val="22"/>
                <w:szCs w:val="22"/>
                <w:lang w:val="en-US"/>
              </w:rPr>
              <w:t>2</w:t>
            </w:r>
            <w:r w:rsidR="004E6FDF" w:rsidRPr="004E6FDF">
              <w:rPr>
                <w:rFonts w:asciiTheme="majorHAnsi" w:hAnsiTheme="majorHAnsi" w:cs="Arial"/>
                <w:color w:val="0F4E74"/>
                <w:sz w:val="22"/>
                <w:szCs w:val="22"/>
                <w:lang w:val="en-US"/>
              </w:rPr>
              <w:t>.0</w:t>
            </w:r>
          </w:p>
        </w:tc>
      </w:tr>
      <w:tr w:rsidR="004E6FDF" w:rsidRPr="004E6FDF" w14:paraId="28E2E5F1" w14:textId="77777777" w:rsidTr="00DC319E">
        <w:trPr>
          <w:trHeight w:val="340"/>
        </w:trPr>
        <w:tc>
          <w:tcPr>
            <w:cnfStyle w:val="001000000000" w:firstRow="0" w:lastRow="0" w:firstColumn="1" w:lastColumn="0" w:oddVBand="0" w:evenVBand="0" w:oddHBand="0" w:evenHBand="0" w:firstRowFirstColumn="0" w:firstRowLastColumn="0" w:lastRowFirstColumn="0" w:lastRowLastColumn="0"/>
            <w:tcW w:w="5796" w:type="dxa"/>
            <w:gridSpan w:val="4"/>
            <w:tcBorders>
              <w:top w:val="nil"/>
              <w:left w:val="single" w:sz="4" w:space="0" w:color="156082" w:themeColor="accent1"/>
              <w:bottom w:val="nil"/>
            </w:tcBorders>
            <w:hideMark/>
          </w:tcPr>
          <w:p w14:paraId="2B1E395F" w14:textId="77777777" w:rsidR="004E6FDF" w:rsidRPr="004E6FDF" w:rsidRDefault="004E6FDF" w:rsidP="004E6FDF">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Date approved:</w:t>
            </w:r>
          </w:p>
        </w:tc>
        <w:tc>
          <w:tcPr>
            <w:cnfStyle w:val="000100000000" w:firstRow="0" w:lastRow="0" w:firstColumn="0" w:lastColumn="1" w:oddVBand="0" w:evenVBand="0" w:oddHBand="0" w:evenHBand="0" w:firstRowFirstColumn="0" w:firstRowLastColumn="0" w:lastRowFirstColumn="0" w:lastRowLastColumn="0"/>
            <w:tcW w:w="5261" w:type="dxa"/>
            <w:gridSpan w:val="2"/>
            <w:tcBorders>
              <w:top w:val="nil"/>
              <w:bottom w:val="nil"/>
              <w:right w:val="single" w:sz="4" w:space="0" w:color="156082" w:themeColor="accent1"/>
            </w:tcBorders>
            <w:hideMark/>
          </w:tcPr>
          <w:p w14:paraId="418BBD1D" w14:textId="2A801D46" w:rsidR="004E6FDF" w:rsidRPr="004E6FDF" w:rsidRDefault="00BD77A3" w:rsidP="004E6FDF">
            <w:pPr>
              <w:spacing w:after="160" w:line="278" w:lineRule="auto"/>
              <w:rPr>
                <w:rFonts w:asciiTheme="majorHAnsi" w:hAnsiTheme="majorHAnsi" w:cs="Arial"/>
                <w:sz w:val="22"/>
                <w:szCs w:val="22"/>
                <w:lang w:val="en-US"/>
              </w:rPr>
            </w:pPr>
            <w:r>
              <w:rPr>
                <w:rFonts w:asciiTheme="majorHAnsi" w:hAnsiTheme="majorHAnsi" w:cs="Arial"/>
                <w:color w:val="0F4E74"/>
                <w:sz w:val="22"/>
                <w:szCs w:val="22"/>
                <w:lang w:val="en-US"/>
              </w:rPr>
              <w:t xml:space="preserve">16 </w:t>
            </w:r>
            <w:r w:rsidR="00DC319E" w:rsidRPr="00DC319E">
              <w:rPr>
                <w:rFonts w:asciiTheme="majorHAnsi" w:hAnsiTheme="majorHAnsi" w:cs="Arial"/>
                <w:color w:val="0F4E74"/>
                <w:sz w:val="22"/>
                <w:szCs w:val="22"/>
                <w:lang w:val="en-US"/>
              </w:rPr>
              <w:t>September 2025</w:t>
            </w:r>
          </w:p>
        </w:tc>
      </w:tr>
      <w:tr w:rsidR="004E6FDF" w:rsidRPr="004E6FDF" w14:paraId="7F26B110" w14:textId="77777777" w:rsidTr="00DC319E">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5796" w:type="dxa"/>
            <w:gridSpan w:val="4"/>
            <w:tcBorders>
              <w:left w:val="single" w:sz="4" w:space="0" w:color="156082" w:themeColor="accent1"/>
            </w:tcBorders>
            <w:hideMark/>
          </w:tcPr>
          <w:p w14:paraId="239C1150" w14:textId="77777777" w:rsidR="004E6FDF" w:rsidRPr="004E6FDF" w:rsidRDefault="004E6FDF" w:rsidP="004E6FDF">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Approved by:</w:t>
            </w:r>
          </w:p>
        </w:tc>
        <w:tc>
          <w:tcPr>
            <w:cnfStyle w:val="000100000000" w:firstRow="0" w:lastRow="0" w:firstColumn="0" w:lastColumn="1" w:oddVBand="0" w:evenVBand="0" w:oddHBand="0" w:evenHBand="0" w:firstRowFirstColumn="0" w:firstRowLastColumn="0" w:lastRowFirstColumn="0" w:lastRowLastColumn="0"/>
            <w:tcW w:w="5261" w:type="dxa"/>
            <w:gridSpan w:val="2"/>
            <w:tcBorders>
              <w:right w:val="single" w:sz="4" w:space="0" w:color="156082" w:themeColor="accent1"/>
            </w:tcBorders>
            <w:hideMark/>
          </w:tcPr>
          <w:p w14:paraId="3550FDD5" w14:textId="1D917523" w:rsidR="004E6FDF" w:rsidRPr="004E6FDF" w:rsidRDefault="00DC319E" w:rsidP="004E6FDF">
            <w:pPr>
              <w:spacing w:after="160" w:line="278" w:lineRule="auto"/>
              <w:rPr>
                <w:rFonts w:asciiTheme="majorHAnsi" w:hAnsiTheme="majorHAnsi" w:cs="Arial"/>
                <w:color w:val="0F4E74"/>
                <w:sz w:val="22"/>
                <w:szCs w:val="22"/>
                <w:lang w:val="en-US"/>
              </w:rPr>
            </w:pPr>
            <w:proofErr w:type="spellStart"/>
            <w:r w:rsidRPr="00DC319E">
              <w:rPr>
                <w:rFonts w:asciiTheme="majorHAnsi" w:hAnsiTheme="majorHAnsi" w:cs="Arial"/>
                <w:color w:val="0F4E74"/>
                <w:sz w:val="22"/>
                <w:szCs w:val="22"/>
                <w:lang w:val="en-US"/>
              </w:rPr>
              <w:t>QofE</w:t>
            </w:r>
            <w:proofErr w:type="spellEnd"/>
            <w:r w:rsidRPr="00DC319E">
              <w:rPr>
                <w:rFonts w:asciiTheme="majorHAnsi" w:hAnsiTheme="majorHAnsi" w:cs="Arial"/>
                <w:color w:val="0F4E74"/>
                <w:sz w:val="22"/>
                <w:szCs w:val="22"/>
                <w:lang w:val="en-US"/>
              </w:rPr>
              <w:t xml:space="preserve"> </w:t>
            </w:r>
            <w:r w:rsidR="00BD77A3">
              <w:rPr>
                <w:rFonts w:asciiTheme="majorHAnsi" w:hAnsiTheme="majorHAnsi" w:cs="Arial"/>
                <w:color w:val="0F4E74"/>
                <w:sz w:val="22"/>
                <w:szCs w:val="22"/>
                <w:lang w:val="en-US"/>
              </w:rPr>
              <w:t>C</w:t>
            </w:r>
            <w:r w:rsidRPr="00DC319E">
              <w:rPr>
                <w:rFonts w:asciiTheme="majorHAnsi" w:hAnsiTheme="majorHAnsi" w:cs="Arial"/>
                <w:color w:val="0F4E74"/>
                <w:sz w:val="22"/>
                <w:szCs w:val="22"/>
                <w:lang w:val="en-US"/>
              </w:rPr>
              <w:t>ommittee, ratified at FGB</w:t>
            </w:r>
            <w:r w:rsidR="00BD77A3">
              <w:rPr>
                <w:rFonts w:asciiTheme="majorHAnsi" w:hAnsiTheme="majorHAnsi" w:cs="Arial"/>
                <w:color w:val="0F4E74"/>
                <w:sz w:val="22"/>
                <w:szCs w:val="22"/>
                <w:lang w:val="en-US"/>
              </w:rPr>
              <w:t xml:space="preserve"> (December)</w:t>
            </w:r>
          </w:p>
        </w:tc>
      </w:tr>
      <w:tr w:rsidR="004E6FDF" w:rsidRPr="004E6FDF" w14:paraId="3F864A66" w14:textId="77777777" w:rsidTr="00DC319E">
        <w:trPr>
          <w:trHeight w:val="318"/>
        </w:trPr>
        <w:tc>
          <w:tcPr>
            <w:cnfStyle w:val="001000000000" w:firstRow="0" w:lastRow="0" w:firstColumn="1" w:lastColumn="0" w:oddVBand="0" w:evenVBand="0" w:oddHBand="0" w:evenHBand="0" w:firstRowFirstColumn="0" w:firstRowLastColumn="0" w:lastRowFirstColumn="0" w:lastRowLastColumn="0"/>
            <w:tcW w:w="5796" w:type="dxa"/>
            <w:gridSpan w:val="4"/>
            <w:tcBorders>
              <w:top w:val="nil"/>
              <w:left w:val="single" w:sz="4" w:space="0" w:color="156082" w:themeColor="accent1"/>
              <w:bottom w:val="nil"/>
            </w:tcBorders>
            <w:hideMark/>
          </w:tcPr>
          <w:p w14:paraId="0A63A71B" w14:textId="77777777" w:rsidR="004E6FDF" w:rsidRPr="004E6FDF" w:rsidRDefault="004E6FDF" w:rsidP="004E6FDF">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Date of review:</w:t>
            </w:r>
          </w:p>
        </w:tc>
        <w:tc>
          <w:tcPr>
            <w:cnfStyle w:val="000100000000" w:firstRow="0" w:lastRow="0" w:firstColumn="0" w:lastColumn="1" w:oddVBand="0" w:evenVBand="0" w:oddHBand="0" w:evenHBand="0" w:firstRowFirstColumn="0" w:firstRowLastColumn="0" w:lastRowFirstColumn="0" w:lastRowLastColumn="0"/>
            <w:tcW w:w="5261" w:type="dxa"/>
            <w:gridSpan w:val="2"/>
            <w:tcBorders>
              <w:top w:val="nil"/>
              <w:bottom w:val="nil"/>
              <w:right w:val="single" w:sz="4" w:space="0" w:color="156082" w:themeColor="accent1"/>
            </w:tcBorders>
            <w:hideMark/>
          </w:tcPr>
          <w:p w14:paraId="2C0E66B0" w14:textId="74B1E900" w:rsidR="004E6FDF" w:rsidRPr="004E6FDF" w:rsidRDefault="00DC319E" w:rsidP="004E6FDF">
            <w:pPr>
              <w:spacing w:after="160" w:line="278" w:lineRule="auto"/>
              <w:rPr>
                <w:rFonts w:asciiTheme="majorHAnsi" w:hAnsiTheme="majorHAnsi" w:cs="Arial"/>
                <w:color w:val="0F4E74"/>
                <w:sz w:val="22"/>
                <w:szCs w:val="22"/>
                <w:lang w:val="en-US"/>
              </w:rPr>
            </w:pPr>
            <w:r w:rsidRPr="00DC319E">
              <w:rPr>
                <w:rFonts w:asciiTheme="majorHAnsi" w:hAnsiTheme="majorHAnsi" w:cs="Arial"/>
                <w:color w:val="0F4E74"/>
                <w:sz w:val="22"/>
                <w:szCs w:val="22"/>
                <w:lang w:val="en-US"/>
              </w:rPr>
              <w:t>1 September 2026</w:t>
            </w:r>
          </w:p>
        </w:tc>
      </w:tr>
      <w:tr w:rsidR="004E6FDF" w:rsidRPr="004E6FDF" w14:paraId="5D5A4D4B" w14:textId="77777777" w:rsidTr="00DC319E">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1057" w:type="dxa"/>
            <w:gridSpan w:val="6"/>
            <w:tcBorders>
              <w:left w:val="single" w:sz="4" w:space="0" w:color="156082" w:themeColor="accent1"/>
            </w:tcBorders>
            <w:hideMark/>
          </w:tcPr>
          <w:p w14:paraId="1DE10A71" w14:textId="77777777" w:rsidR="004E6FDF" w:rsidRPr="004E6FDF" w:rsidRDefault="004E6FDF" w:rsidP="00A91E9D">
            <w:pPr>
              <w:spacing w:after="160" w:line="278" w:lineRule="auto"/>
              <w:jc w:val="center"/>
              <w:rPr>
                <w:rFonts w:asciiTheme="majorHAnsi" w:hAnsiTheme="majorHAnsi" w:cs="Arial"/>
                <w:sz w:val="22"/>
                <w:szCs w:val="22"/>
                <w:lang w:val="en-US"/>
              </w:rPr>
            </w:pPr>
            <w:r w:rsidRPr="004E6FDF">
              <w:rPr>
                <w:rFonts w:asciiTheme="majorHAnsi" w:hAnsiTheme="majorHAnsi" w:cs="Arial"/>
                <w:sz w:val="22"/>
                <w:szCs w:val="22"/>
                <w:lang w:val="en-US"/>
              </w:rPr>
              <w:t>Document History</w:t>
            </w:r>
          </w:p>
        </w:tc>
      </w:tr>
      <w:tr w:rsidR="004E6FDF" w:rsidRPr="004E6FDF" w14:paraId="04D225AC" w14:textId="77777777" w:rsidTr="00DC319E">
        <w:trPr>
          <w:trHeight w:val="318"/>
        </w:trPr>
        <w:tc>
          <w:tcPr>
            <w:cnfStyle w:val="001000000000" w:firstRow="0" w:lastRow="0" w:firstColumn="1" w:lastColumn="0" w:oddVBand="0" w:evenVBand="0" w:oddHBand="0" w:evenHBand="0" w:firstRowFirstColumn="0" w:firstRowLastColumn="0" w:lastRowFirstColumn="0" w:lastRowLastColumn="0"/>
            <w:tcW w:w="1135" w:type="dxa"/>
            <w:tcBorders>
              <w:top w:val="nil"/>
              <w:left w:val="single" w:sz="4" w:space="0" w:color="156082" w:themeColor="accent1"/>
              <w:bottom w:val="nil"/>
            </w:tcBorders>
            <w:hideMark/>
          </w:tcPr>
          <w:p w14:paraId="6C541195" w14:textId="77777777" w:rsidR="004E6FDF" w:rsidRPr="004E6FDF" w:rsidRDefault="004E6FDF" w:rsidP="004E6FDF">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Version</w:t>
            </w:r>
          </w:p>
        </w:tc>
        <w:tc>
          <w:tcPr>
            <w:cnfStyle w:val="000010000000" w:firstRow="0" w:lastRow="0" w:firstColumn="0" w:lastColumn="0" w:oddVBand="1" w:evenVBand="0" w:oddHBand="0" w:evenHBand="0" w:firstRowFirstColumn="0" w:firstRowLastColumn="0" w:lastRowFirstColumn="0" w:lastRowLastColumn="0"/>
            <w:tcW w:w="1559" w:type="dxa"/>
            <w:tcBorders>
              <w:top w:val="nil"/>
              <w:bottom w:val="nil"/>
            </w:tcBorders>
            <w:hideMark/>
          </w:tcPr>
          <w:p w14:paraId="70336B13" w14:textId="77777777" w:rsidR="004E6FDF" w:rsidRPr="004E6FDF" w:rsidRDefault="004E6FDF" w:rsidP="004E6FDF">
            <w:pPr>
              <w:spacing w:after="160" w:line="278" w:lineRule="auto"/>
              <w:rPr>
                <w:rFonts w:asciiTheme="majorHAnsi" w:hAnsiTheme="majorHAnsi" w:cs="Arial"/>
                <w:b/>
                <w:bCs/>
                <w:sz w:val="22"/>
                <w:szCs w:val="22"/>
                <w:lang w:val="en-US"/>
              </w:rPr>
            </w:pPr>
            <w:r w:rsidRPr="004E6FDF">
              <w:rPr>
                <w:rFonts w:asciiTheme="majorHAnsi" w:hAnsiTheme="majorHAnsi" w:cs="Arial"/>
                <w:b/>
                <w:bCs/>
                <w:sz w:val="22"/>
                <w:szCs w:val="22"/>
                <w:lang w:val="en-US"/>
              </w:rPr>
              <w:t>Date</w:t>
            </w:r>
          </w:p>
        </w:tc>
        <w:tc>
          <w:tcPr>
            <w:tcW w:w="1559" w:type="dxa"/>
            <w:tcBorders>
              <w:top w:val="nil"/>
              <w:left w:val="nil"/>
              <w:bottom w:val="nil"/>
              <w:right w:val="nil"/>
            </w:tcBorders>
            <w:hideMark/>
          </w:tcPr>
          <w:p w14:paraId="7F9FB21B" w14:textId="77777777" w:rsidR="004E6FDF" w:rsidRPr="004E6FDF" w:rsidRDefault="004E6FDF" w:rsidP="004E6FD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b/>
                <w:bCs/>
                <w:sz w:val="22"/>
                <w:szCs w:val="22"/>
                <w:lang w:val="en-US"/>
              </w:rPr>
            </w:pPr>
            <w:r w:rsidRPr="004E6FDF">
              <w:rPr>
                <w:rFonts w:asciiTheme="majorHAnsi" w:hAnsiTheme="majorHAnsi" w:cs="Arial"/>
                <w:b/>
                <w:bCs/>
                <w:sz w:val="22"/>
                <w:szCs w:val="22"/>
                <w:lang w:val="en-US"/>
              </w:rPr>
              <w:t>Review</w:t>
            </w:r>
          </w:p>
        </w:tc>
        <w:tc>
          <w:tcPr>
            <w:cnfStyle w:val="000010000000" w:firstRow="0" w:lastRow="0" w:firstColumn="0" w:lastColumn="0" w:oddVBand="1" w:evenVBand="0" w:oddHBand="0" w:evenHBand="0" w:firstRowFirstColumn="0" w:firstRowLastColumn="0" w:lastRowFirstColumn="0" w:lastRowLastColumn="0"/>
            <w:tcW w:w="1560" w:type="dxa"/>
            <w:gridSpan w:val="2"/>
            <w:tcBorders>
              <w:top w:val="nil"/>
              <w:bottom w:val="nil"/>
            </w:tcBorders>
            <w:hideMark/>
          </w:tcPr>
          <w:p w14:paraId="2C80BFE7" w14:textId="77777777" w:rsidR="004E6FDF" w:rsidRPr="004E6FDF" w:rsidRDefault="004E6FDF" w:rsidP="004E6FDF">
            <w:pPr>
              <w:spacing w:after="160" w:line="278" w:lineRule="auto"/>
              <w:rPr>
                <w:rFonts w:asciiTheme="majorHAnsi" w:hAnsiTheme="majorHAnsi" w:cs="Arial"/>
                <w:b/>
                <w:bCs/>
                <w:sz w:val="22"/>
                <w:szCs w:val="22"/>
                <w:lang w:val="en-US"/>
              </w:rPr>
            </w:pPr>
            <w:r w:rsidRPr="004E6FDF">
              <w:rPr>
                <w:rFonts w:asciiTheme="majorHAnsi" w:hAnsiTheme="majorHAnsi" w:cs="Arial"/>
                <w:b/>
                <w:bCs/>
                <w:sz w:val="22"/>
                <w:szCs w:val="22"/>
                <w:lang w:val="en-US"/>
              </w:rPr>
              <w:t>Author</w:t>
            </w:r>
          </w:p>
        </w:tc>
        <w:tc>
          <w:tcPr>
            <w:cnfStyle w:val="000100000000" w:firstRow="0" w:lastRow="0" w:firstColumn="0" w:lastColumn="1" w:oddVBand="0" w:evenVBand="0" w:oddHBand="0" w:evenHBand="0" w:firstRowFirstColumn="0" w:firstRowLastColumn="0" w:lastRowFirstColumn="0" w:lastRowLastColumn="0"/>
            <w:tcW w:w="5244" w:type="dxa"/>
            <w:tcBorders>
              <w:top w:val="nil"/>
              <w:bottom w:val="nil"/>
              <w:right w:val="single" w:sz="4" w:space="0" w:color="156082" w:themeColor="accent1"/>
            </w:tcBorders>
            <w:hideMark/>
          </w:tcPr>
          <w:p w14:paraId="624ED1C4" w14:textId="77777777" w:rsidR="004E6FDF" w:rsidRPr="004E6FDF" w:rsidRDefault="004E6FDF" w:rsidP="004E6FDF">
            <w:pPr>
              <w:spacing w:after="160" w:line="278" w:lineRule="auto"/>
              <w:rPr>
                <w:rFonts w:asciiTheme="majorHAnsi" w:hAnsiTheme="majorHAnsi" w:cs="Arial"/>
                <w:sz w:val="22"/>
                <w:szCs w:val="22"/>
                <w:lang w:val="en-US"/>
              </w:rPr>
            </w:pPr>
            <w:r w:rsidRPr="004E6FDF">
              <w:rPr>
                <w:rFonts w:asciiTheme="majorHAnsi" w:hAnsiTheme="majorHAnsi" w:cs="Arial"/>
                <w:sz w:val="22"/>
                <w:szCs w:val="22"/>
                <w:lang w:val="en-US"/>
              </w:rPr>
              <w:t>Note of revisions</w:t>
            </w:r>
          </w:p>
        </w:tc>
      </w:tr>
      <w:tr w:rsidR="004E6FDF" w:rsidRPr="004E6FDF" w14:paraId="0390EE8D" w14:textId="77777777" w:rsidTr="00DC319E">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135" w:type="dxa"/>
            <w:tcBorders>
              <w:left w:val="single" w:sz="4" w:space="0" w:color="156082" w:themeColor="accent1"/>
            </w:tcBorders>
          </w:tcPr>
          <w:p w14:paraId="0CFBE651" w14:textId="217162EF" w:rsidR="004E6FDF" w:rsidRPr="004E6FDF" w:rsidRDefault="00DC319E" w:rsidP="004E6FDF">
            <w:pPr>
              <w:spacing w:after="160" w:line="278" w:lineRule="auto"/>
              <w:rPr>
                <w:rFonts w:asciiTheme="majorHAnsi" w:hAnsiTheme="majorHAnsi" w:cs="Arial"/>
                <w:sz w:val="22"/>
                <w:szCs w:val="22"/>
                <w:lang w:val="en-US"/>
              </w:rPr>
            </w:pPr>
            <w:r>
              <w:rPr>
                <w:rFonts w:asciiTheme="majorHAnsi" w:hAnsiTheme="majorHAnsi" w:cs="Arial"/>
                <w:sz w:val="22"/>
                <w:szCs w:val="22"/>
                <w:lang w:val="en-US"/>
              </w:rPr>
              <w:t>2.0</w:t>
            </w:r>
          </w:p>
        </w:tc>
        <w:tc>
          <w:tcPr>
            <w:cnfStyle w:val="000010000000" w:firstRow="0" w:lastRow="0" w:firstColumn="0" w:lastColumn="0" w:oddVBand="1" w:evenVBand="0" w:oddHBand="0" w:evenHBand="0" w:firstRowFirstColumn="0" w:firstRowLastColumn="0" w:lastRowFirstColumn="0" w:lastRowLastColumn="0"/>
            <w:tcW w:w="1559" w:type="dxa"/>
          </w:tcPr>
          <w:p w14:paraId="36BF790F" w14:textId="3CFFE700" w:rsidR="004E6FDF" w:rsidRPr="004E6FDF" w:rsidRDefault="00DC319E" w:rsidP="004E6FDF">
            <w:pPr>
              <w:spacing w:after="160" w:line="278" w:lineRule="auto"/>
              <w:rPr>
                <w:rFonts w:asciiTheme="majorHAnsi" w:hAnsiTheme="majorHAnsi" w:cs="Arial"/>
                <w:sz w:val="22"/>
                <w:szCs w:val="22"/>
                <w:lang w:val="en-US"/>
              </w:rPr>
            </w:pPr>
            <w:r>
              <w:rPr>
                <w:rFonts w:asciiTheme="majorHAnsi" w:hAnsiTheme="majorHAnsi" w:cs="Arial"/>
                <w:sz w:val="22"/>
                <w:szCs w:val="22"/>
                <w:lang w:val="en-US"/>
              </w:rPr>
              <w:t>Sept 2025</w:t>
            </w:r>
          </w:p>
        </w:tc>
        <w:tc>
          <w:tcPr>
            <w:tcW w:w="1559" w:type="dxa"/>
            <w:tcBorders>
              <w:left w:val="nil"/>
              <w:right w:val="nil"/>
            </w:tcBorders>
          </w:tcPr>
          <w:p w14:paraId="6A9400CD" w14:textId="34269A74" w:rsidR="004E6FDF" w:rsidRPr="004E6FDF" w:rsidRDefault="00A91E9D" w:rsidP="004E6FDF">
            <w:pPr>
              <w:spacing w:after="160" w:line="278"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2"/>
                <w:szCs w:val="22"/>
                <w:lang w:val="en-US"/>
              </w:rPr>
            </w:pPr>
            <w:r>
              <w:rPr>
                <w:rFonts w:asciiTheme="majorHAnsi" w:hAnsiTheme="majorHAnsi" w:cs="Arial"/>
                <w:sz w:val="22"/>
                <w:szCs w:val="22"/>
                <w:lang w:val="en-US"/>
              </w:rPr>
              <w:t>Sept 2026</w:t>
            </w:r>
          </w:p>
        </w:tc>
        <w:tc>
          <w:tcPr>
            <w:cnfStyle w:val="000010000000" w:firstRow="0" w:lastRow="0" w:firstColumn="0" w:lastColumn="0" w:oddVBand="1" w:evenVBand="0" w:oddHBand="0" w:evenHBand="0" w:firstRowFirstColumn="0" w:firstRowLastColumn="0" w:lastRowFirstColumn="0" w:lastRowLastColumn="0"/>
            <w:tcW w:w="1560" w:type="dxa"/>
            <w:gridSpan w:val="2"/>
          </w:tcPr>
          <w:p w14:paraId="4AEF95D5" w14:textId="7293DA10" w:rsidR="004E6FDF" w:rsidRPr="004E6FDF" w:rsidRDefault="00A91E9D" w:rsidP="004E6FDF">
            <w:pPr>
              <w:spacing w:after="160" w:line="278" w:lineRule="auto"/>
              <w:rPr>
                <w:rFonts w:asciiTheme="majorHAnsi" w:hAnsiTheme="majorHAnsi" w:cs="Arial"/>
                <w:sz w:val="22"/>
                <w:szCs w:val="22"/>
                <w:lang w:val="en-US"/>
              </w:rPr>
            </w:pPr>
            <w:r>
              <w:rPr>
                <w:rFonts w:asciiTheme="majorHAnsi" w:hAnsiTheme="majorHAnsi" w:cs="Arial"/>
                <w:sz w:val="22"/>
                <w:szCs w:val="22"/>
                <w:lang w:val="en-US"/>
              </w:rPr>
              <w:t>PAC</w:t>
            </w:r>
          </w:p>
        </w:tc>
        <w:tc>
          <w:tcPr>
            <w:cnfStyle w:val="000100000000" w:firstRow="0" w:lastRow="0" w:firstColumn="0" w:lastColumn="1" w:oddVBand="0" w:evenVBand="0" w:oddHBand="0" w:evenHBand="0" w:firstRowFirstColumn="0" w:firstRowLastColumn="0" w:lastRowFirstColumn="0" w:lastRowLastColumn="0"/>
            <w:tcW w:w="5244" w:type="dxa"/>
            <w:tcBorders>
              <w:right w:val="single" w:sz="4" w:space="0" w:color="156082" w:themeColor="accent1"/>
            </w:tcBorders>
          </w:tcPr>
          <w:p w14:paraId="6453F2A7" w14:textId="03422A6C" w:rsidR="004E6FDF" w:rsidRPr="004E6FDF" w:rsidRDefault="00A91E9D" w:rsidP="004E6FDF">
            <w:pPr>
              <w:spacing w:after="160" w:line="278" w:lineRule="auto"/>
              <w:rPr>
                <w:rFonts w:asciiTheme="majorHAnsi" w:hAnsiTheme="majorHAnsi" w:cs="Arial"/>
                <w:sz w:val="22"/>
                <w:szCs w:val="22"/>
                <w:lang w:val="en-US"/>
              </w:rPr>
            </w:pPr>
            <w:r w:rsidRPr="00A91E9D">
              <w:rPr>
                <w:rFonts w:asciiTheme="majorHAnsi" w:hAnsiTheme="majorHAnsi" w:cs="Arial"/>
                <w:color w:val="EE0000"/>
                <w:sz w:val="22"/>
                <w:szCs w:val="22"/>
                <w:lang w:val="en-US"/>
              </w:rPr>
              <w:t>Policy streamlined</w:t>
            </w:r>
            <w:r>
              <w:rPr>
                <w:rFonts w:asciiTheme="majorHAnsi" w:hAnsiTheme="majorHAnsi" w:cs="Arial"/>
                <w:color w:val="EE0000"/>
                <w:sz w:val="22"/>
                <w:szCs w:val="22"/>
                <w:lang w:val="en-US"/>
              </w:rPr>
              <w:t xml:space="preserve"> in line with NCC template</w:t>
            </w:r>
          </w:p>
        </w:tc>
      </w:tr>
      <w:tr w:rsidR="004E6FDF" w:rsidRPr="004E6FDF" w14:paraId="3907793D" w14:textId="77777777" w:rsidTr="00DC319E">
        <w:trPr>
          <w:trHeight w:val="228"/>
        </w:trPr>
        <w:tc>
          <w:tcPr>
            <w:cnfStyle w:val="001000000000" w:firstRow="0" w:lastRow="0" w:firstColumn="1" w:lastColumn="0" w:oddVBand="0" w:evenVBand="0" w:oddHBand="0" w:evenHBand="0" w:firstRowFirstColumn="0" w:firstRowLastColumn="0" w:lastRowFirstColumn="0" w:lastRowLastColumn="0"/>
            <w:tcW w:w="1135" w:type="dxa"/>
            <w:tcBorders>
              <w:top w:val="nil"/>
              <w:left w:val="single" w:sz="4" w:space="0" w:color="156082" w:themeColor="accent1"/>
              <w:bottom w:val="nil"/>
            </w:tcBorders>
          </w:tcPr>
          <w:p w14:paraId="6A1C50B1" w14:textId="77777777" w:rsidR="004E6FDF" w:rsidRPr="004E6FDF" w:rsidRDefault="004E6FDF" w:rsidP="004E6FDF">
            <w:pPr>
              <w:spacing w:after="160" w:line="278" w:lineRule="auto"/>
              <w:rPr>
                <w:rFonts w:asciiTheme="majorHAnsi" w:hAnsiTheme="majorHAnsi" w:cs="Arial"/>
                <w:sz w:val="22"/>
                <w:szCs w:val="22"/>
                <w:lang w:val="en-US"/>
              </w:rPr>
            </w:pPr>
          </w:p>
        </w:tc>
        <w:tc>
          <w:tcPr>
            <w:cnfStyle w:val="000010000000" w:firstRow="0" w:lastRow="0" w:firstColumn="0" w:lastColumn="0" w:oddVBand="1" w:evenVBand="0" w:oddHBand="0" w:evenHBand="0" w:firstRowFirstColumn="0" w:firstRowLastColumn="0" w:lastRowFirstColumn="0" w:lastRowLastColumn="0"/>
            <w:tcW w:w="1559" w:type="dxa"/>
            <w:tcBorders>
              <w:top w:val="nil"/>
              <w:bottom w:val="nil"/>
            </w:tcBorders>
          </w:tcPr>
          <w:p w14:paraId="5B507C5A" w14:textId="77777777" w:rsidR="004E6FDF" w:rsidRPr="004E6FDF" w:rsidRDefault="004E6FDF" w:rsidP="004E6FDF">
            <w:pPr>
              <w:spacing w:after="160" w:line="278" w:lineRule="auto"/>
              <w:rPr>
                <w:rFonts w:asciiTheme="majorHAnsi" w:hAnsiTheme="majorHAnsi" w:cs="Arial"/>
                <w:sz w:val="22"/>
                <w:szCs w:val="22"/>
                <w:lang w:val="en-US"/>
              </w:rPr>
            </w:pPr>
          </w:p>
        </w:tc>
        <w:tc>
          <w:tcPr>
            <w:tcW w:w="1559" w:type="dxa"/>
            <w:tcBorders>
              <w:top w:val="nil"/>
              <w:left w:val="nil"/>
              <w:bottom w:val="nil"/>
              <w:right w:val="nil"/>
            </w:tcBorders>
          </w:tcPr>
          <w:p w14:paraId="39BF71AC" w14:textId="77777777" w:rsidR="004E6FDF" w:rsidRPr="004E6FDF" w:rsidRDefault="004E6FDF" w:rsidP="004E6FDF">
            <w:pPr>
              <w:spacing w:after="160" w:line="278"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sz w:val="22"/>
                <w:szCs w:val="22"/>
                <w:lang w:val="en-US"/>
              </w:rPr>
            </w:pPr>
          </w:p>
        </w:tc>
        <w:tc>
          <w:tcPr>
            <w:cnfStyle w:val="000010000000" w:firstRow="0" w:lastRow="0" w:firstColumn="0" w:lastColumn="0" w:oddVBand="1" w:evenVBand="0" w:oddHBand="0" w:evenHBand="0" w:firstRowFirstColumn="0" w:firstRowLastColumn="0" w:lastRowFirstColumn="0" w:lastRowLastColumn="0"/>
            <w:tcW w:w="1560" w:type="dxa"/>
            <w:gridSpan w:val="2"/>
            <w:tcBorders>
              <w:top w:val="nil"/>
              <w:bottom w:val="nil"/>
            </w:tcBorders>
          </w:tcPr>
          <w:p w14:paraId="00789952" w14:textId="77777777" w:rsidR="004E6FDF" w:rsidRPr="004E6FDF" w:rsidRDefault="004E6FDF" w:rsidP="004E6FDF">
            <w:pPr>
              <w:spacing w:after="160" w:line="278" w:lineRule="auto"/>
              <w:rPr>
                <w:rFonts w:asciiTheme="majorHAnsi" w:hAnsiTheme="majorHAnsi" w:cs="Arial"/>
                <w:sz w:val="22"/>
                <w:szCs w:val="22"/>
                <w:lang w:val="en-US"/>
              </w:rPr>
            </w:pPr>
          </w:p>
        </w:tc>
        <w:tc>
          <w:tcPr>
            <w:cnfStyle w:val="000100000000" w:firstRow="0" w:lastRow="0" w:firstColumn="0" w:lastColumn="1" w:oddVBand="0" w:evenVBand="0" w:oddHBand="0" w:evenHBand="0" w:firstRowFirstColumn="0" w:firstRowLastColumn="0" w:lastRowFirstColumn="0" w:lastRowLastColumn="0"/>
            <w:tcW w:w="5244" w:type="dxa"/>
            <w:tcBorders>
              <w:top w:val="nil"/>
              <w:bottom w:val="nil"/>
              <w:right w:val="single" w:sz="4" w:space="0" w:color="156082" w:themeColor="accent1"/>
            </w:tcBorders>
          </w:tcPr>
          <w:p w14:paraId="2D9E9D5B" w14:textId="77777777" w:rsidR="004E6FDF" w:rsidRPr="004E6FDF" w:rsidRDefault="004E6FDF" w:rsidP="004E6FDF">
            <w:pPr>
              <w:spacing w:after="160" w:line="278" w:lineRule="auto"/>
              <w:rPr>
                <w:rFonts w:asciiTheme="majorHAnsi" w:hAnsiTheme="majorHAnsi" w:cs="Arial"/>
                <w:sz w:val="22"/>
                <w:szCs w:val="22"/>
                <w:lang w:val="en-US"/>
              </w:rPr>
            </w:pPr>
          </w:p>
        </w:tc>
      </w:tr>
      <w:tr w:rsidR="004E6FDF" w:rsidRPr="004E6FDF" w14:paraId="5EC6AB6D" w14:textId="77777777" w:rsidTr="00DC319E">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135" w:type="dxa"/>
            <w:tcBorders>
              <w:left w:val="single" w:sz="4" w:space="0" w:color="156082" w:themeColor="accent1"/>
            </w:tcBorders>
          </w:tcPr>
          <w:p w14:paraId="6EC2DB95" w14:textId="77777777" w:rsidR="004E6FDF" w:rsidRPr="004E6FDF" w:rsidRDefault="004E6FDF" w:rsidP="004E6FDF">
            <w:pPr>
              <w:spacing w:after="160" w:line="278" w:lineRule="auto"/>
              <w:rPr>
                <w:rFonts w:asciiTheme="majorHAnsi" w:hAnsiTheme="majorHAnsi" w:cs="Arial"/>
                <w:sz w:val="22"/>
                <w:szCs w:val="22"/>
                <w:lang w:val="en-US"/>
              </w:rPr>
            </w:pPr>
          </w:p>
        </w:tc>
        <w:tc>
          <w:tcPr>
            <w:cnfStyle w:val="000010000000" w:firstRow="0" w:lastRow="0" w:firstColumn="0" w:lastColumn="0" w:oddVBand="1" w:evenVBand="0" w:oddHBand="0" w:evenHBand="0" w:firstRowFirstColumn="0" w:firstRowLastColumn="0" w:lastRowFirstColumn="0" w:lastRowLastColumn="0"/>
            <w:tcW w:w="1559" w:type="dxa"/>
          </w:tcPr>
          <w:p w14:paraId="446ED120" w14:textId="77777777" w:rsidR="004E6FDF" w:rsidRPr="004E6FDF" w:rsidRDefault="004E6FDF" w:rsidP="004E6FDF">
            <w:pPr>
              <w:spacing w:after="160" w:line="278" w:lineRule="auto"/>
              <w:rPr>
                <w:rFonts w:asciiTheme="majorHAnsi" w:hAnsiTheme="majorHAnsi" w:cs="Arial"/>
                <w:sz w:val="22"/>
                <w:szCs w:val="22"/>
                <w:lang w:val="en-US"/>
              </w:rPr>
            </w:pPr>
          </w:p>
        </w:tc>
        <w:tc>
          <w:tcPr>
            <w:tcW w:w="1559" w:type="dxa"/>
            <w:tcBorders>
              <w:left w:val="nil"/>
              <w:right w:val="nil"/>
            </w:tcBorders>
          </w:tcPr>
          <w:p w14:paraId="6A5984FA" w14:textId="77777777" w:rsidR="004E6FDF" w:rsidRPr="004E6FDF" w:rsidRDefault="004E6FDF" w:rsidP="004E6FDF">
            <w:pPr>
              <w:spacing w:after="160" w:line="278"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Arial"/>
                <w:sz w:val="22"/>
                <w:szCs w:val="22"/>
                <w:lang w:val="en-US"/>
              </w:rPr>
            </w:pPr>
          </w:p>
        </w:tc>
        <w:tc>
          <w:tcPr>
            <w:cnfStyle w:val="000010000000" w:firstRow="0" w:lastRow="0" w:firstColumn="0" w:lastColumn="0" w:oddVBand="1" w:evenVBand="0" w:oddHBand="0" w:evenHBand="0" w:firstRowFirstColumn="0" w:firstRowLastColumn="0" w:lastRowFirstColumn="0" w:lastRowLastColumn="0"/>
            <w:tcW w:w="1560" w:type="dxa"/>
            <w:gridSpan w:val="2"/>
          </w:tcPr>
          <w:p w14:paraId="074F482F" w14:textId="77777777" w:rsidR="004E6FDF" w:rsidRPr="004E6FDF" w:rsidRDefault="004E6FDF" w:rsidP="004E6FDF">
            <w:pPr>
              <w:spacing w:after="160" w:line="278" w:lineRule="auto"/>
              <w:rPr>
                <w:rFonts w:asciiTheme="majorHAnsi" w:hAnsiTheme="majorHAnsi" w:cs="Arial"/>
                <w:sz w:val="22"/>
                <w:szCs w:val="22"/>
                <w:lang w:val="en-US"/>
              </w:rPr>
            </w:pPr>
          </w:p>
        </w:tc>
        <w:tc>
          <w:tcPr>
            <w:cnfStyle w:val="000100000000" w:firstRow="0" w:lastRow="0" w:firstColumn="0" w:lastColumn="1" w:oddVBand="0" w:evenVBand="0" w:oddHBand="0" w:evenHBand="0" w:firstRowFirstColumn="0" w:firstRowLastColumn="0" w:lastRowFirstColumn="0" w:lastRowLastColumn="0"/>
            <w:tcW w:w="5244" w:type="dxa"/>
            <w:tcBorders>
              <w:right w:val="single" w:sz="4" w:space="0" w:color="156082" w:themeColor="accent1"/>
            </w:tcBorders>
          </w:tcPr>
          <w:p w14:paraId="0790F2FE" w14:textId="77777777" w:rsidR="004E6FDF" w:rsidRPr="004E6FDF" w:rsidRDefault="004E6FDF" w:rsidP="004E6FDF">
            <w:pPr>
              <w:spacing w:after="160" w:line="278" w:lineRule="auto"/>
              <w:rPr>
                <w:rFonts w:asciiTheme="majorHAnsi" w:hAnsiTheme="majorHAnsi" w:cs="Arial"/>
                <w:sz w:val="22"/>
                <w:szCs w:val="22"/>
                <w:lang w:val="en-US"/>
              </w:rPr>
            </w:pPr>
          </w:p>
        </w:tc>
      </w:tr>
    </w:tbl>
    <w:p w14:paraId="2325F78D" w14:textId="13ED85B6" w:rsidR="002C216D" w:rsidRDefault="002C216D" w:rsidP="002C216D">
      <w:pPr>
        <w:rPr>
          <w:rFonts w:asciiTheme="majorHAnsi" w:hAnsiTheme="majorHAnsi" w:cs="Arial"/>
          <w:sz w:val="22"/>
          <w:szCs w:val="22"/>
        </w:rPr>
      </w:pPr>
    </w:p>
    <w:p w14:paraId="56B00150" w14:textId="71B7248F" w:rsidR="00FB6770" w:rsidRPr="00C60C7D" w:rsidRDefault="00C60C7D" w:rsidP="00C60C7D">
      <w:pPr>
        <w:pStyle w:val="TOCHeading"/>
        <w:jc w:val="center"/>
        <w:rPr>
          <w:rFonts w:asciiTheme="minorHAnsi" w:hAnsiTheme="minorHAnsi"/>
          <w:b/>
          <w:bCs/>
          <w:color w:val="auto"/>
          <w:u w:val="single"/>
        </w:rPr>
      </w:pPr>
      <w:r>
        <w:rPr>
          <w:rFonts w:asciiTheme="minorHAnsi" w:hAnsiTheme="minorHAnsi"/>
          <w:b/>
          <w:bCs/>
          <w:color w:val="auto"/>
          <w:u w:val="single"/>
        </w:rPr>
        <w:lastRenderedPageBreak/>
        <w:t>The Designated Safeguarding Team and Key Staff</w:t>
      </w:r>
    </w:p>
    <w:p w14:paraId="6306952A" w14:textId="77777777" w:rsidR="00FB6770" w:rsidRPr="002C216D" w:rsidRDefault="00FB6770" w:rsidP="002C216D">
      <w:pPr>
        <w:rPr>
          <w:rFonts w:asciiTheme="majorHAnsi" w:hAnsiTheme="majorHAnsi" w:cs="Arial"/>
          <w:sz w:val="22"/>
          <w:szCs w:val="22"/>
        </w:rPr>
      </w:pPr>
    </w:p>
    <w:tbl>
      <w:tblPr>
        <w:tblStyle w:val="TableGrid"/>
        <w:tblW w:w="11057" w:type="dxa"/>
        <w:tblInd w:w="-289" w:type="dxa"/>
        <w:tblLook w:val="04A0" w:firstRow="1" w:lastRow="0" w:firstColumn="1" w:lastColumn="0" w:noHBand="0" w:noVBand="1"/>
      </w:tblPr>
      <w:tblGrid>
        <w:gridCol w:w="4112"/>
        <w:gridCol w:w="3402"/>
        <w:gridCol w:w="3543"/>
      </w:tblGrid>
      <w:tr w:rsidR="00A91E9D" w14:paraId="473A8AC1" w14:textId="77777777" w:rsidTr="00FB6770">
        <w:tc>
          <w:tcPr>
            <w:tcW w:w="4112" w:type="dxa"/>
            <w:shd w:val="clear" w:color="auto" w:fill="D9D9D9" w:themeFill="background1" w:themeFillShade="D9"/>
          </w:tcPr>
          <w:p w14:paraId="7B3288C8" w14:textId="0EB979D0" w:rsidR="00A91E9D" w:rsidRPr="00A91E9D" w:rsidRDefault="00A91E9D" w:rsidP="00A91E9D">
            <w:pPr>
              <w:jc w:val="center"/>
              <w:rPr>
                <w:rFonts w:asciiTheme="majorHAnsi" w:hAnsiTheme="majorHAnsi" w:cs="Arial"/>
                <w:b/>
                <w:bCs/>
                <w:sz w:val="24"/>
                <w:szCs w:val="24"/>
              </w:rPr>
            </w:pPr>
            <w:r w:rsidRPr="00A91E9D">
              <w:rPr>
                <w:rFonts w:asciiTheme="majorHAnsi" w:hAnsiTheme="majorHAnsi" w:cs="Arial"/>
                <w:b/>
                <w:bCs/>
                <w:sz w:val="24"/>
                <w:szCs w:val="24"/>
              </w:rPr>
              <w:t>Role</w:t>
            </w:r>
          </w:p>
        </w:tc>
        <w:tc>
          <w:tcPr>
            <w:tcW w:w="3402" w:type="dxa"/>
            <w:shd w:val="clear" w:color="auto" w:fill="D9D9D9" w:themeFill="background1" w:themeFillShade="D9"/>
          </w:tcPr>
          <w:p w14:paraId="5CB65505" w14:textId="47C4B875" w:rsidR="00A91E9D" w:rsidRPr="00A91E9D" w:rsidRDefault="00A91E9D" w:rsidP="00A91E9D">
            <w:pPr>
              <w:jc w:val="center"/>
              <w:rPr>
                <w:rFonts w:asciiTheme="majorHAnsi" w:hAnsiTheme="majorHAnsi" w:cs="Arial"/>
                <w:b/>
                <w:bCs/>
                <w:sz w:val="24"/>
                <w:szCs w:val="24"/>
              </w:rPr>
            </w:pPr>
            <w:r w:rsidRPr="00A91E9D">
              <w:rPr>
                <w:rFonts w:asciiTheme="majorHAnsi" w:hAnsiTheme="majorHAnsi" w:cs="Arial"/>
                <w:b/>
                <w:bCs/>
                <w:sz w:val="24"/>
                <w:szCs w:val="24"/>
              </w:rPr>
              <w:t>Name</w:t>
            </w:r>
          </w:p>
        </w:tc>
        <w:tc>
          <w:tcPr>
            <w:tcW w:w="3543" w:type="dxa"/>
            <w:shd w:val="clear" w:color="auto" w:fill="D9D9D9" w:themeFill="background1" w:themeFillShade="D9"/>
          </w:tcPr>
          <w:p w14:paraId="59E87E1A" w14:textId="464E6EE9" w:rsidR="00A91E9D" w:rsidRPr="00A91E9D" w:rsidRDefault="00A91E9D" w:rsidP="00A91E9D">
            <w:pPr>
              <w:jc w:val="center"/>
              <w:rPr>
                <w:rFonts w:asciiTheme="majorHAnsi" w:hAnsiTheme="majorHAnsi" w:cs="Arial"/>
                <w:b/>
                <w:bCs/>
                <w:sz w:val="24"/>
                <w:szCs w:val="24"/>
              </w:rPr>
            </w:pPr>
            <w:r w:rsidRPr="00A91E9D">
              <w:rPr>
                <w:rFonts w:asciiTheme="majorHAnsi" w:hAnsiTheme="majorHAnsi" w:cs="Arial"/>
                <w:b/>
                <w:bCs/>
                <w:sz w:val="24"/>
                <w:szCs w:val="24"/>
              </w:rPr>
              <w:t>Contact details</w:t>
            </w:r>
          </w:p>
        </w:tc>
      </w:tr>
      <w:tr w:rsidR="00A91E9D" w14:paraId="5C38E83B" w14:textId="77777777" w:rsidTr="00FB6770">
        <w:tc>
          <w:tcPr>
            <w:tcW w:w="4112" w:type="dxa"/>
          </w:tcPr>
          <w:p w14:paraId="4F12D1D1" w14:textId="77777777" w:rsidR="00A91E9D" w:rsidRDefault="00A91E9D" w:rsidP="00A91E9D">
            <w:pPr>
              <w:jc w:val="center"/>
              <w:rPr>
                <w:rFonts w:asciiTheme="majorHAnsi" w:hAnsiTheme="majorHAnsi" w:cs="Arial"/>
                <w:sz w:val="24"/>
                <w:szCs w:val="24"/>
              </w:rPr>
            </w:pPr>
            <w:r>
              <w:rPr>
                <w:rFonts w:asciiTheme="majorHAnsi" w:hAnsiTheme="majorHAnsi" w:cs="Arial"/>
                <w:sz w:val="24"/>
                <w:szCs w:val="24"/>
              </w:rPr>
              <w:t>Principal</w:t>
            </w:r>
          </w:p>
          <w:p w14:paraId="2BE9E9C1" w14:textId="49ED49B8" w:rsidR="00AF2EF3" w:rsidRPr="00AF2EF3" w:rsidRDefault="00AF2EF3" w:rsidP="00A91E9D">
            <w:pPr>
              <w:jc w:val="center"/>
              <w:rPr>
                <w:rFonts w:asciiTheme="majorHAnsi" w:hAnsiTheme="majorHAnsi" w:cs="Arial"/>
                <w:sz w:val="16"/>
                <w:szCs w:val="16"/>
              </w:rPr>
            </w:pPr>
          </w:p>
        </w:tc>
        <w:tc>
          <w:tcPr>
            <w:tcW w:w="3402" w:type="dxa"/>
          </w:tcPr>
          <w:p w14:paraId="47B94A35" w14:textId="42B07D3C" w:rsidR="00A91E9D" w:rsidRPr="00A91E9D" w:rsidRDefault="00A91E9D" w:rsidP="00A91E9D">
            <w:pPr>
              <w:jc w:val="center"/>
              <w:rPr>
                <w:rFonts w:asciiTheme="majorHAnsi" w:hAnsiTheme="majorHAnsi" w:cs="Arial"/>
                <w:sz w:val="24"/>
                <w:szCs w:val="24"/>
              </w:rPr>
            </w:pPr>
            <w:r>
              <w:rPr>
                <w:rFonts w:asciiTheme="majorHAnsi" w:hAnsiTheme="majorHAnsi" w:cs="Arial"/>
                <w:sz w:val="24"/>
                <w:szCs w:val="24"/>
              </w:rPr>
              <w:t>Mr Tom Crowther</w:t>
            </w:r>
          </w:p>
        </w:tc>
        <w:tc>
          <w:tcPr>
            <w:tcW w:w="3543" w:type="dxa"/>
          </w:tcPr>
          <w:p w14:paraId="2A60BCD4" w14:textId="225C15B6" w:rsidR="00A91E9D" w:rsidRPr="00A91E9D" w:rsidRDefault="00A91E9D" w:rsidP="00A91E9D">
            <w:pPr>
              <w:jc w:val="center"/>
              <w:rPr>
                <w:rFonts w:asciiTheme="majorHAnsi" w:hAnsiTheme="majorHAnsi" w:cs="Arial"/>
                <w:sz w:val="24"/>
                <w:szCs w:val="24"/>
              </w:rPr>
            </w:pPr>
            <w:r w:rsidRPr="00A91E9D">
              <w:rPr>
                <w:rFonts w:asciiTheme="majorHAnsi" w:hAnsiTheme="majorHAnsi" w:cs="Arial"/>
                <w:sz w:val="24"/>
                <w:szCs w:val="24"/>
              </w:rPr>
              <w:t>01777 713700 ext</w:t>
            </w:r>
            <w:r w:rsidR="00BD77A3">
              <w:rPr>
                <w:rFonts w:asciiTheme="majorHAnsi" w:hAnsiTheme="majorHAnsi" w:cs="Arial"/>
                <w:sz w:val="24"/>
                <w:szCs w:val="24"/>
              </w:rPr>
              <w:t xml:space="preserve">. </w:t>
            </w:r>
            <w:r w:rsidRPr="00A91E9D">
              <w:rPr>
                <w:rFonts w:asciiTheme="majorHAnsi" w:hAnsiTheme="majorHAnsi" w:cs="Arial"/>
                <w:sz w:val="24"/>
                <w:szCs w:val="24"/>
              </w:rPr>
              <w:t>02</w:t>
            </w:r>
          </w:p>
        </w:tc>
      </w:tr>
      <w:tr w:rsidR="00A91E9D" w14:paraId="3A2CB694" w14:textId="77777777" w:rsidTr="00FB6770">
        <w:tc>
          <w:tcPr>
            <w:tcW w:w="4112" w:type="dxa"/>
          </w:tcPr>
          <w:p w14:paraId="70045BE2" w14:textId="77777777" w:rsidR="00A91E9D" w:rsidRDefault="00FB6770" w:rsidP="00A91E9D">
            <w:pPr>
              <w:jc w:val="center"/>
              <w:rPr>
                <w:rFonts w:asciiTheme="minorHAnsi" w:hAnsiTheme="minorHAnsi" w:cs="Calibri"/>
                <w:bCs/>
                <w:sz w:val="24"/>
                <w:szCs w:val="24"/>
              </w:rPr>
            </w:pPr>
            <w:r w:rsidRPr="00253A17">
              <w:rPr>
                <w:rFonts w:asciiTheme="minorHAnsi" w:hAnsiTheme="minorHAnsi" w:cs="Calibri"/>
                <w:bCs/>
                <w:sz w:val="24"/>
                <w:szCs w:val="24"/>
              </w:rPr>
              <w:t>Senior Designated Safeguarding Lead</w:t>
            </w:r>
          </w:p>
          <w:p w14:paraId="0E3209C3" w14:textId="6B81AACA" w:rsidR="00AF2EF3" w:rsidRPr="00AF2EF3" w:rsidRDefault="00AF2EF3" w:rsidP="00A91E9D">
            <w:pPr>
              <w:jc w:val="center"/>
              <w:rPr>
                <w:rFonts w:asciiTheme="majorHAnsi" w:hAnsiTheme="majorHAnsi" w:cs="Arial"/>
                <w:sz w:val="16"/>
                <w:szCs w:val="16"/>
              </w:rPr>
            </w:pPr>
          </w:p>
        </w:tc>
        <w:tc>
          <w:tcPr>
            <w:tcW w:w="3402" w:type="dxa"/>
          </w:tcPr>
          <w:p w14:paraId="30AD27A7" w14:textId="5B99D2F9" w:rsidR="00A91E9D" w:rsidRPr="00FB6770" w:rsidRDefault="00FB6770" w:rsidP="00FB6770">
            <w:pPr>
              <w:jc w:val="center"/>
              <w:rPr>
                <w:rFonts w:asciiTheme="majorHAnsi" w:hAnsiTheme="majorHAnsi" w:cs="Arial"/>
                <w:sz w:val="24"/>
                <w:szCs w:val="24"/>
              </w:rPr>
            </w:pPr>
            <w:r w:rsidRPr="00FB6770">
              <w:rPr>
                <w:rFonts w:asciiTheme="majorHAnsi" w:hAnsiTheme="majorHAnsi" w:cs="Arial"/>
                <w:sz w:val="24"/>
                <w:szCs w:val="24"/>
              </w:rPr>
              <w:t>Miss Alison Clark</w:t>
            </w:r>
          </w:p>
        </w:tc>
        <w:tc>
          <w:tcPr>
            <w:tcW w:w="3543" w:type="dxa"/>
          </w:tcPr>
          <w:p w14:paraId="7DD6F2C7" w14:textId="0D68D179" w:rsidR="00A91E9D" w:rsidRPr="00A91E9D" w:rsidRDefault="00FB6770" w:rsidP="00A91E9D">
            <w:pPr>
              <w:jc w:val="center"/>
              <w:rPr>
                <w:rFonts w:asciiTheme="majorHAnsi" w:hAnsiTheme="majorHAnsi" w:cs="Arial"/>
                <w:sz w:val="24"/>
                <w:szCs w:val="24"/>
              </w:rPr>
            </w:pPr>
            <w:r w:rsidRPr="00FB6770">
              <w:rPr>
                <w:rFonts w:asciiTheme="majorHAnsi" w:hAnsiTheme="majorHAnsi" w:cs="Arial"/>
                <w:sz w:val="24"/>
                <w:szCs w:val="24"/>
              </w:rPr>
              <w:t>01777 713700 ext.</w:t>
            </w:r>
            <w:r w:rsidR="00BD77A3">
              <w:rPr>
                <w:rFonts w:asciiTheme="majorHAnsi" w:hAnsiTheme="majorHAnsi" w:cs="Arial"/>
                <w:sz w:val="24"/>
                <w:szCs w:val="24"/>
              </w:rPr>
              <w:t xml:space="preserve"> </w:t>
            </w:r>
            <w:r w:rsidRPr="00FB6770">
              <w:rPr>
                <w:rFonts w:asciiTheme="majorHAnsi" w:hAnsiTheme="majorHAnsi" w:cs="Arial"/>
                <w:sz w:val="24"/>
                <w:szCs w:val="24"/>
              </w:rPr>
              <w:t>12</w:t>
            </w:r>
          </w:p>
        </w:tc>
      </w:tr>
      <w:tr w:rsidR="00A91E9D" w14:paraId="4A6ED53B" w14:textId="77777777" w:rsidTr="00FB6770">
        <w:tc>
          <w:tcPr>
            <w:tcW w:w="4112" w:type="dxa"/>
          </w:tcPr>
          <w:p w14:paraId="60651006" w14:textId="26A4236E" w:rsidR="00A91E9D" w:rsidRPr="00A91E9D" w:rsidRDefault="00FB6770" w:rsidP="00A91E9D">
            <w:pPr>
              <w:jc w:val="center"/>
              <w:rPr>
                <w:rFonts w:asciiTheme="majorHAnsi" w:hAnsiTheme="majorHAnsi" w:cs="Arial"/>
                <w:sz w:val="24"/>
                <w:szCs w:val="24"/>
              </w:rPr>
            </w:pPr>
            <w:r w:rsidRPr="00FB6770">
              <w:rPr>
                <w:rFonts w:asciiTheme="majorHAnsi" w:hAnsiTheme="majorHAnsi" w:cs="Arial"/>
                <w:sz w:val="24"/>
                <w:szCs w:val="24"/>
              </w:rPr>
              <w:t>Deputy Designated Safeguarding Lead</w:t>
            </w:r>
            <w:r>
              <w:rPr>
                <w:rFonts w:asciiTheme="majorHAnsi" w:hAnsiTheme="majorHAnsi" w:cs="Arial"/>
                <w:sz w:val="24"/>
                <w:szCs w:val="24"/>
              </w:rPr>
              <w:t>s</w:t>
            </w:r>
          </w:p>
        </w:tc>
        <w:tc>
          <w:tcPr>
            <w:tcW w:w="3402" w:type="dxa"/>
          </w:tcPr>
          <w:p w14:paraId="73107CA2" w14:textId="77777777" w:rsidR="00FB6770" w:rsidRPr="00FB6770" w:rsidRDefault="00FB6770" w:rsidP="00FB6770">
            <w:pPr>
              <w:jc w:val="center"/>
              <w:rPr>
                <w:rFonts w:asciiTheme="majorHAnsi" w:hAnsiTheme="majorHAnsi" w:cs="Arial"/>
                <w:sz w:val="24"/>
                <w:szCs w:val="24"/>
              </w:rPr>
            </w:pPr>
            <w:r w:rsidRPr="00FB6770">
              <w:rPr>
                <w:rFonts w:asciiTheme="majorHAnsi" w:hAnsiTheme="majorHAnsi" w:cs="Arial"/>
                <w:sz w:val="24"/>
                <w:szCs w:val="24"/>
              </w:rPr>
              <w:t>Mrs Sally Wheatley</w:t>
            </w:r>
          </w:p>
          <w:p w14:paraId="70B5274B" w14:textId="77777777" w:rsidR="00A91E9D" w:rsidRDefault="00FB6770" w:rsidP="00FB6770">
            <w:pPr>
              <w:jc w:val="center"/>
              <w:rPr>
                <w:rFonts w:asciiTheme="majorHAnsi" w:hAnsiTheme="majorHAnsi" w:cs="Arial"/>
                <w:sz w:val="24"/>
                <w:szCs w:val="24"/>
              </w:rPr>
            </w:pPr>
            <w:r w:rsidRPr="00FB6770">
              <w:rPr>
                <w:rFonts w:asciiTheme="majorHAnsi" w:hAnsiTheme="majorHAnsi" w:cs="Arial"/>
                <w:sz w:val="24"/>
                <w:szCs w:val="24"/>
              </w:rPr>
              <w:t>Mr Francesco Ciardulli</w:t>
            </w:r>
          </w:p>
          <w:p w14:paraId="2024A23B" w14:textId="417D089F" w:rsidR="00FB6770" w:rsidRPr="00A91E9D" w:rsidRDefault="00FB6770" w:rsidP="00FB6770">
            <w:pPr>
              <w:jc w:val="center"/>
              <w:rPr>
                <w:rFonts w:asciiTheme="majorHAnsi" w:hAnsiTheme="majorHAnsi" w:cs="Arial"/>
                <w:sz w:val="24"/>
                <w:szCs w:val="24"/>
              </w:rPr>
            </w:pPr>
            <w:r w:rsidRPr="00FB6770">
              <w:rPr>
                <w:rFonts w:asciiTheme="majorHAnsi" w:hAnsiTheme="majorHAnsi" w:cs="Arial"/>
                <w:sz w:val="24"/>
                <w:szCs w:val="24"/>
              </w:rPr>
              <w:t>Miss Helen McGill</w:t>
            </w:r>
          </w:p>
        </w:tc>
        <w:tc>
          <w:tcPr>
            <w:tcW w:w="3543" w:type="dxa"/>
          </w:tcPr>
          <w:p w14:paraId="44D8EC1C" w14:textId="6E7E2F06" w:rsidR="00FB6770" w:rsidRPr="00FB6770" w:rsidRDefault="00FB6770" w:rsidP="00FB6770">
            <w:pPr>
              <w:jc w:val="center"/>
              <w:rPr>
                <w:rFonts w:asciiTheme="majorHAnsi" w:hAnsiTheme="majorHAnsi" w:cs="Arial"/>
                <w:sz w:val="24"/>
                <w:szCs w:val="24"/>
              </w:rPr>
            </w:pPr>
            <w:r w:rsidRPr="00FB6770">
              <w:rPr>
                <w:rFonts w:asciiTheme="majorHAnsi" w:hAnsiTheme="majorHAnsi" w:cs="Arial"/>
                <w:sz w:val="24"/>
                <w:szCs w:val="24"/>
              </w:rPr>
              <w:t>01777 713700 ext.</w:t>
            </w:r>
            <w:r w:rsidR="00BD77A3">
              <w:rPr>
                <w:rFonts w:asciiTheme="majorHAnsi" w:hAnsiTheme="majorHAnsi" w:cs="Arial"/>
                <w:sz w:val="24"/>
                <w:szCs w:val="24"/>
              </w:rPr>
              <w:t xml:space="preserve"> </w:t>
            </w:r>
            <w:r w:rsidRPr="00FB6770">
              <w:rPr>
                <w:rFonts w:asciiTheme="majorHAnsi" w:hAnsiTheme="majorHAnsi" w:cs="Arial"/>
                <w:sz w:val="24"/>
                <w:szCs w:val="24"/>
              </w:rPr>
              <w:t>30</w:t>
            </w:r>
          </w:p>
          <w:p w14:paraId="21882FFB" w14:textId="79DEE1B4" w:rsidR="00A91E9D" w:rsidRDefault="00FB6770" w:rsidP="00FB6770">
            <w:pPr>
              <w:jc w:val="center"/>
              <w:rPr>
                <w:rFonts w:asciiTheme="majorHAnsi" w:hAnsiTheme="majorHAnsi" w:cs="Arial"/>
                <w:sz w:val="24"/>
                <w:szCs w:val="24"/>
              </w:rPr>
            </w:pPr>
            <w:r w:rsidRPr="00FB6770">
              <w:rPr>
                <w:rFonts w:asciiTheme="majorHAnsi" w:hAnsiTheme="majorHAnsi" w:cs="Arial"/>
                <w:sz w:val="24"/>
                <w:szCs w:val="24"/>
              </w:rPr>
              <w:t>01777 713700 ext.</w:t>
            </w:r>
            <w:r w:rsidR="00BD77A3">
              <w:rPr>
                <w:rFonts w:asciiTheme="majorHAnsi" w:hAnsiTheme="majorHAnsi" w:cs="Arial"/>
                <w:sz w:val="24"/>
                <w:szCs w:val="24"/>
              </w:rPr>
              <w:t xml:space="preserve"> </w:t>
            </w:r>
            <w:r w:rsidRPr="00FB6770">
              <w:rPr>
                <w:rFonts w:asciiTheme="majorHAnsi" w:hAnsiTheme="majorHAnsi" w:cs="Arial"/>
                <w:sz w:val="24"/>
                <w:szCs w:val="24"/>
              </w:rPr>
              <w:t>22</w:t>
            </w:r>
          </w:p>
          <w:p w14:paraId="38706210" w14:textId="76859F36" w:rsidR="00FB6770" w:rsidRPr="00A91E9D" w:rsidRDefault="00FB6770" w:rsidP="00FB6770">
            <w:pPr>
              <w:jc w:val="center"/>
              <w:rPr>
                <w:rFonts w:asciiTheme="majorHAnsi" w:hAnsiTheme="majorHAnsi" w:cs="Arial"/>
                <w:sz w:val="24"/>
                <w:szCs w:val="24"/>
              </w:rPr>
            </w:pPr>
            <w:r w:rsidRPr="00FB6770">
              <w:rPr>
                <w:rFonts w:asciiTheme="majorHAnsi" w:hAnsiTheme="majorHAnsi" w:cs="Arial"/>
                <w:sz w:val="24"/>
                <w:szCs w:val="24"/>
              </w:rPr>
              <w:t>01777 713700 ext.</w:t>
            </w:r>
            <w:r w:rsidR="00BD77A3">
              <w:rPr>
                <w:rFonts w:asciiTheme="majorHAnsi" w:hAnsiTheme="majorHAnsi" w:cs="Arial"/>
                <w:sz w:val="24"/>
                <w:szCs w:val="24"/>
              </w:rPr>
              <w:t xml:space="preserve"> </w:t>
            </w:r>
            <w:r w:rsidRPr="00FB6770">
              <w:rPr>
                <w:rFonts w:asciiTheme="majorHAnsi" w:hAnsiTheme="majorHAnsi" w:cs="Arial"/>
                <w:sz w:val="24"/>
                <w:szCs w:val="24"/>
              </w:rPr>
              <w:t>34</w:t>
            </w:r>
          </w:p>
        </w:tc>
      </w:tr>
      <w:tr w:rsidR="00A91E9D" w14:paraId="27B48E45" w14:textId="77777777" w:rsidTr="00FB6770">
        <w:tc>
          <w:tcPr>
            <w:tcW w:w="4112" w:type="dxa"/>
          </w:tcPr>
          <w:p w14:paraId="18F714F9" w14:textId="17994E81" w:rsidR="00A91E9D" w:rsidRPr="00A91E9D" w:rsidRDefault="00FB6770" w:rsidP="00A91E9D">
            <w:pPr>
              <w:jc w:val="center"/>
              <w:rPr>
                <w:rFonts w:asciiTheme="majorHAnsi" w:hAnsiTheme="majorHAnsi" w:cs="Arial"/>
                <w:sz w:val="24"/>
                <w:szCs w:val="24"/>
              </w:rPr>
            </w:pPr>
            <w:r w:rsidRPr="00FB6770">
              <w:rPr>
                <w:rFonts w:asciiTheme="majorHAnsi" w:hAnsiTheme="majorHAnsi" w:cs="Arial"/>
                <w:sz w:val="24"/>
                <w:szCs w:val="24"/>
              </w:rPr>
              <w:t>Additional Safeguarding Leads</w:t>
            </w:r>
            <w:r w:rsidR="00AF2EF3">
              <w:rPr>
                <w:rFonts w:asciiTheme="majorHAnsi" w:hAnsiTheme="majorHAnsi" w:cs="Arial"/>
                <w:sz w:val="24"/>
                <w:szCs w:val="24"/>
              </w:rPr>
              <w:t xml:space="preserve"> (DST)</w:t>
            </w:r>
          </w:p>
        </w:tc>
        <w:tc>
          <w:tcPr>
            <w:tcW w:w="3402" w:type="dxa"/>
          </w:tcPr>
          <w:p w14:paraId="21078522" w14:textId="3714D993" w:rsidR="00AF2EF3" w:rsidRP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Mrs Nikki Mason</w:t>
            </w:r>
          </w:p>
          <w:p w14:paraId="388B376D" w14:textId="77777777" w:rsidR="00AF2EF3" w:rsidRP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Mrs Sian Glaister</w:t>
            </w:r>
          </w:p>
          <w:p w14:paraId="4FDA34C7" w14:textId="77777777" w:rsid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Mrs Amanda Foulds</w:t>
            </w:r>
          </w:p>
          <w:p w14:paraId="232A5130" w14:textId="7E957D0D" w:rsidR="00AF2EF3" w:rsidRDefault="00AF2EF3" w:rsidP="00AF2EF3">
            <w:pPr>
              <w:jc w:val="center"/>
              <w:rPr>
                <w:rFonts w:asciiTheme="majorHAnsi" w:hAnsiTheme="majorHAnsi" w:cs="Arial"/>
                <w:sz w:val="24"/>
                <w:szCs w:val="24"/>
              </w:rPr>
            </w:pPr>
            <w:r>
              <w:rPr>
                <w:rFonts w:asciiTheme="majorHAnsi" w:hAnsiTheme="majorHAnsi" w:cs="Arial"/>
                <w:sz w:val="24"/>
                <w:szCs w:val="24"/>
              </w:rPr>
              <w:t>Ms Dawn Ager</w:t>
            </w:r>
          </w:p>
          <w:p w14:paraId="3AC16D7E" w14:textId="77777777" w:rsidR="00AF2EF3" w:rsidRP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Mrs Laura Burridge</w:t>
            </w:r>
          </w:p>
          <w:p w14:paraId="6C019102" w14:textId="77777777" w:rsidR="00AF2EF3" w:rsidRP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Mrs Emma Ferrarelli</w:t>
            </w:r>
          </w:p>
          <w:p w14:paraId="0E324D05" w14:textId="7A5278F0" w:rsid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Miss Amanda Stocks</w:t>
            </w:r>
          </w:p>
          <w:p w14:paraId="542C02C0" w14:textId="04FAADDA" w:rsidR="00AF2EF3" w:rsidRDefault="00AF2EF3" w:rsidP="00AF2EF3">
            <w:pPr>
              <w:jc w:val="center"/>
              <w:rPr>
                <w:rFonts w:asciiTheme="majorHAnsi" w:hAnsiTheme="majorHAnsi" w:cs="Arial"/>
                <w:sz w:val="24"/>
                <w:szCs w:val="24"/>
              </w:rPr>
            </w:pPr>
            <w:r>
              <w:rPr>
                <w:rFonts w:asciiTheme="majorHAnsi" w:hAnsiTheme="majorHAnsi" w:cs="Arial"/>
                <w:sz w:val="24"/>
                <w:szCs w:val="24"/>
              </w:rPr>
              <w:t>Mr Tony Mason</w:t>
            </w:r>
          </w:p>
          <w:p w14:paraId="46065D4D" w14:textId="76333798" w:rsidR="00AF2EF3" w:rsidRDefault="00AF2EF3" w:rsidP="00AF2EF3">
            <w:pPr>
              <w:jc w:val="center"/>
              <w:rPr>
                <w:rFonts w:asciiTheme="majorHAnsi" w:hAnsiTheme="majorHAnsi" w:cs="Arial"/>
                <w:sz w:val="24"/>
                <w:szCs w:val="24"/>
              </w:rPr>
            </w:pPr>
            <w:r>
              <w:rPr>
                <w:rFonts w:asciiTheme="majorHAnsi" w:hAnsiTheme="majorHAnsi" w:cs="Arial"/>
                <w:sz w:val="24"/>
                <w:szCs w:val="24"/>
              </w:rPr>
              <w:t>Mr Greg Pritchard</w:t>
            </w:r>
          </w:p>
          <w:p w14:paraId="6DE4B610" w14:textId="7A3CBB76" w:rsidR="00AF2EF3" w:rsidRDefault="00AF2EF3" w:rsidP="00AF2EF3">
            <w:pPr>
              <w:jc w:val="center"/>
              <w:rPr>
                <w:rFonts w:asciiTheme="majorHAnsi" w:hAnsiTheme="majorHAnsi" w:cs="Arial"/>
                <w:sz w:val="24"/>
                <w:szCs w:val="24"/>
              </w:rPr>
            </w:pPr>
            <w:r>
              <w:rPr>
                <w:rFonts w:asciiTheme="majorHAnsi" w:hAnsiTheme="majorHAnsi" w:cs="Arial"/>
                <w:sz w:val="24"/>
                <w:szCs w:val="24"/>
              </w:rPr>
              <w:t>Mrs Joanne Barstow</w:t>
            </w:r>
          </w:p>
          <w:p w14:paraId="5DB17443" w14:textId="5ECC6586" w:rsidR="00AF2EF3" w:rsidRPr="00AF2EF3" w:rsidRDefault="00AF2EF3" w:rsidP="00AF2EF3">
            <w:pPr>
              <w:jc w:val="center"/>
              <w:rPr>
                <w:rFonts w:asciiTheme="majorHAnsi" w:hAnsiTheme="majorHAnsi" w:cs="Arial"/>
                <w:sz w:val="24"/>
                <w:szCs w:val="24"/>
              </w:rPr>
            </w:pPr>
            <w:r>
              <w:rPr>
                <w:rFonts w:asciiTheme="majorHAnsi" w:hAnsiTheme="majorHAnsi" w:cs="Arial"/>
                <w:sz w:val="24"/>
                <w:szCs w:val="24"/>
              </w:rPr>
              <w:t>Mr S Thunder</w:t>
            </w:r>
          </w:p>
          <w:p w14:paraId="2B1BE745" w14:textId="2A279EE5" w:rsid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Mr Lee Dainty</w:t>
            </w:r>
          </w:p>
          <w:p w14:paraId="02C789A2" w14:textId="4D076F03" w:rsidR="00AF2EF3" w:rsidRP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Miss Tracy Lilley</w:t>
            </w:r>
          </w:p>
          <w:p w14:paraId="31382886" w14:textId="77777777" w:rsidR="00AF2EF3" w:rsidRP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Mrs Nicola Naylor</w:t>
            </w:r>
          </w:p>
          <w:p w14:paraId="23328C6C" w14:textId="77777777" w:rsid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Mr Matt Bright</w:t>
            </w:r>
          </w:p>
          <w:p w14:paraId="6E8A11CD" w14:textId="5F41701C" w:rsidR="00AF2EF3" w:rsidRP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Mrs Lee-Anne Marshall</w:t>
            </w:r>
          </w:p>
          <w:p w14:paraId="258A0910" w14:textId="77777777" w:rsidR="00A91E9D" w:rsidRDefault="00AF2EF3" w:rsidP="00AF2EF3">
            <w:pPr>
              <w:jc w:val="center"/>
              <w:rPr>
                <w:rFonts w:asciiTheme="majorHAnsi" w:hAnsiTheme="majorHAnsi" w:cs="Arial"/>
                <w:sz w:val="24"/>
                <w:szCs w:val="24"/>
              </w:rPr>
            </w:pPr>
            <w:r w:rsidRPr="00AF2EF3">
              <w:rPr>
                <w:rFonts w:asciiTheme="majorHAnsi" w:hAnsiTheme="majorHAnsi" w:cs="Arial"/>
                <w:sz w:val="24"/>
                <w:szCs w:val="24"/>
              </w:rPr>
              <w:t>Mrs Paula Ryder</w:t>
            </w:r>
          </w:p>
          <w:p w14:paraId="59EC5472" w14:textId="079044CA" w:rsidR="00AF2EF3" w:rsidRPr="00A91E9D" w:rsidRDefault="00AF2EF3" w:rsidP="00AF2EF3">
            <w:pPr>
              <w:jc w:val="center"/>
              <w:rPr>
                <w:rFonts w:asciiTheme="majorHAnsi" w:hAnsiTheme="majorHAnsi" w:cs="Arial"/>
                <w:sz w:val="24"/>
                <w:szCs w:val="24"/>
              </w:rPr>
            </w:pPr>
            <w:r>
              <w:rPr>
                <w:rFonts w:asciiTheme="majorHAnsi" w:hAnsiTheme="majorHAnsi" w:cs="Arial"/>
                <w:sz w:val="24"/>
                <w:szCs w:val="24"/>
              </w:rPr>
              <w:t>Mrs Tammy Hopper</w:t>
            </w:r>
          </w:p>
        </w:tc>
        <w:tc>
          <w:tcPr>
            <w:tcW w:w="3543" w:type="dxa"/>
          </w:tcPr>
          <w:p w14:paraId="7EC6D3B4" w14:textId="7F39DF50" w:rsidR="00AF2EF3" w:rsidRP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 xml:space="preserve"> </w:t>
            </w:r>
            <w:r w:rsidRPr="00AF2EF3">
              <w:rPr>
                <w:rFonts w:asciiTheme="majorHAnsi" w:hAnsiTheme="majorHAnsi" w:cs="Arial"/>
                <w:sz w:val="24"/>
                <w:szCs w:val="24"/>
              </w:rPr>
              <w:t>10</w:t>
            </w:r>
          </w:p>
          <w:p w14:paraId="2CB4A6AA" w14:textId="77777777" w:rsidR="00AF2EF3" w:rsidRP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01777 713700 ext. 08</w:t>
            </w:r>
          </w:p>
          <w:p w14:paraId="3FC2AB9A" w14:textId="6A38F446" w:rsidR="00AF2EF3" w:rsidRDefault="00AF2EF3" w:rsidP="00AF2EF3">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 xml:space="preserve"> </w:t>
            </w:r>
            <w:r w:rsidRPr="00AF2EF3">
              <w:rPr>
                <w:rFonts w:asciiTheme="majorHAnsi" w:hAnsiTheme="majorHAnsi" w:cs="Arial"/>
                <w:sz w:val="24"/>
                <w:szCs w:val="24"/>
              </w:rPr>
              <w:t>21</w:t>
            </w:r>
          </w:p>
          <w:p w14:paraId="35B40367" w14:textId="77777777"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ext.14</w:t>
            </w:r>
          </w:p>
          <w:p w14:paraId="76CEC954" w14:textId="49450A2B"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 xml:space="preserve">. </w:t>
            </w:r>
            <w:r w:rsidRPr="00AF2EF3">
              <w:rPr>
                <w:rFonts w:asciiTheme="majorHAnsi" w:hAnsiTheme="majorHAnsi" w:cs="Arial"/>
                <w:sz w:val="24"/>
                <w:szCs w:val="24"/>
              </w:rPr>
              <w:t>52</w:t>
            </w:r>
          </w:p>
          <w:p w14:paraId="46C3CDC5" w14:textId="77777777"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ext.11</w:t>
            </w:r>
          </w:p>
          <w:p w14:paraId="32F089CC" w14:textId="78A3E2F8"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w:t>
            </w:r>
            <w:r w:rsidRPr="00AF2EF3">
              <w:rPr>
                <w:rFonts w:asciiTheme="majorHAnsi" w:hAnsiTheme="majorHAnsi" w:cs="Arial"/>
                <w:sz w:val="24"/>
                <w:szCs w:val="24"/>
              </w:rPr>
              <w:t xml:space="preserve"> 49</w:t>
            </w:r>
          </w:p>
          <w:p w14:paraId="3A0EBA14" w14:textId="490AB228"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 09</w:t>
            </w:r>
          </w:p>
          <w:p w14:paraId="04198AF2" w14:textId="18E08040"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 09</w:t>
            </w:r>
          </w:p>
          <w:p w14:paraId="371A733E" w14:textId="77A4DEA7"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 17</w:t>
            </w:r>
          </w:p>
          <w:p w14:paraId="6DD50310" w14:textId="22CE6EB4"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 68</w:t>
            </w:r>
          </w:p>
          <w:p w14:paraId="24178F18" w14:textId="6479C050"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 xml:space="preserve"> </w:t>
            </w:r>
            <w:r w:rsidRPr="00AF2EF3">
              <w:rPr>
                <w:rFonts w:asciiTheme="majorHAnsi" w:hAnsiTheme="majorHAnsi" w:cs="Arial"/>
                <w:sz w:val="24"/>
                <w:szCs w:val="24"/>
              </w:rPr>
              <w:t>58</w:t>
            </w:r>
          </w:p>
          <w:p w14:paraId="344C6D4E" w14:textId="2DD39D7F"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 xml:space="preserve"> </w:t>
            </w:r>
            <w:r w:rsidRPr="00AF2EF3">
              <w:rPr>
                <w:rFonts w:asciiTheme="majorHAnsi" w:hAnsiTheme="majorHAnsi" w:cs="Arial"/>
                <w:sz w:val="24"/>
                <w:szCs w:val="24"/>
              </w:rPr>
              <w:t>30</w:t>
            </w:r>
          </w:p>
          <w:p w14:paraId="0B830989" w14:textId="2A4DE236"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 xml:space="preserve"> </w:t>
            </w:r>
            <w:r w:rsidRPr="00AF2EF3">
              <w:rPr>
                <w:rFonts w:asciiTheme="majorHAnsi" w:hAnsiTheme="majorHAnsi" w:cs="Arial"/>
                <w:sz w:val="24"/>
                <w:szCs w:val="24"/>
              </w:rPr>
              <w:t>30</w:t>
            </w:r>
          </w:p>
          <w:p w14:paraId="619777E5" w14:textId="08EBF9A1"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w:t>
            </w:r>
            <w:r w:rsidRPr="00AF2EF3">
              <w:rPr>
                <w:rFonts w:asciiTheme="majorHAnsi" w:hAnsiTheme="majorHAnsi" w:cs="Arial"/>
                <w:sz w:val="24"/>
                <w:szCs w:val="24"/>
              </w:rPr>
              <w:t xml:space="preserve"> 18</w:t>
            </w:r>
          </w:p>
          <w:p w14:paraId="51E2E187" w14:textId="5FD437F4"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w:t>
            </w:r>
            <w:r w:rsidRPr="00AF2EF3">
              <w:rPr>
                <w:rFonts w:asciiTheme="majorHAnsi" w:hAnsiTheme="majorHAnsi" w:cs="Arial"/>
                <w:sz w:val="24"/>
                <w:szCs w:val="24"/>
              </w:rPr>
              <w:t xml:space="preserve"> 57</w:t>
            </w:r>
          </w:p>
          <w:p w14:paraId="10E05C41" w14:textId="6B737AC2" w:rsidR="00AF2EF3"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w:t>
            </w:r>
            <w:r w:rsidRPr="00AF2EF3">
              <w:rPr>
                <w:rFonts w:asciiTheme="majorHAnsi" w:hAnsiTheme="majorHAnsi" w:cs="Arial"/>
                <w:sz w:val="24"/>
                <w:szCs w:val="24"/>
              </w:rPr>
              <w:t xml:space="preserve"> 59</w:t>
            </w:r>
          </w:p>
          <w:p w14:paraId="5A7077E6" w14:textId="48394CA0" w:rsidR="00AF2EF3" w:rsidRPr="00A91E9D"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w:t>
            </w:r>
            <w:r w:rsidR="00BD77A3">
              <w:rPr>
                <w:rFonts w:asciiTheme="majorHAnsi" w:hAnsiTheme="majorHAnsi" w:cs="Arial"/>
                <w:sz w:val="24"/>
                <w:szCs w:val="24"/>
              </w:rPr>
              <w:t>. 16</w:t>
            </w:r>
            <w:r>
              <w:rPr>
                <w:rFonts w:asciiTheme="majorHAnsi" w:hAnsiTheme="majorHAnsi" w:cs="Arial"/>
                <w:sz w:val="24"/>
                <w:szCs w:val="24"/>
              </w:rPr>
              <w:t xml:space="preserve"> </w:t>
            </w:r>
          </w:p>
        </w:tc>
      </w:tr>
      <w:tr w:rsidR="00A91E9D" w14:paraId="0C0C9862" w14:textId="77777777" w:rsidTr="00FB6770">
        <w:tc>
          <w:tcPr>
            <w:tcW w:w="4112" w:type="dxa"/>
          </w:tcPr>
          <w:p w14:paraId="54C2AD21" w14:textId="521A3D9E" w:rsidR="00A91E9D" w:rsidRPr="00A91E9D" w:rsidRDefault="00FB6770" w:rsidP="00A91E9D">
            <w:pPr>
              <w:jc w:val="center"/>
              <w:rPr>
                <w:rFonts w:asciiTheme="majorHAnsi" w:hAnsiTheme="majorHAnsi" w:cs="Arial"/>
                <w:sz w:val="24"/>
                <w:szCs w:val="24"/>
              </w:rPr>
            </w:pPr>
            <w:r w:rsidRPr="00FB6770">
              <w:rPr>
                <w:rFonts w:asciiTheme="majorHAnsi" w:hAnsiTheme="majorHAnsi" w:cs="Arial"/>
                <w:sz w:val="24"/>
                <w:szCs w:val="24"/>
              </w:rPr>
              <w:t>Designated Teacher for Children in Care</w:t>
            </w:r>
          </w:p>
        </w:tc>
        <w:tc>
          <w:tcPr>
            <w:tcW w:w="3402" w:type="dxa"/>
          </w:tcPr>
          <w:p w14:paraId="3948EB82" w14:textId="77777777" w:rsidR="00AF2EF3" w:rsidRDefault="00AF2EF3" w:rsidP="00AF2EF3">
            <w:pPr>
              <w:jc w:val="center"/>
              <w:rPr>
                <w:rFonts w:asciiTheme="majorHAnsi" w:hAnsiTheme="majorHAnsi" w:cs="Arial"/>
                <w:sz w:val="24"/>
                <w:szCs w:val="24"/>
              </w:rPr>
            </w:pPr>
            <w:r>
              <w:rPr>
                <w:rFonts w:asciiTheme="majorHAnsi" w:hAnsiTheme="majorHAnsi" w:cs="Arial"/>
                <w:sz w:val="24"/>
                <w:szCs w:val="24"/>
              </w:rPr>
              <w:t>Ms Dawn Ager</w:t>
            </w:r>
          </w:p>
          <w:p w14:paraId="4B78B071" w14:textId="77777777" w:rsidR="00A91E9D" w:rsidRPr="00A91E9D" w:rsidRDefault="00A91E9D" w:rsidP="00A91E9D">
            <w:pPr>
              <w:jc w:val="center"/>
              <w:rPr>
                <w:rFonts w:asciiTheme="majorHAnsi" w:hAnsiTheme="majorHAnsi" w:cs="Arial"/>
                <w:sz w:val="24"/>
                <w:szCs w:val="24"/>
              </w:rPr>
            </w:pPr>
          </w:p>
        </w:tc>
        <w:tc>
          <w:tcPr>
            <w:tcW w:w="3543" w:type="dxa"/>
          </w:tcPr>
          <w:p w14:paraId="7015B6A4" w14:textId="50932D9B" w:rsidR="00A91E9D" w:rsidRPr="00A91E9D" w:rsidRDefault="00AF2EF3" w:rsidP="00A91E9D">
            <w:pPr>
              <w:jc w:val="center"/>
              <w:rPr>
                <w:rFonts w:asciiTheme="majorHAnsi" w:hAnsiTheme="majorHAnsi" w:cs="Arial"/>
                <w:sz w:val="24"/>
                <w:szCs w:val="24"/>
              </w:rPr>
            </w:pPr>
            <w:r w:rsidRPr="00AF2EF3">
              <w:rPr>
                <w:rFonts w:asciiTheme="majorHAnsi" w:hAnsiTheme="majorHAnsi" w:cs="Arial"/>
                <w:sz w:val="24"/>
                <w:szCs w:val="24"/>
              </w:rPr>
              <w:t>01777 713700 ext.14</w:t>
            </w:r>
          </w:p>
        </w:tc>
      </w:tr>
      <w:tr w:rsidR="00FB6770" w14:paraId="558F0CED" w14:textId="77777777" w:rsidTr="00FB6770">
        <w:tc>
          <w:tcPr>
            <w:tcW w:w="4112" w:type="dxa"/>
          </w:tcPr>
          <w:p w14:paraId="5AAA1035" w14:textId="77777777" w:rsidR="00FB6770" w:rsidRPr="00FB6770" w:rsidRDefault="00FB6770" w:rsidP="00FB6770">
            <w:pPr>
              <w:jc w:val="center"/>
              <w:rPr>
                <w:rFonts w:asciiTheme="majorHAnsi" w:hAnsiTheme="majorHAnsi" w:cs="Arial"/>
                <w:sz w:val="24"/>
                <w:szCs w:val="24"/>
              </w:rPr>
            </w:pPr>
            <w:r w:rsidRPr="00FB6770">
              <w:rPr>
                <w:rFonts w:asciiTheme="majorHAnsi" w:hAnsiTheme="majorHAnsi" w:cs="Arial"/>
                <w:sz w:val="24"/>
                <w:szCs w:val="24"/>
              </w:rPr>
              <w:t>Senior Leader(s) available for contact</w:t>
            </w:r>
          </w:p>
          <w:p w14:paraId="36B36E6D" w14:textId="493CA1B0" w:rsidR="00FB6770" w:rsidRPr="00FB6770" w:rsidRDefault="00FB6770" w:rsidP="00FB6770">
            <w:pPr>
              <w:jc w:val="center"/>
              <w:rPr>
                <w:rFonts w:asciiTheme="majorHAnsi" w:hAnsiTheme="majorHAnsi" w:cs="Arial"/>
              </w:rPr>
            </w:pPr>
            <w:r w:rsidRPr="00FB6770">
              <w:rPr>
                <w:rFonts w:asciiTheme="majorHAnsi" w:hAnsiTheme="majorHAnsi" w:cs="Arial"/>
                <w:sz w:val="24"/>
                <w:szCs w:val="24"/>
              </w:rPr>
              <w:t>in the absence of DSLs</w:t>
            </w:r>
          </w:p>
        </w:tc>
        <w:tc>
          <w:tcPr>
            <w:tcW w:w="3402" w:type="dxa"/>
          </w:tcPr>
          <w:p w14:paraId="1CA012DB" w14:textId="76E3625F" w:rsidR="00FB6770" w:rsidRPr="00BD77A3" w:rsidRDefault="00BD77A3" w:rsidP="00A91E9D">
            <w:pPr>
              <w:jc w:val="center"/>
              <w:rPr>
                <w:rFonts w:asciiTheme="majorHAnsi" w:hAnsiTheme="majorHAnsi" w:cs="Arial"/>
                <w:sz w:val="24"/>
                <w:szCs w:val="24"/>
              </w:rPr>
            </w:pPr>
            <w:r w:rsidRPr="00BD77A3">
              <w:rPr>
                <w:rFonts w:asciiTheme="majorHAnsi" w:hAnsiTheme="majorHAnsi" w:cs="Arial"/>
                <w:sz w:val="24"/>
                <w:szCs w:val="24"/>
              </w:rPr>
              <w:t>Mrs Kelly Ward</w:t>
            </w:r>
          </w:p>
        </w:tc>
        <w:tc>
          <w:tcPr>
            <w:tcW w:w="3543" w:type="dxa"/>
          </w:tcPr>
          <w:p w14:paraId="44002B6F" w14:textId="593D828C" w:rsidR="00FB6770" w:rsidRPr="00A91E9D" w:rsidRDefault="00BD77A3" w:rsidP="00A91E9D">
            <w:pPr>
              <w:jc w:val="center"/>
              <w:rPr>
                <w:rFonts w:asciiTheme="majorHAnsi" w:hAnsiTheme="majorHAnsi" w:cs="Arial"/>
              </w:rPr>
            </w:pPr>
            <w:r w:rsidRPr="00AF2EF3">
              <w:rPr>
                <w:rFonts w:asciiTheme="majorHAnsi" w:hAnsiTheme="majorHAnsi" w:cs="Arial"/>
                <w:sz w:val="24"/>
                <w:szCs w:val="24"/>
              </w:rPr>
              <w:t>01777 713700 ext</w:t>
            </w:r>
            <w:r>
              <w:rPr>
                <w:rFonts w:asciiTheme="majorHAnsi" w:hAnsiTheme="majorHAnsi" w:cs="Arial"/>
                <w:sz w:val="24"/>
                <w:szCs w:val="24"/>
              </w:rPr>
              <w:t>. 67</w:t>
            </w:r>
          </w:p>
        </w:tc>
      </w:tr>
      <w:tr w:rsidR="00FB6770" w14:paraId="1BC69F0A" w14:textId="77777777" w:rsidTr="00FB6770">
        <w:tc>
          <w:tcPr>
            <w:tcW w:w="4112" w:type="dxa"/>
          </w:tcPr>
          <w:p w14:paraId="1FE53B2C" w14:textId="77777777" w:rsidR="00FB6770" w:rsidRDefault="00FB6770" w:rsidP="00A91E9D">
            <w:pPr>
              <w:jc w:val="center"/>
              <w:rPr>
                <w:rFonts w:asciiTheme="majorHAnsi" w:hAnsiTheme="majorHAnsi" w:cs="Arial"/>
                <w:sz w:val="24"/>
                <w:szCs w:val="24"/>
              </w:rPr>
            </w:pPr>
            <w:r w:rsidRPr="00FB6770">
              <w:rPr>
                <w:rFonts w:asciiTheme="majorHAnsi" w:hAnsiTheme="majorHAnsi" w:cs="Arial"/>
                <w:sz w:val="24"/>
                <w:szCs w:val="24"/>
              </w:rPr>
              <w:t>Safeguarding Governor</w:t>
            </w:r>
          </w:p>
          <w:p w14:paraId="58477AE4" w14:textId="057C6A8D" w:rsidR="00BD77A3" w:rsidRPr="00FB6770" w:rsidRDefault="00BD77A3" w:rsidP="00A91E9D">
            <w:pPr>
              <w:jc w:val="center"/>
              <w:rPr>
                <w:rFonts w:asciiTheme="majorHAnsi" w:hAnsiTheme="majorHAnsi" w:cs="Arial"/>
                <w:sz w:val="24"/>
                <w:szCs w:val="24"/>
              </w:rPr>
            </w:pPr>
          </w:p>
        </w:tc>
        <w:tc>
          <w:tcPr>
            <w:tcW w:w="3402" w:type="dxa"/>
          </w:tcPr>
          <w:p w14:paraId="49426EB8" w14:textId="34AF4B84" w:rsidR="00FB6770" w:rsidRPr="00BD77A3" w:rsidRDefault="00BD77A3" w:rsidP="00A91E9D">
            <w:pPr>
              <w:jc w:val="center"/>
              <w:rPr>
                <w:rFonts w:asciiTheme="majorHAnsi" w:hAnsiTheme="majorHAnsi" w:cs="Arial"/>
                <w:sz w:val="24"/>
                <w:szCs w:val="24"/>
              </w:rPr>
            </w:pPr>
            <w:r w:rsidRPr="00BD77A3">
              <w:rPr>
                <w:rFonts w:asciiTheme="majorHAnsi" w:hAnsiTheme="majorHAnsi" w:cs="Arial"/>
                <w:sz w:val="24"/>
                <w:szCs w:val="24"/>
              </w:rPr>
              <w:t>Dr Derek Cheetham</w:t>
            </w:r>
          </w:p>
        </w:tc>
        <w:tc>
          <w:tcPr>
            <w:tcW w:w="3543" w:type="dxa"/>
          </w:tcPr>
          <w:p w14:paraId="149E6648" w14:textId="2456EA73" w:rsidR="00FB6770" w:rsidRPr="00BD77A3" w:rsidRDefault="00BD77A3" w:rsidP="00A91E9D">
            <w:pPr>
              <w:jc w:val="center"/>
              <w:rPr>
                <w:rFonts w:asciiTheme="majorHAnsi" w:hAnsiTheme="majorHAnsi" w:cs="Arial"/>
                <w:sz w:val="24"/>
                <w:szCs w:val="24"/>
              </w:rPr>
            </w:pPr>
            <w:hyperlink r:id="rId9" w:history="1">
              <w:r w:rsidRPr="00BD77A3">
                <w:rPr>
                  <w:rStyle w:val="Hyperlink"/>
                  <w:rFonts w:asciiTheme="majorHAnsi" w:hAnsiTheme="majorHAnsi" w:cs="Arial"/>
                  <w:sz w:val="24"/>
                  <w:szCs w:val="24"/>
                </w:rPr>
                <w:t>office@elizabethan.notts.sch.uk</w:t>
              </w:r>
            </w:hyperlink>
            <w:r w:rsidRPr="00BD77A3">
              <w:rPr>
                <w:rFonts w:asciiTheme="majorHAnsi" w:hAnsiTheme="majorHAnsi" w:cs="Arial"/>
                <w:sz w:val="24"/>
                <w:szCs w:val="24"/>
              </w:rPr>
              <w:t xml:space="preserve"> </w:t>
            </w:r>
          </w:p>
        </w:tc>
      </w:tr>
      <w:tr w:rsidR="00FB6770" w14:paraId="1D9F0B14" w14:textId="77777777" w:rsidTr="00FB6770">
        <w:tc>
          <w:tcPr>
            <w:tcW w:w="4112" w:type="dxa"/>
          </w:tcPr>
          <w:p w14:paraId="59946086" w14:textId="7BA8B15D" w:rsidR="00FB6770" w:rsidRPr="00FB6770" w:rsidRDefault="00FB6770" w:rsidP="00A91E9D">
            <w:pPr>
              <w:jc w:val="center"/>
              <w:rPr>
                <w:rFonts w:asciiTheme="majorHAnsi" w:hAnsiTheme="majorHAnsi" w:cs="Arial"/>
                <w:sz w:val="24"/>
                <w:szCs w:val="24"/>
              </w:rPr>
            </w:pPr>
            <w:r w:rsidRPr="00FB6770">
              <w:rPr>
                <w:rFonts w:asciiTheme="majorHAnsi" w:hAnsiTheme="majorHAnsi" w:cs="Arial"/>
                <w:sz w:val="24"/>
                <w:szCs w:val="24"/>
              </w:rPr>
              <w:t>LA Safeguarding Children in Education Officer</w:t>
            </w:r>
          </w:p>
        </w:tc>
        <w:tc>
          <w:tcPr>
            <w:tcW w:w="3402" w:type="dxa"/>
          </w:tcPr>
          <w:p w14:paraId="2C47E2C1" w14:textId="2E026AED" w:rsidR="00FB6770" w:rsidRPr="00FB6770" w:rsidRDefault="00FB6770" w:rsidP="00A91E9D">
            <w:pPr>
              <w:jc w:val="center"/>
              <w:rPr>
                <w:rFonts w:asciiTheme="majorHAnsi" w:hAnsiTheme="majorHAnsi" w:cs="Arial"/>
                <w:sz w:val="24"/>
                <w:szCs w:val="24"/>
              </w:rPr>
            </w:pPr>
            <w:r w:rsidRPr="00FB6770">
              <w:rPr>
                <w:rFonts w:asciiTheme="majorHAnsi" w:hAnsiTheme="majorHAnsi" w:cs="Arial"/>
                <w:sz w:val="24"/>
                <w:szCs w:val="24"/>
              </w:rPr>
              <w:t xml:space="preserve">Zain Iqbal </w:t>
            </w:r>
          </w:p>
        </w:tc>
        <w:tc>
          <w:tcPr>
            <w:tcW w:w="3543" w:type="dxa"/>
          </w:tcPr>
          <w:p w14:paraId="5CD2CA12" w14:textId="751811A3" w:rsidR="00FB6770" w:rsidRPr="00FB6770" w:rsidRDefault="00FB6770" w:rsidP="00A91E9D">
            <w:pPr>
              <w:jc w:val="center"/>
              <w:rPr>
                <w:rFonts w:asciiTheme="majorHAnsi" w:hAnsiTheme="majorHAnsi" w:cs="Arial"/>
                <w:sz w:val="24"/>
                <w:szCs w:val="24"/>
              </w:rPr>
            </w:pPr>
            <w:hyperlink r:id="rId10" w:history="1">
              <w:r w:rsidRPr="00FB6770">
                <w:rPr>
                  <w:rStyle w:val="Hyperlink"/>
                  <w:rFonts w:asciiTheme="majorHAnsi" w:hAnsiTheme="majorHAnsi" w:cs="Arial"/>
                  <w:sz w:val="24"/>
                  <w:szCs w:val="24"/>
                </w:rPr>
                <w:t>zain.iqbal@nottscc.gov.uk</w:t>
              </w:r>
            </w:hyperlink>
            <w:r w:rsidRPr="00FB6770">
              <w:rPr>
                <w:rFonts w:asciiTheme="majorHAnsi" w:hAnsiTheme="majorHAnsi" w:cs="Arial"/>
                <w:sz w:val="24"/>
                <w:szCs w:val="24"/>
              </w:rPr>
              <w:t xml:space="preserve"> </w:t>
            </w:r>
          </w:p>
        </w:tc>
      </w:tr>
      <w:tr w:rsidR="00FB6770" w14:paraId="4595B0A3" w14:textId="77777777" w:rsidTr="00FB6770">
        <w:tc>
          <w:tcPr>
            <w:tcW w:w="4112" w:type="dxa"/>
          </w:tcPr>
          <w:p w14:paraId="4199936F" w14:textId="0289E946" w:rsidR="00FB6770" w:rsidRPr="00FB6770" w:rsidRDefault="00FB6770" w:rsidP="00A91E9D">
            <w:pPr>
              <w:jc w:val="center"/>
              <w:rPr>
                <w:rFonts w:asciiTheme="majorHAnsi" w:hAnsiTheme="majorHAnsi" w:cs="Arial"/>
              </w:rPr>
            </w:pPr>
            <w:r w:rsidRPr="00253A17">
              <w:rPr>
                <w:rFonts w:asciiTheme="minorHAnsi" w:hAnsiTheme="minorHAnsi" w:cs="Calibri"/>
                <w:bCs/>
                <w:sz w:val="24"/>
                <w:szCs w:val="24"/>
              </w:rPr>
              <w:t>Local Authority Designated Officer</w:t>
            </w:r>
          </w:p>
        </w:tc>
        <w:tc>
          <w:tcPr>
            <w:tcW w:w="3402" w:type="dxa"/>
          </w:tcPr>
          <w:p w14:paraId="3BB9ECE8" w14:textId="0A9AF55E" w:rsidR="00FB6770" w:rsidRPr="00FB6770" w:rsidRDefault="00FB6770" w:rsidP="00A91E9D">
            <w:pPr>
              <w:jc w:val="center"/>
              <w:rPr>
                <w:rFonts w:asciiTheme="majorHAnsi" w:hAnsiTheme="majorHAnsi" w:cs="Arial"/>
                <w:sz w:val="24"/>
                <w:szCs w:val="24"/>
              </w:rPr>
            </w:pPr>
            <w:r w:rsidRPr="00FB6770">
              <w:rPr>
                <w:rFonts w:asciiTheme="majorHAnsi" w:hAnsiTheme="majorHAnsi" w:cs="Arial"/>
                <w:sz w:val="24"/>
                <w:szCs w:val="24"/>
              </w:rPr>
              <w:t>Eva Callaghan</w:t>
            </w:r>
          </w:p>
        </w:tc>
        <w:tc>
          <w:tcPr>
            <w:tcW w:w="3543" w:type="dxa"/>
          </w:tcPr>
          <w:p w14:paraId="6B85F8F3" w14:textId="77777777" w:rsidR="00FB6770" w:rsidRDefault="00FB6770" w:rsidP="00A91E9D">
            <w:pPr>
              <w:jc w:val="center"/>
            </w:pPr>
            <w:hyperlink r:id="rId11" w:tooltip="LADO@nottscc.gov.uk" w:history="1">
              <w:r w:rsidRPr="00A04FA3">
                <w:rPr>
                  <w:rStyle w:val="Hyperlink"/>
                  <w:rFonts w:asciiTheme="minorHAnsi" w:hAnsiTheme="minorHAnsi" w:cs="Calibri"/>
                  <w:bCs/>
                  <w:sz w:val="24"/>
                  <w:szCs w:val="24"/>
                </w:rPr>
                <w:t>LADO@nottscc.gov.uk</w:t>
              </w:r>
            </w:hyperlink>
          </w:p>
          <w:p w14:paraId="66C2431E" w14:textId="24EB8DAF" w:rsidR="00FB6770" w:rsidRPr="00FB6770" w:rsidRDefault="00FB6770" w:rsidP="00A91E9D">
            <w:pPr>
              <w:jc w:val="center"/>
              <w:rPr>
                <w:rFonts w:asciiTheme="majorHAnsi" w:hAnsiTheme="majorHAnsi" w:cs="Arial"/>
              </w:rPr>
            </w:pPr>
            <w:r>
              <w:rPr>
                <w:rFonts w:asciiTheme="minorHAnsi" w:hAnsiTheme="minorHAnsi" w:cs="Calibri"/>
                <w:bCs/>
                <w:sz w:val="24"/>
                <w:szCs w:val="24"/>
              </w:rPr>
              <w:t>0115 804 1272</w:t>
            </w:r>
          </w:p>
        </w:tc>
      </w:tr>
    </w:tbl>
    <w:p w14:paraId="69B1028B" w14:textId="584E6AE4" w:rsidR="002C216D" w:rsidRPr="002C216D" w:rsidRDefault="002C216D" w:rsidP="002C216D">
      <w:pPr>
        <w:rPr>
          <w:rFonts w:asciiTheme="majorHAnsi" w:hAnsiTheme="majorHAnsi" w:cs="Arial"/>
          <w:sz w:val="22"/>
          <w:szCs w:val="22"/>
        </w:rPr>
      </w:pPr>
    </w:p>
    <w:p w14:paraId="236FBC70" w14:textId="51CDBEE6" w:rsidR="002C216D" w:rsidRPr="002C216D" w:rsidRDefault="002C216D" w:rsidP="002C216D">
      <w:pPr>
        <w:rPr>
          <w:rFonts w:asciiTheme="majorHAnsi" w:hAnsiTheme="majorHAnsi" w:cs="Arial"/>
          <w:sz w:val="22"/>
          <w:szCs w:val="22"/>
        </w:rPr>
      </w:pPr>
    </w:p>
    <w:p w14:paraId="6D8ED8B3" w14:textId="29EC860D" w:rsidR="002C216D" w:rsidRDefault="002C216D" w:rsidP="002C216D">
      <w:pPr>
        <w:rPr>
          <w:rFonts w:asciiTheme="majorHAnsi" w:hAnsiTheme="majorHAnsi" w:cs="Arial"/>
          <w:b/>
          <w:sz w:val="22"/>
          <w:szCs w:val="22"/>
        </w:rPr>
      </w:pPr>
    </w:p>
    <w:p w14:paraId="4C87B2D8" w14:textId="77777777" w:rsidR="00CE7930" w:rsidRDefault="00CE7930" w:rsidP="00CE7930">
      <w:pPr>
        <w:rPr>
          <w:rFonts w:asciiTheme="majorHAnsi" w:hAnsiTheme="majorHAnsi" w:cs="Arial"/>
          <w:b/>
          <w:bCs/>
          <w:i/>
          <w:iCs/>
          <w:color w:val="FF0000"/>
          <w:sz w:val="22"/>
          <w:szCs w:val="22"/>
        </w:rPr>
      </w:pPr>
    </w:p>
    <w:p w14:paraId="5F2E729B" w14:textId="77777777" w:rsidR="00CE7930" w:rsidRPr="00CE7930" w:rsidRDefault="00CE7930" w:rsidP="00CE7930">
      <w:pPr>
        <w:rPr>
          <w:rFonts w:asciiTheme="majorHAnsi" w:hAnsiTheme="majorHAnsi" w:cs="Arial"/>
          <w:b/>
          <w:bCs/>
          <w:color w:val="FF0000"/>
          <w:sz w:val="22"/>
          <w:szCs w:val="22"/>
        </w:rPr>
      </w:pPr>
    </w:p>
    <w:p w14:paraId="14522958" w14:textId="77777777" w:rsidR="00FB6770" w:rsidRDefault="00FB6770" w:rsidP="00DC319E">
      <w:pPr>
        <w:rPr>
          <w:rFonts w:asciiTheme="majorHAnsi" w:hAnsiTheme="majorHAnsi" w:cs="Arial"/>
          <w:b/>
          <w:bCs/>
          <w:color w:val="FF0000"/>
          <w:sz w:val="22"/>
          <w:szCs w:val="22"/>
        </w:rPr>
      </w:pPr>
    </w:p>
    <w:p w14:paraId="6DCF5A96" w14:textId="77777777" w:rsidR="00C60C7D" w:rsidRPr="00DC319E" w:rsidRDefault="00C60C7D" w:rsidP="00DC319E">
      <w:pPr>
        <w:rPr>
          <w:lang w:val="en-US"/>
        </w:rPr>
      </w:pPr>
    </w:p>
    <w:p w14:paraId="637C0C3B" w14:textId="162BE769" w:rsidR="00B07D3D" w:rsidRDefault="00B07D3D" w:rsidP="00B07D3D">
      <w:pPr>
        <w:pStyle w:val="TOCHeading"/>
        <w:rPr>
          <w:rFonts w:asciiTheme="minorHAnsi" w:hAnsiTheme="minorHAnsi"/>
          <w:b/>
          <w:bCs/>
          <w:color w:val="auto"/>
          <w:u w:val="single"/>
        </w:rPr>
      </w:pPr>
      <w:r w:rsidRPr="00B07D3D">
        <w:rPr>
          <w:rFonts w:asciiTheme="minorHAnsi" w:hAnsiTheme="minorHAnsi"/>
          <w:b/>
          <w:bCs/>
          <w:color w:val="auto"/>
          <w:u w:val="single"/>
        </w:rPr>
        <w:lastRenderedPageBreak/>
        <w:t>Table of Contents</w:t>
      </w:r>
    </w:p>
    <w:p w14:paraId="5AF3376E" w14:textId="041402D1" w:rsidR="004D613B" w:rsidRDefault="00462384" w:rsidP="008B3E30">
      <w:pPr>
        <w:pStyle w:val="ListParagraph"/>
        <w:numPr>
          <w:ilvl w:val="0"/>
          <w:numId w:val="3"/>
        </w:numPr>
        <w:rPr>
          <w:b/>
          <w:bCs/>
          <w:lang w:val="en-US"/>
        </w:rPr>
      </w:pPr>
      <w:r w:rsidRPr="00C0513E">
        <w:rPr>
          <w:b/>
          <w:bCs/>
          <w:lang w:val="en-US"/>
        </w:rPr>
        <w:t>Policy Introduction and Ethos</w:t>
      </w:r>
    </w:p>
    <w:p w14:paraId="6CA6E675" w14:textId="64E5A75D" w:rsidR="00C0513E" w:rsidRPr="00C0513E" w:rsidRDefault="00C8179F" w:rsidP="00C0513E">
      <w:pPr>
        <w:pStyle w:val="ListParagraph"/>
        <w:rPr>
          <w:lang w:val="en-US"/>
        </w:rPr>
      </w:pPr>
      <w:r>
        <w:rPr>
          <w:lang w:val="en-US"/>
        </w:rPr>
        <w:t>Purpose and scope of policy,</w:t>
      </w:r>
      <w:r w:rsidR="004337C8">
        <w:rPr>
          <w:lang w:val="en-US"/>
        </w:rPr>
        <w:t xml:space="preserve"> </w:t>
      </w:r>
      <w:r w:rsidR="00DE4C30" w:rsidRPr="00DE4C30">
        <w:rPr>
          <w:lang w:val="en-US"/>
        </w:rPr>
        <w:t>The Elizabethan Academy</w:t>
      </w:r>
      <w:r w:rsidR="00AF38D3" w:rsidRPr="00DE4C30">
        <w:rPr>
          <w:lang w:val="en-US"/>
        </w:rPr>
        <w:t xml:space="preserve"> </w:t>
      </w:r>
      <w:r w:rsidR="004337C8">
        <w:rPr>
          <w:lang w:val="en-US"/>
        </w:rPr>
        <w:t xml:space="preserve">ethos, </w:t>
      </w:r>
      <w:r w:rsidR="00DE4C30">
        <w:rPr>
          <w:lang w:val="en-US"/>
        </w:rPr>
        <w:t>w</w:t>
      </w:r>
      <w:r w:rsidR="004337C8">
        <w:rPr>
          <w:lang w:val="en-US"/>
        </w:rPr>
        <w:t xml:space="preserve">hole school approach, </w:t>
      </w:r>
      <w:r w:rsidR="00DE4C30">
        <w:rPr>
          <w:lang w:val="en-US"/>
        </w:rPr>
        <w:t>a</w:t>
      </w:r>
      <w:r w:rsidR="004337C8">
        <w:rPr>
          <w:lang w:val="en-US"/>
        </w:rPr>
        <w:t xml:space="preserve">nnual </w:t>
      </w:r>
      <w:r w:rsidR="00C142BA">
        <w:rPr>
          <w:lang w:val="en-US"/>
        </w:rPr>
        <w:t>review,</w:t>
      </w:r>
      <w:r w:rsidR="004337C8">
        <w:rPr>
          <w:lang w:val="en-US"/>
        </w:rPr>
        <w:t xml:space="preserve"> and </w:t>
      </w:r>
      <w:r w:rsidR="00086FD1">
        <w:rPr>
          <w:lang w:val="en-US"/>
        </w:rPr>
        <w:t>public availability</w:t>
      </w:r>
    </w:p>
    <w:p w14:paraId="4FD3A2F5" w14:textId="42021492" w:rsidR="00462384" w:rsidRDefault="00462384" w:rsidP="008B3E30">
      <w:pPr>
        <w:pStyle w:val="ListParagraph"/>
        <w:numPr>
          <w:ilvl w:val="0"/>
          <w:numId w:val="3"/>
        </w:numPr>
        <w:rPr>
          <w:b/>
          <w:bCs/>
          <w:lang w:val="en-US"/>
        </w:rPr>
      </w:pPr>
      <w:r w:rsidRPr="00C0513E">
        <w:rPr>
          <w:b/>
          <w:bCs/>
          <w:lang w:val="en-US"/>
        </w:rPr>
        <w:t xml:space="preserve">Contextual Safeguarding at </w:t>
      </w:r>
      <w:r w:rsidR="00DE4C30" w:rsidRPr="00DE4C30">
        <w:rPr>
          <w:lang w:val="en-US"/>
        </w:rPr>
        <w:t>The Elizabethan Academy</w:t>
      </w:r>
    </w:p>
    <w:p w14:paraId="50DFE210" w14:textId="007D11CF" w:rsidR="006B70C6" w:rsidRPr="006B70C6" w:rsidRDefault="00086FD1" w:rsidP="006B70C6">
      <w:pPr>
        <w:pStyle w:val="ListParagraph"/>
        <w:rPr>
          <w:lang w:val="en-US"/>
        </w:rPr>
      </w:pPr>
      <w:r>
        <w:rPr>
          <w:lang w:val="en-US"/>
        </w:rPr>
        <w:t xml:space="preserve">Local safeguarding concerns, curriculum and </w:t>
      </w:r>
      <w:r w:rsidRPr="00DE4C30">
        <w:rPr>
          <w:lang w:val="en-US"/>
        </w:rPr>
        <w:t>school</w:t>
      </w:r>
      <w:r w:rsidRPr="00AF38D3">
        <w:rPr>
          <w:color w:val="ED0000"/>
          <w:lang w:val="en-US"/>
        </w:rPr>
        <w:t xml:space="preserve"> </w:t>
      </w:r>
      <w:r>
        <w:rPr>
          <w:lang w:val="en-US"/>
        </w:rPr>
        <w:t xml:space="preserve">responses, </w:t>
      </w:r>
      <w:r w:rsidR="008E2767" w:rsidRPr="00DE4C30">
        <w:rPr>
          <w:lang w:val="en-US"/>
        </w:rPr>
        <w:t>school</w:t>
      </w:r>
      <w:r w:rsidR="008E2767" w:rsidRPr="00AF38D3">
        <w:rPr>
          <w:color w:val="ED0000"/>
          <w:lang w:val="en-US"/>
        </w:rPr>
        <w:t xml:space="preserve"> </w:t>
      </w:r>
      <w:r w:rsidR="008E2767">
        <w:rPr>
          <w:lang w:val="en-US"/>
        </w:rPr>
        <w:t>commitment</w:t>
      </w:r>
    </w:p>
    <w:p w14:paraId="41C41BBE" w14:textId="7D757786" w:rsidR="00462384" w:rsidRDefault="00462384" w:rsidP="008B3E30">
      <w:pPr>
        <w:pStyle w:val="ListParagraph"/>
        <w:numPr>
          <w:ilvl w:val="0"/>
          <w:numId w:val="3"/>
        </w:numPr>
        <w:rPr>
          <w:b/>
          <w:bCs/>
          <w:lang w:val="en-US"/>
        </w:rPr>
      </w:pPr>
      <w:r w:rsidRPr="00C0513E">
        <w:rPr>
          <w:b/>
          <w:bCs/>
          <w:lang w:val="en-US"/>
        </w:rPr>
        <w:t>Statutory Duties and Legal Framework</w:t>
      </w:r>
    </w:p>
    <w:p w14:paraId="79F65BF2" w14:textId="793C195F" w:rsidR="00655BC9" w:rsidRPr="00655BC9" w:rsidRDefault="00834B0E" w:rsidP="00655BC9">
      <w:pPr>
        <w:pStyle w:val="ListParagraph"/>
        <w:rPr>
          <w:lang w:val="en-US"/>
        </w:rPr>
      </w:pPr>
      <w:r>
        <w:rPr>
          <w:lang w:val="en-US"/>
        </w:rPr>
        <w:t>KCSIE 2005, Working</w:t>
      </w:r>
      <w:r w:rsidR="00BA7F83">
        <w:rPr>
          <w:lang w:val="en-US"/>
        </w:rPr>
        <w:t xml:space="preserve"> Together 2023, </w:t>
      </w:r>
      <w:r w:rsidR="00B5048A">
        <w:rPr>
          <w:lang w:val="en-US"/>
        </w:rPr>
        <w:t>Education Act 2002</w:t>
      </w:r>
      <w:r>
        <w:rPr>
          <w:lang w:val="en-US"/>
        </w:rPr>
        <w:t>, Children Act 1989</w:t>
      </w:r>
      <w:r w:rsidR="00594DBC">
        <w:rPr>
          <w:lang w:val="en-US"/>
        </w:rPr>
        <w:t xml:space="preserve">, Children and Social Work Act 2017, </w:t>
      </w:r>
      <w:r w:rsidR="00E60E03">
        <w:rPr>
          <w:lang w:val="en-US"/>
        </w:rPr>
        <w:t>Counter-Terrorism 2015 (Prevent Duty)</w:t>
      </w:r>
      <w:r w:rsidR="00EE43B0">
        <w:rPr>
          <w:lang w:val="en-US"/>
        </w:rPr>
        <w:t>, SEND code of practice, Teacher’s Standards</w:t>
      </w:r>
    </w:p>
    <w:p w14:paraId="62FB3A5E" w14:textId="25B6CA98" w:rsidR="00462384" w:rsidRDefault="00462384" w:rsidP="008B3E30">
      <w:pPr>
        <w:pStyle w:val="ListParagraph"/>
        <w:numPr>
          <w:ilvl w:val="0"/>
          <w:numId w:val="3"/>
        </w:numPr>
        <w:rPr>
          <w:b/>
          <w:bCs/>
          <w:lang w:val="en-US"/>
        </w:rPr>
      </w:pPr>
      <w:r w:rsidRPr="00C0513E">
        <w:rPr>
          <w:b/>
          <w:bCs/>
          <w:lang w:val="en-US"/>
        </w:rPr>
        <w:t>Aims and Responsibilities</w:t>
      </w:r>
    </w:p>
    <w:p w14:paraId="38F02A03" w14:textId="507D89B3" w:rsidR="00652F4C" w:rsidRPr="00652F4C" w:rsidRDefault="00652F4C" w:rsidP="00652F4C">
      <w:pPr>
        <w:pStyle w:val="ListParagraph"/>
        <w:rPr>
          <w:lang w:val="en-US"/>
        </w:rPr>
      </w:pPr>
      <w:r>
        <w:rPr>
          <w:lang w:val="en-US"/>
        </w:rPr>
        <w:t xml:space="preserve">Roles of </w:t>
      </w:r>
      <w:r w:rsidR="00C60C7D">
        <w:rPr>
          <w:lang w:val="en-US"/>
        </w:rPr>
        <w:t>G</w:t>
      </w:r>
      <w:r>
        <w:rPr>
          <w:lang w:val="en-US"/>
        </w:rPr>
        <w:t xml:space="preserve">overnors, </w:t>
      </w:r>
      <w:r w:rsidR="00C60C7D">
        <w:rPr>
          <w:lang w:val="en-US"/>
        </w:rPr>
        <w:t>Principal</w:t>
      </w:r>
      <w:r>
        <w:rPr>
          <w:lang w:val="en-US"/>
        </w:rPr>
        <w:t>, DSLs and Staff</w:t>
      </w:r>
      <w:r w:rsidR="002921BF">
        <w:rPr>
          <w:lang w:val="en-US"/>
        </w:rPr>
        <w:t xml:space="preserve">, Multi-agency working expectations, </w:t>
      </w:r>
      <w:r w:rsidR="001B4421">
        <w:rPr>
          <w:lang w:val="en-US"/>
        </w:rPr>
        <w:t>whole-school safeguarding culture</w:t>
      </w:r>
    </w:p>
    <w:p w14:paraId="03684C56" w14:textId="0AEDECBB" w:rsidR="00462384" w:rsidRDefault="003438B6" w:rsidP="008B3E30">
      <w:pPr>
        <w:pStyle w:val="ListParagraph"/>
        <w:numPr>
          <w:ilvl w:val="0"/>
          <w:numId w:val="3"/>
        </w:numPr>
        <w:rPr>
          <w:b/>
          <w:bCs/>
          <w:lang w:val="en-US"/>
        </w:rPr>
      </w:pPr>
      <w:r w:rsidRPr="00C0513E">
        <w:rPr>
          <w:b/>
          <w:bCs/>
          <w:lang w:val="en-US"/>
        </w:rPr>
        <w:t>Reporting concerns</w:t>
      </w:r>
    </w:p>
    <w:p w14:paraId="2043DAE0" w14:textId="7980FD48" w:rsidR="007200A1" w:rsidRPr="007200A1" w:rsidRDefault="001B4421" w:rsidP="007200A1">
      <w:pPr>
        <w:pStyle w:val="ListParagraph"/>
        <w:rPr>
          <w:lang w:val="en-US"/>
        </w:rPr>
      </w:pPr>
      <w:r>
        <w:rPr>
          <w:lang w:val="en-US"/>
        </w:rPr>
        <w:t>Proce</w:t>
      </w:r>
      <w:r w:rsidR="00C30300">
        <w:rPr>
          <w:lang w:val="en-US"/>
        </w:rPr>
        <w:t>dure for staff to report concerns, immediate referral guidance (MASH/Police), recording and escal</w:t>
      </w:r>
      <w:r w:rsidR="00D74F67">
        <w:rPr>
          <w:lang w:val="en-US"/>
        </w:rPr>
        <w:t xml:space="preserve">ation protocols, </w:t>
      </w:r>
      <w:r w:rsidR="00C142BA">
        <w:rPr>
          <w:lang w:val="en-US"/>
        </w:rPr>
        <w:t>confidentiality,</w:t>
      </w:r>
      <w:r w:rsidR="00D74F67">
        <w:rPr>
          <w:lang w:val="en-US"/>
        </w:rPr>
        <w:t xml:space="preserve"> and consent principles</w:t>
      </w:r>
    </w:p>
    <w:p w14:paraId="567EB6C3" w14:textId="2EBDC363" w:rsidR="003438B6" w:rsidRDefault="003438B6" w:rsidP="008B3E30">
      <w:pPr>
        <w:pStyle w:val="ListParagraph"/>
        <w:numPr>
          <w:ilvl w:val="0"/>
          <w:numId w:val="3"/>
        </w:numPr>
        <w:rPr>
          <w:b/>
          <w:bCs/>
          <w:lang w:val="en-US"/>
        </w:rPr>
      </w:pPr>
      <w:r w:rsidRPr="00C0513E">
        <w:rPr>
          <w:b/>
          <w:bCs/>
          <w:lang w:val="en-US"/>
        </w:rPr>
        <w:t xml:space="preserve">Supporting </w:t>
      </w:r>
      <w:r w:rsidR="00C60C7D">
        <w:rPr>
          <w:b/>
          <w:bCs/>
          <w:lang w:val="en-US"/>
        </w:rPr>
        <w:t>Students</w:t>
      </w:r>
    </w:p>
    <w:p w14:paraId="31588247" w14:textId="34FDF72F" w:rsidR="00D74F67" w:rsidRPr="00D74F67" w:rsidRDefault="00D74F67" w:rsidP="00D74F67">
      <w:pPr>
        <w:pStyle w:val="ListParagraph"/>
        <w:rPr>
          <w:lang w:val="en-US"/>
        </w:rPr>
      </w:pPr>
      <w:r>
        <w:rPr>
          <w:lang w:val="en-US"/>
        </w:rPr>
        <w:t xml:space="preserve">Early help and pastoral support, vulnerable groups </w:t>
      </w:r>
      <w:r w:rsidR="00131E75">
        <w:rPr>
          <w:lang w:val="en-US"/>
        </w:rPr>
        <w:t>(SEND, mental health, young carers, etc.), promoting resilience and self-esteem, staff awareness of trauma informed practice</w:t>
      </w:r>
      <w:r w:rsidR="00FD0670">
        <w:rPr>
          <w:lang w:val="en-US"/>
        </w:rPr>
        <w:t>, use of restrictive practices</w:t>
      </w:r>
    </w:p>
    <w:p w14:paraId="260CD739" w14:textId="31B6C969" w:rsidR="003438B6" w:rsidRDefault="003438B6" w:rsidP="008B3E30">
      <w:pPr>
        <w:pStyle w:val="ListParagraph"/>
        <w:numPr>
          <w:ilvl w:val="0"/>
          <w:numId w:val="3"/>
        </w:numPr>
        <w:rPr>
          <w:b/>
          <w:bCs/>
          <w:lang w:val="en-US"/>
        </w:rPr>
      </w:pPr>
      <w:r w:rsidRPr="00C0513E">
        <w:rPr>
          <w:b/>
          <w:bCs/>
          <w:lang w:val="en-US"/>
        </w:rPr>
        <w:t>Safeguarding in the Curriculum</w:t>
      </w:r>
    </w:p>
    <w:p w14:paraId="41056DFE" w14:textId="1AAFAEC5" w:rsidR="00A76802" w:rsidRPr="00A76802" w:rsidRDefault="00A76802" w:rsidP="00A76802">
      <w:pPr>
        <w:pStyle w:val="ListParagraph"/>
        <w:rPr>
          <w:lang w:val="en-US"/>
        </w:rPr>
      </w:pPr>
      <w:r>
        <w:rPr>
          <w:lang w:val="en-US"/>
        </w:rPr>
        <w:t xml:space="preserve">RSHE, PSHE and wider curriculum integration, topics (online safety, </w:t>
      </w:r>
      <w:r w:rsidR="0014124A">
        <w:rPr>
          <w:lang w:val="en-US"/>
        </w:rPr>
        <w:t xml:space="preserve">exploitation, domestic abuse, FGM, </w:t>
      </w:r>
      <w:proofErr w:type="spellStart"/>
      <w:r w:rsidR="0014124A">
        <w:rPr>
          <w:lang w:val="en-US"/>
        </w:rPr>
        <w:t>radic</w:t>
      </w:r>
      <w:r w:rsidR="008C5B52">
        <w:rPr>
          <w:lang w:val="en-US"/>
        </w:rPr>
        <w:t>alisa</w:t>
      </w:r>
      <w:r w:rsidR="0014124A">
        <w:rPr>
          <w:lang w:val="en-US"/>
        </w:rPr>
        <w:t>tion</w:t>
      </w:r>
      <w:proofErr w:type="spellEnd"/>
      <w:r w:rsidR="0014124A">
        <w:rPr>
          <w:lang w:val="en-US"/>
        </w:rPr>
        <w:t>), empowering pupils to seek help and understand risk</w:t>
      </w:r>
    </w:p>
    <w:p w14:paraId="22795FCB" w14:textId="21A54496" w:rsidR="003438B6" w:rsidRDefault="003438B6" w:rsidP="008B3E30">
      <w:pPr>
        <w:pStyle w:val="ListParagraph"/>
        <w:numPr>
          <w:ilvl w:val="0"/>
          <w:numId w:val="3"/>
        </w:numPr>
        <w:rPr>
          <w:b/>
          <w:bCs/>
          <w:lang w:val="en-US"/>
        </w:rPr>
      </w:pPr>
      <w:r w:rsidRPr="00C0513E">
        <w:rPr>
          <w:b/>
          <w:bCs/>
          <w:lang w:val="en-US"/>
        </w:rPr>
        <w:t>Online Safety</w:t>
      </w:r>
    </w:p>
    <w:p w14:paraId="379706CA" w14:textId="0FE04EA3" w:rsidR="008C5B52" w:rsidRPr="008C5B52" w:rsidRDefault="008C5B52" w:rsidP="008C5B52">
      <w:pPr>
        <w:pStyle w:val="ListParagraph"/>
        <w:rPr>
          <w:lang w:val="en-US"/>
        </w:rPr>
      </w:pPr>
      <w:r>
        <w:rPr>
          <w:lang w:val="en-US"/>
        </w:rPr>
        <w:t xml:space="preserve">Filtering and monitoring </w:t>
      </w:r>
      <w:r w:rsidR="004E0B9F">
        <w:rPr>
          <w:lang w:val="en-US"/>
        </w:rPr>
        <w:t>systems</w:t>
      </w:r>
      <w:r>
        <w:rPr>
          <w:lang w:val="en-US"/>
        </w:rPr>
        <w:t xml:space="preserve">, risks from AI, mobile tech and social media, staff responsibilities </w:t>
      </w:r>
      <w:r w:rsidR="0059464F">
        <w:rPr>
          <w:lang w:val="en-US"/>
        </w:rPr>
        <w:t>and curriculum coverage, reference to DfE digital standards</w:t>
      </w:r>
    </w:p>
    <w:p w14:paraId="5D1310EF" w14:textId="19885763" w:rsidR="003438B6" w:rsidRDefault="003438B6" w:rsidP="008B3E30">
      <w:pPr>
        <w:pStyle w:val="ListParagraph"/>
        <w:numPr>
          <w:ilvl w:val="0"/>
          <w:numId w:val="3"/>
        </w:numPr>
        <w:rPr>
          <w:b/>
          <w:bCs/>
          <w:lang w:val="en-US"/>
        </w:rPr>
      </w:pPr>
      <w:r w:rsidRPr="00C0513E">
        <w:rPr>
          <w:b/>
          <w:bCs/>
          <w:lang w:val="en-US"/>
        </w:rPr>
        <w:t>Working with Parents/Carers</w:t>
      </w:r>
    </w:p>
    <w:p w14:paraId="1DFD7F1A" w14:textId="4378C430" w:rsidR="00352EB6" w:rsidRPr="00352EB6" w:rsidRDefault="00352EB6" w:rsidP="00352EB6">
      <w:pPr>
        <w:pStyle w:val="ListParagraph"/>
        <w:rPr>
          <w:lang w:val="en-US"/>
        </w:rPr>
      </w:pPr>
      <w:r>
        <w:rPr>
          <w:lang w:val="en-US"/>
        </w:rPr>
        <w:t>Consent and information sharing, communication about sa</w:t>
      </w:r>
      <w:r w:rsidR="0093417C">
        <w:rPr>
          <w:lang w:val="en-US"/>
        </w:rPr>
        <w:t xml:space="preserve">feguarding responsibilities, support for families and transparency </w:t>
      </w:r>
    </w:p>
    <w:p w14:paraId="2788170D" w14:textId="04324398" w:rsidR="003438B6" w:rsidRDefault="00DD412D" w:rsidP="008B3E30">
      <w:pPr>
        <w:pStyle w:val="ListParagraph"/>
        <w:numPr>
          <w:ilvl w:val="0"/>
          <w:numId w:val="3"/>
        </w:numPr>
        <w:rPr>
          <w:b/>
          <w:bCs/>
          <w:lang w:val="en-US"/>
        </w:rPr>
      </w:pPr>
      <w:r w:rsidRPr="00C0513E">
        <w:rPr>
          <w:b/>
          <w:bCs/>
          <w:lang w:val="en-US"/>
        </w:rPr>
        <w:t>Children in Care and Previously in Care</w:t>
      </w:r>
    </w:p>
    <w:p w14:paraId="490BBE07" w14:textId="21D624ED" w:rsidR="0093417C" w:rsidRPr="0093417C" w:rsidRDefault="0093417C" w:rsidP="0093417C">
      <w:pPr>
        <w:pStyle w:val="ListParagraph"/>
        <w:rPr>
          <w:lang w:val="en-US"/>
        </w:rPr>
      </w:pPr>
      <w:r>
        <w:rPr>
          <w:lang w:val="en-US"/>
        </w:rPr>
        <w:t>Role of designation teacher, PEP reviews and Virtual School liai</w:t>
      </w:r>
      <w:r w:rsidR="002A7EFD">
        <w:rPr>
          <w:lang w:val="en-US"/>
        </w:rPr>
        <w:t>son, Pr</w:t>
      </w:r>
      <w:r w:rsidR="000D0636">
        <w:rPr>
          <w:lang w:val="en-US"/>
        </w:rPr>
        <w:t xml:space="preserve">ivate fostering </w:t>
      </w:r>
      <w:r w:rsidR="00C142BA">
        <w:rPr>
          <w:lang w:val="en-US"/>
        </w:rPr>
        <w:t>awareness,</w:t>
      </w:r>
      <w:r w:rsidR="000D07E8">
        <w:rPr>
          <w:lang w:val="en-US"/>
        </w:rPr>
        <w:t xml:space="preserve"> Kinship Care</w:t>
      </w:r>
      <w:r w:rsidR="000D0636">
        <w:rPr>
          <w:lang w:val="en-US"/>
        </w:rPr>
        <w:t xml:space="preserve"> and reporting duties</w:t>
      </w:r>
    </w:p>
    <w:p w14:paraId="20EEB600" w14:textId="6D2AD19D" w:rsidR="00DD412D" w:rsidRDefault="00DD412D" w:rsidP="008B3E30">
      <w:pPr>
        <w:pStyle w:val="ListParagraph"/>
        <w:numPr>
          <w:ilvl w:val="0"/>
          <w:numId w:val="3"/>
        </w:numPr>
        <w:rPr>
          <w:b/>
          <w:bCs/>
          <w:lang w:val="en-US"/>
        </w:rPr>
      </w:pPr>
      <w:r w:rsidRPr="00C0513E">
        <w:rPr>
          <w:b/>
          <w:bCs/>
          <w:lang w:val="en-US"/>
        </w:rPr>
        <w:t>Particularly Vulnerable Groups</w:t>
      </w:r>
    </w:p>
    <w:p w14:paraId="752CE67B" w14:textId="4BBE151B" w:rsidR="0095235F" w:rsidRDefault="008764E5" w:rsidP="0095235F">
      <w:pPr>
        <w:pStyle w:val="ListParagraph"/>
        <w:rPr>
          <w:lang w:val="en-US"/>
        </w:rPr>
      </w:pPr>
      <w:r>
        <w:rPr>
          <w:lang w:val="en-US"/>
        </w:rPr>
        <w:t>Identification and support strategies, reasonable adjustments for protected char</w:t>
      </w:r>
      <w:r w:rsidR="000C2529">
        <w:rPr>
          <w:lang w:val="en-US"/>
        </w:rPr>
        <w:t>acteristics, specific risks (FGM, forced marriage, exploitation)</w:t>
      </w:r>
    </w:p>
    <w:p w14:paraId="6AE3E187" w14:textId="7EDDD66D" w:rsidR="0095235F" w:rsidRPr="0095235F" w:rsidRDefault="0095235F" w:rsidP="008B3E30">
      <w:pPr>
        <w:pStyle w:val="ListParagraph"/>
        <w:numPr>
          <w:ilvl w:val="0"/>
          <w:numId w:val="3"/>
        </w:numPr>
        <w:rPr>
          <w:lang w:val="en-US"/>
        </w:rPr>
      </w:pPr>
      <w:r>
        <w:rPr>
          <w:b/>
          <w:bCs/>
          <w:lang w:val="en-US"/>
        </w:rPr>
        <w:t>Prevention in the Curriculum</w:t>
      </w:r>
    </w:p>
    <w:p w14:paraId="5E1D9FE3" w14:textId="7FC96D64" w:rsidR="0095235F" w:rsidRPr="0095235F" w:rsidRDefault="008421FF" w:rsidP="0095235F">
      <w:pPr>
        <w:pStyle w:val="ListParagraph"/>
        <w:rPr>
          <w:lang w:val="en-US"/>
        </w:rPr>
      </w:pPr>
      <w:r w:rsidRPr="008421FF">
        <w:t xml:space="preserve">Embedding safeguarding across subjects, promoting protective behaviours and resilience, age-appropriate teaching on </w:t>
      </w:r>
      <w:r w:rsidR="00592601">
        <w:t xml:space="preserve">risk, </w:t>
      </w:r>
      <w:r w:rsidRPr="008421FF">
        <w:t xml:space="preserve">empowering </w:t>
      </w:r>
      <w:r w:rsidR="00C60C7D">
        <w:t>students</w:t>
      </w:r>
      <w:r w:rsidRPr="008421FF">
        <w:t xml:space="preserve"> to seek help, staff responsibilities in delivering preventative education</w:t>
      </w:r>
    </w:p>
    <w:p w14:paraId="233C51E9" w14:textId="350739A6" w:rsidR="00DD412D" w:rsidRDefault="004E0CB8" w:rsidP="008B3E30">
      <w:pPr>
        <w:pStyle w:val="ListParagraph"/>
        <w:numPr>
          <w:ilvl w:val="0"/>
          <w:numId w:val="3"/>
        </w:numPr>
        <w:rPr>
          <w:b/>
          <w:bCs/>
          <w:lang w:val="en-US"/>
        </w:rPr>
      </w:pPr>
      <w:r w:rsidRPr="00C0513E">
        <w:rPr>
          <w:b/>
          <w:bCs/>
          <w:lang w:val="en-US"/>
        </w:rPr>
        <w:t>Child on Child abuse and Sexual Ha</w:t>
      </w:r>
      <w:r w:rsidR="00AC46B0" w:rsidRPr="00C0513E">
        <w:rPr>
          <w:b/>
          <w:bCs/>
          <w:lang w:val="en-US"/>
        </w:rPr>
        <w:t>rassment</w:t>
      </w:r>
    </w:p>
    <w:p w14:paraId="74C772CA" w14:textId="4E016AFC" w:rsidR="00303D5A" w:rsidRPr="00303D5A" w:rsidRDefault="00303D5A" w:rsidP="00303D5A">
      <w:pPr>
        <w:pStyle w:val="ListParagraph"/>
        <w:rPr>
          <w:lang w:val="en-US"/>
        </w:rPr>
      </w:pPr>
      <w:r>
        <w:rPr>
          <w:lang w:val="en-US"/>
        </w:rPr>
        <w:t>Definitions and types of abuse, procedures for prevention, reporting and response, support for victims and perpetrators,</w:t>
      </w:r>
      <w:r w:rsidR="006461F9">
        <w:rPr>
          <w:lang w:val="en-US"/>
        </w:rPr>
        <w:t xml:space="preserve"> NSPCC, Lucy Faithful </w:t>
      </w:r>
      <w:r w:rsidR="00C142BA">
        <w:rPr>
          <w:lang w:val="en-US"/>
        </w:rPr>
        <w:t>Foundation,</w:t>
      </w:r>
      <w:r w:rsidR="006461F9">
        <w:rPr>
          <w:lang w:val="en-US"/>
        </w:rPr>
        <w:t xml:space="preserve"> and other resources</w:t>
      </w:r>
      <w:r>
        <w:rPr>
          <w:lang w:val="en-US"/>
        </w:rPr>
        <w:t xml:space="preserve"> </w:t>
      </w:r>
    </w:p>
    <w:p w14:paraId="0D46B118" w14:textId="7C493478" w:rsidR="00AC46B0" w:rsidRDefault="00AC46B0" w:rsidP="008B3E30">
      <w:pPr>
        <w:pStyle w:val="ListParagraph"/>
        <w:numPr>
          <w:ilvl w:val="0"/>
          <w:numId w:val="3"/>
        </w:numPr>
        <w:rPr>
          <w:b/>
          <w:bCs/>
          <w:lang w:val="en-US"/>
        </w:rPr>
      </w:pPr>
      <w:r w:rsidRPr="00C0513E">
        <w:rPr>
          <w:b/>
          <w:bCs/>
          <w:lang w:val="en-US"/>
        </w:rPr>
        <w:t>Allegation Against Staff</w:t>
      </w:r>
    </w:p>
    <w:p w14:paraId="54A0BD3F" w14:textId="7D18C2C6" w:rsidR="006461F9" w:rsidRDefault="005A5572" w:rsidP="006461F9">
      <w:pPr>
        <w:pStyle w:val="ListParagraph"/>
        <w:rPr>
          <w:lang w:val="en-US"/>
        </w:rPr>
      </w:pPr>
      <w:r>
        <w:rPr>
          <w:lang w:val="en-US"/>
        </w:rPr>
        <w:t xml:space="preserve">Procedures for managing allegations and low-level concerns, role of LADO and case manager, </w:t>
      </w:r>
      <w:r w:rsidR="00C142BA">
        <w:rPr>
          <w:lang w:val="en-US"/>
        </w:rPr>
        <w:t>whistleblowing,</w:t>
      </w:r>
      <w:r>
        <w:rPr>
          <w:lang w:val="en-US"/>
        </w:rPr>
        <w:t xml:space="preserve"> and safeguarding culture</w:t>
      </w:r>
    </w:p>
    <w:p w14:paraId="3DBAC177" w14:textId="77777777" w:rsidR="00F1688C" w:rsidRPr="005A5572" w:rsidRDefault="00F1688C" w:rsidP="006461F9">
      <w:pPr>
        <w:pStyle w:val="ListParagraph"/>
        <w:rPr>
          <w:lang w:val="en-US"/>
        </w:rPr>
      </w:pPr>
    </w:p>
    <w:p w14:paraId="77FD2FED" w14:textId="4087EE89" w:rsidR="00AC46B0" w:rsidRDefault="00BB0DEE" w:rsidP="008B3E30">
      <w:pPr>
        <w:pStyle w:val="ListParagraph"/>
        <w:numPr>
          <w:ilvl w:val="0"/>
          <w:numId w:val="3"/>
        </w:numPr>
        <w:rPr>
          <w:b/>
          <w:bCs/>
          <w:lang w:val="en-US"/>
        </w:rPr>
      </w:pPr>
      <w:r w:rsidRPr="00C0513E">
        <w:rPr>
          <w:b/>
          <w:bCs/>
          <w:lang w:val="en-US"/>
        </w:rPr>
        <w:t>Professional</w:t>
      </w:r>
      <w:r w:rsidR="00AC46B0" w:rsidRPr="00C0513E">
        <w:rPr>
          <w:b/>
          <w:bCs/>
          <w:lang w:val="en-US"/>
        </w:rPr>
        <w:t xml:space="preserve"> Development and Training</w:t>
      </w:r>
    </w:p>
    <w:p w14:paraId="2B666C60" w14:textId="44D862D8" w:rsidR="005A5572" w:rsidRPr="005A5572" w:rsidRDefault="00672257" w:rsidP="005A5572">
      <w:pPr>
        <w:pStyle w:val="ListParagraph"/>
        <w:rPr>
          <w:lang w:val="en-US"/>
        </w:rPr>
      </w:pPr>
      <w:r>
        <w:rPr>
          <w:lang w:val="en-US"/>
        </w:rPr>
        <w:t>Induction and refresher training timelines, DSL and governor training expectations, whole-school safeguarding updates, training register and evaluation,</w:t>
      </w:r>
    </w:p>
    <w:p w14:paraId="67FE44AD" w14:textId="4F9876AD" w:rsidR="00AC46B0" w:rsidRDefault="00BB0DEE" w:rsidP="008B3E30">
      <w:pPr>
        <w:pStyle w:val="ListParagraph"/>
        <w:numPr>
          <w:ilvl w:val="0"/>
          <w:numId w:val="3"/>
        </w:numPr>
        <w:rPr>
          <w:b/>
          <w:bCs/>
          <w:lang w:val="en-US"/>
        </w:rPr>
      </w:pPr>
      <w:r w:rsidRPr="00C0513E">
        <w:rPr>
          <w:b/>
          <w:bCs/>
          <w:lang w:val="en-US"/>
        </w:rPr>
        <w:t>Identification</w:t>
      </w:r>
      <w:r w:rsidR="00AC46B0" w:rsidRPr="00C0513E">
        <w:rPr>
          <w:b/>
          <w:bCs/>
          <w:lang w:val="en-US"/>
        </w:rPr>
        <w:t xml:space="preserve"> for visitors</w:t>
      </w:r>
    </w:p>
    <w:p w14:paraId="3A1DB896" w14:textId="1EAE082D" w:rsidR="0000260A" w:rsidRDefault="0000260A" w:rsidP="0000260A">
      <w:pPr>
        <w:pStyle w:val="ListParagraph"/>
        <w:rPr>
          <w:b/>
          <w:bCs/>
          <w:lang w:val="en-US"/>
        </w:rPr>
      </w:pPr>
      <w:r>
        <w:rPr>
          <w:lang w:val="en-US"/>
        </w:rPr>
        <w:t>Expectations for visiting professionals, ID and DBS verification, Nottinghamshire DBS letter process</w:t>
      </w:r>
    </w:p>
    <w:p w14:paraId="5284815A" w14:textId="669B7E16" w:rsidR="0000260A" w:rsidRPr="00D928BB" w:rsidRDefault="0000260A" w:rsidP="008B3E30">
      <w:pPr>
        <w:pStyle w:val="ListParagraph"/>
        <w:numPr>
          <w:ilvl w:val="0"/>
          <w:numId w:val="3"/>
        </w:numPr>
        <w:rPr>
          <w:b/>
          <w:bCs/>
          <w:lang w:val="en-US"/>
        </w:rPr>
      </w:pPr>
      <w:r>
        <w:rPr>
          <w:b/>
          <w:bCs/>
          <w:lang w:val="en-US"/>
        </w:rPr>
        <w:t>Appendices</w:t>
      </w:r>
      <w:r>
        <w:rPr>
          <w:b/>
          <w:bCs/>
          <w:lang w:val="en-US"/>
        </w:rPr>
        <w:br/>
      </w:r>
      <w:r w:rsidR="0016159F">
        <w:rPr>
          <w:lang w:val="en-US"/>
        </w:rPr>
        <w:t xml:space="preserve">Safeguarding concerns flowchart, Body </w:t>
      </w:r>
      <w:r w:rsidR="00D928BB">
        <w:rPr>
          <w:lang w:val="en-US"/>
        </w:rPr>
        <w:t>Map guidance and proforma</w:t>
      </w:r>
    </w:p>
    <w:p w14:paraId="33C69A80" w14:textId="77777777" w:rsidR="00D928BB" w:rsidRPr="00D928BB" w:rsidRDefault="00D928BB" w:rsidP="00D928BB">
      <w:pPr>
        <w:ind w:left="360"/>
        <w:rPr>
          <w:b/>
          <w:bCs/>
          <w:lang w:val="en-US"/>
        </w:rPr>
      </w:pPr>
    </w:p>
    <w:p w14:paraId="04B2A2F6" w14:textId="7AD6D4C8" w:rsidR="001475EF" w:rsidRPr="0000260A" w:rsidRDefault="001475EF" w:rsidP="0000260A">
      <w:pPr>
        <w:pStyle w:val="ListParagraph"/>
        <w:rPr>
          <w:lang w:val="en-US"/>
        </w:rPr>
      </w:pPr>
      <w:r w:rsidRPr="0000260A">
        <w:rPr>
          <w:lang w:val="en-US"/>
        </w:rPr>
        <w:br w:type="page"/>
      </w:r>
    </w:p>
    <w:p w14:paraId="1220ACA2" w14:textId="12DB5E05" w:rsidR="00324173" w:rsidRPr="00AB39F9" w:rsidRDefault="002C2E9A" w:rsidP="00324173">
      <w:pPr>
        <w:rPr>
          <w:rFonts w:asciiTheme="majorHAnsi" w:hAnsiTheme="majorHAnsi" w:cs="Arial"/>
          <w:b/>
          <w:sz w:val="32"/>
          <w:szCs w:val="32"/>
          <w:u w:val="single"/>
        </w:rPr>
      </w:pPr>
      <w:r w:rsidRPr="00AB39F9">
        <w:rPr>
          <w:rFonts w:asciiTheme="majorHAnsi" w:hAnsiTheme="majorHAnsi" w:cs="Arial"/>
          <w:b/>
          <w:sz w:val="32"/>
          <w:szCs w:val="32"/>
          <w:u w:val="single"/>
        </w:rPr>
        <w:lastRenderedPageBreak/>
        <w:t xml:space="preserve">Section A </w:t>
      </w:r>
      <w:r w:rsidR="008B00ED">
        <w:rPr>
          <w:rFonts w:asciiTheme="majorHAnsi" w:hAnsiTheme="majorHAnsi" w:cs="Arial"/>
          <w:b/>
          <w:sz w:val="32"/>
          <w:szCs w:val="32"/>
          <w:u w:val="single"/>
        </w:rPr>
        <w:t xml:space="preserve">- </w:t>
      </w:r>
      <w:r w:rsidRPr="00AB39F9">
        <w:rPr>
          <w:rFonts w:asciiTheme="majorHAnsi" w:hAnsiTheme="majorHAnsi" w:cs="Arial"/>
          <w:b/>
          <w:sz w:val="32"/>
          <w:szCs w:val="32"/>
          <w:u w:val="single"/>
        </w:rPr>
        <w:t>Policy Introduction &amp; Etho</w:t>
      </w:r>
      <w:r w:rsidR="00324173" w:rsidRPr="00AB39F9">
        <w:rPr>
          <w:rFonts w:asciiTheme="majorHAnsi" w:hAnsiTheme="majorHAnsi" w:cs="Arial"/>
          <w:b/>
          <w:sz w:val="32"/>
          <w:szCs w:val="32"/>
          <w:u w:val="single"/>
        </w:rPr>
        <w:t xml:space="preserve">s </w:t>
      </w:r>
    </w:p>
    <w:p w14:paraId="6276653F" w14:textId="3A113D9F" w:rsidR="00324173" w:rsidRDefault="00324173" w:rsidP="00324173">
      <w:pPr>
        <w:rPr>
          <w:rFonts w:eastAsiaTheme="majorEastAsia" w:cstheme="majorBidi"/>
          <w:kern w:val="0"/>
          <w14:ligatures w14:val="none"/>
        </w:rPr>
      </w:pPr>
      <w:r w:rsidRPr="00324173">
        <w:rPr>
          <w:rFonts w:eastAsiaTheme="majorEastAsia" w:cstheme="majorBidi"/>
          <w:kern w:val="0"/>
          <w14:ligatures w14:val="none"/>
        </w:rPr>
        <w:t>The purpose of this policy is to detail how </w:t>
      </w:r>
      <w:r w:rsidR="00CE7930" w:rsidRPr="00CE7930">
        <w:rPr>
          <w:rFonts w:eastAsiaTheme="majorEastAsia" w:cstheme="majorBidi"/>
          <w:kern w:val="0"/>
          <w14:ligatures w14:val="none"/>
        </w:rPr>
        <w:t>The Elizabethan Academy</w:t>
      </w:r>
      <w:r w:rsidRPr="00CE7930">
        <w:rPr>
          <w:rFonts w:eastAsiaTheme="majorEastAsia" w:cstheme="majorBidi"/>
          <w:kern w:val="0"/>
          <w14:ligatures w14:val="none"/>
        </w:rPr>
        <w:t> </w:t>
      </w:r>
      <w:r w:rsidRPr="00324173">
        <w:rPr>
          <w:rFonts w:eastAsiaTheme="majorEastAsia" w:cstheme="majorBidi"/>
          <w:kern w:val="0"/>
          <w14:ligatures w14:val="none"/>
        </w:rPr>
        <w:t xml:space="preserve">ensures that all children and young people enrolled in </w:t>
      </w:r>
      <w:r w:rsidRPr="009052AB">
        <w:rPr>
          <w:rFonts w:eastAsiaTheme="majorEastAsia" w:cstheme="majorBidi"/>
          <w:kern w:val="0"/>
          <w14:ligatures w14:val="none"/>
        </w:rPr>
        <w:t>the</w:t>
      </w:r>
      <w:r w:rsidRPr="009052AB">
        <w:rPr>
          <w:rFonts w:eastAsiaTheme="majorEastAsia" w:cstheme="majorBidi"/>
          <w:b/>
          <w:bCs/>
          <w:i/>
          <w:iCs/>
          <w:kern w:val="0"/>
          <w14:ligatures w14:val="none"/>
        </w:rPr>
        <w:t xml:space="preserve"> </w:t>
      </w:r>
      <w:r w:rsidRPr="00CE7930">
        <w:rPr>
          <w:rFonts w:eastAsiaTheme="majorEastAsia" w:cstheme="majorBidi"/>
          <w:kern w:val="0"/>
          <w14:ligatures w14:val="none"/>
        </w:rPr>
        <w:t>school</w:t>
      </w:r>
      <w:r w:rsidR="009052AB" w:rsidRPr="00CE7930">
        <w:rPr>
          <w:rFonts w:eastAsiaTheme="majorEastAsia" w:cstheme="majorBidi"/>
          <w:kern w:val="0"/>
          <w14:ligatures w14:val="none"/>
        </w:rPr>
        <w:t xml:space="preserve"> </w:t>
      </w:r>
      <w:r w:rsidRPr="00324173">
        <w:rPr>
          <w:rFonts w:eastAsiaTheme="majorEastAsia" w:cstheme="majorBidi"/>
          <w:kern w:val="0"/>
          <w14:ligatures w14:val="none"/>
        </w:rPr>
        <w:t xml:space="preserve">are protected and safeguarded from harm, reflecting current legislation, </w:t>
      </w:r>
      <w:r w:rsidR="001161F4">
        <w:rPr>
          <w:rFonts w:eastAsiaTheme="majorEastAsia" w:cstheme="majorBidi"/>
          <w:kern w:val="0"/>
          <w14:ligatures w14:val="none"/>
        </w:rPr>
        <w:t>known</w:t>
      </w:r>
      <w:r w:rsidRPr="00324173">
        <w:rPr>
          <w:rFonts w:eastAsiaTheme="majorEastAsia" w:cstheme="majorBidi"/>
          <w:kern w:val="0"/>
          <w14:ligatures w14:val="none"/>
        </w:rPr>
        <w:t xml:space="preserve"> best practices, and compliance with relevant government guidance.</w:t>
      </w:r>
    </w:p>
    <w:p w14:paraId="6ECE022D" w14:textId="4275D28E" w:rsidR="00324173" w:rsidRDefault="00324173" w:rsidP="00324173">
      <w:pPr>
        <w:rPr>
          <w:rFonts w:eastAsiaTheme="majorEastAsia" w:cstheme="majorBidi"/>
          <w:kern w:val="0"/>
          <w14:ligatures w14:val="none"/>
        </w:rPr>
      </w:pPr>
      <w:r w:rsidRPr="00324173">
        <w:rPr>
          <w:rFonts w:eastAsiaTheme="majorEastAsia" w:cstheme="majorBidi"/>
          <w:kern w:val="0"/>
          <w14:ligatures w14:val="none"/>
        </w:rPr>
        <w:t xml:space="preserve">This policy applies to all staff, governors, volunteers, and visitors, and outlines the </w:t>
      </w:r>
      <w:r w:rsidRPr="00CE7930">
        <w:rPr>
          <w:rFonts w:eastAsiaTheme="majorEastAsia" w:cstheme="majorBidi"/>
          <w:kern w:val="0"/>
          <w14:ligatures w14:val="none"/>
        </w:rPr>
        <w:t>school</w:t>
      </w:r>
      <w:r w:rsidR="00FD7DC7" w:rsidRPr="00CE7930">
        <w:rPr>
          <w:rFonts w:eastAsiaTheme="majorEastAsia" w:cstheme="majorBidi"/>
          <w:kern w:val="0"/>
          <w14:ligatures w14:val="none"/>
        </w:rPr>
        <w:t>’s</w:t>
      </w:r>
      <w:r w:rsidRPr="00CE7930">
        <w:rPr>
          <w:rFonts w:eastAsiaTheme="majorEastAsia" w:cstheme="majorBidi"/>
          <w:kern w:val="0"/>
          <w14:ligatures w14:val="none"/>
        </w:rPr>
        <w:t xml:space="preserve"> </w:t>
      </w:r>
      <w:r w:rsidRPr="00324173">
        <w:rPr>
          <w:rFonts w:eastAsiaTheme="majorEastAsia" w:cstheme="majorBidi"/>
          <w:kern w:val="0"/>
          <w14:ligatures w14:val="none"/>
        </w:rPr>
        <w:t>commitment to safeguarding and promoting the welfare of children as a core part of its ethos and values. Safeguarding is everyone’s responsibility, and this policy sets out the expectations for a whole-school approach to child protection.</w:t>
      </w:r>
    </w:p>
    <w:p w14:paraId="758DAD61" w14:textId="5920E48D" w:rsidR="00324173" w:rsidRDefault="00324173" w:rsidP="00324173">
      <w:pPr>
        <w:rPr>
          <w:rFonts w:eastAsiaTheme="majorEastAsia" w:cstheme="majorBidi"/>
          <w:kern w:val="0"/>
          <w14:ligatures w14:val="none"/>
        </w:rPr>
      </w:pPr>
      <w:r w:rsidRPr="00324173">
        <w:rPr>
          <w:rFonts w:eastAsiaTheme="majorEastAsia" w:cstheme="majorBidi"/>
          <w:kern w:val="0"/>
          <w14:ligatures w14:val="none"/>
        </w:rPr>
        <w:t>This policy is informed by the statutory guidance </w:t>
      </w:r>
      <w:r w:rsidRPr="00324173">
        <w:rPr>
          <w:rFonts w:eastAsiaTheme="majorEastAsia" w:cstheme="majorBidi"/>
          <w:i/>
          <w:iCs/>
          <w:kern w:val="0"/>
          <w14:ligatures w14:val="none"/>
        </w:rPr>
        <w:t>Keeping Children Safe in Education (KCSIE) 2025</w:t>
      </w:r>
      <w:r w:rsidRPr="00324173">
        <w:rPr>
          <w:rFonts w:eastAsiaTheme="majorEastAsia" w:cstheme="majorBidi"/>
          <w:kern w:val="0"/>
          <w14:ligatures w14:val="none"/>
        </w:rPr>
        <w:t> and </w:t>
      </w:r>
      <w:r w:rsidRPr="00324173">
        <w:rPr>
          <w:rFonts w:eastAsiaTheme="majorEastAsia" w:cstheme="majorBidi"/>
          <w:i/>
          <w:iCs/>
          <w:kern w:val="0"/>
          <w14:ligatures w14:val="none"/>
        </w:rPr>
        <w:t>Working Together to Safeguard Children 2023</w:t>
      </w:r>
      <w:r w:rsidRPr="00324173">
        <w:rPr>
          <w:rFonts w:eastAsiaTheme="majorEastAsia" w:cstheme="majorBidi"/>
          <w:kern w:val="0"/>
          <w14:ligatures w14:val="none"/>
        </w:rPr>
        <w:t xml:space="preserve">, which together set out the responsibilities of </w:t>
      </w:r>
      <w:r w:rsidRPr="00DE4C30">
        <w:rPr>
          <w:rFonts w:eastAsiaTheme="majorEastAsia" w:cstheme="majorBidi"/>
          <w:kern w:val="0"/>
          <w14:ligatures w14:val="none"/>
        </w:rPr>
        <w:t>school</w:t>
      </w:r>
      <w:r w:rsidR="000D0DC0" w:rsidRPr="00DE4C30">
        <w:rPr>
          <w:rFonts w:eastAsiaTheme="majorEastAsia" w:cstheme="majorBidi"/>
          <w:kern w:val="0"/>
          <w14:ligatures w14:val="none"/>
        </w:rPr>
        <w:t>s</w:t>
      </w:r>
      <w:r w:rsidRPr="00DE4C30">
        <w:rPr>
          <w:rFonts w:eastAsiaTheme="majorEastAsia" w:cstheme="majorBidi"/>
          <w:kern w:val="0"/>
          <w14:ligatures w14:val="none"/>
        </w:rPr>
        <w:t xml:space="preserve"> </w:t>
      </w:r>
      <w:r w:rsidRPr="00324173">
        <w:rPr>
          <w:rFonts w:eastAsiaTheme="majorEastAsia" w:cstheme="majorBidi"/>
          <w:kern w:val="0"/>
          <w14:ligatures w14:val="none"/>
        </w:rPr>
        <w:t>and other agencies in identifying, responding to, and preventing harm to children.</w:t>
      </w:r>
    </w:p>
    <w:p w14:paraId="612F8DB2" w14:textId="1BD57F47" w:rsidR="00324173" w:rsidRPr="00016C9F" w:rsidRDefault="00324173" w:rsidP="00324173">
      <w:pPr>
        <w:rPr>
          <w:rFonts w:eastAsiaTheme="majorEastAsia" w:cstheme="majorBidi"/>
          <w:b/>
          <w:bCs/>
          <w:kern w:val="0"/>
          <w:sz w:val="28"/>
          <w:szCs w:val="28"/>
          <w14:ligatures w14:val="none"/>
        </w:rPr>
      </w:pPr>
      <w:r w:rsidRPr="00DE4C30">
        <w:rPr>
          <w:rFonts w:eastAsiaTheme="majorEastAsia" w:cstheme="majorBidi"/>
          <w:b/>
          <w:bCs/>
          <w:kern w:val="0"/>
          <w:sz w:val="28"/>
          <w:szCs w:val="28"/>
          <w14:ligatures w14:val="none"/>
        </w:rPr>
        <w:t xml:space="preserve">School </w:t>
      </w:r>
      <w:r w:rsidRPr="00324173">
        <w:rPr>
          <w:rFonts w:eastAsiaTheme="majorEastAsia" w:cstheme="majorBidi"/>
          <w:b/>
          <w:bCs/>
          <w:kern w:val="0"/>
          <w:sz w:val="28"/>
          <w:szCs w:val="28"/>
          <w14:ligatures w14:val="none"/>
        </w:rPr>
        <w:t>Ethos</w:t>
      </w:r>
    </w:p>
    <w:p w14:paraId="08A9BF27" w14:textId="1A59FB59" w:rsidR="00324173" w:rsidRPr="00DE4C30" w:rsidRDefault="00324173" w:rsidP="00324173">
      <w:pPr>
        <w:rPr>
          <w:rFonts w:eastAsiaTheme="majorEastAsia" w:cstheme="majorBidi"/>
          <w:kern w:val="0"/>
          <w14:ligatures w14:val="none"/>
        </w:rPr>
      </w:pPr>
      <w:r w:rsidRPr="00DE4C30">
        <w:rPr>
          <w:rFonts w:eastAsiaTheme="majorEastAsia" w:cstheme="majorBidi"/>
          <w:kern w:val="0"/>
          <w14:ligatures w14:val="none"/>
        </w:rPr>
        <w:t>At </w:t>
      </w:r>
      <w:r w:rsidR="00DE4C30" w:rsidRPr="00DE4C30">
        <w:rPr>
          <w:rFonts w:eastAsiaTheme="majorEastAsia" w:cstheme="majorBidi"/>
          <w:kern w:val="0"/>
          <w14:ligatures w14:val="none"/>
        </w:rPr>
        <w:t>The Elizabethan Academy we</w:t>
      </w:r>
      <w:r w:rsidRPr="00DE4C30">
        <w:rPr>
          <w:rFonts w:eastAsiaTheme="majorEastAsia" w:cstheme="majorBidi"/>
          <w:kern w:val="0"/>
          <w14:ligatures w14:val="none"/>
        </w:rPr>
        <w:t xml:space="preserve"> are committed to creating a safe, inclusive, and nurturing environment where every child feels valued, respected, and supported. We recognise that children’s welfare is paramount and that safeguarding is integral to all aspects of school life, including teaching and learning, pastoral care, and extracurricular activities. We aim to foster a culture of openness, trust, and transparency, where safeguarding concerns are taken seriously and responded to appropriately.</w:t>
      </w:r>
      <w:r w:rsidR="00D500DF">
        <w:rPr>
          <w:rFonts w:eastAsiaTheme="majorEastAsia" w:cstheme="majorBidi"/>
          <w:kern w:val="0"/>
          <w14:ligatures w14:val="none"/>
        </w:rPr>
        <w:t xml:space="preserve"> </w:t>
      </w:r>
      <w:r w:rsidR="00D500DF" w:rsidRPr="00D500DF">
        <w:rPr>
          <w:rFonts w:eastAsiaTheme="majorEastAsia" w:cstheme="majorBidi"/>
          <w:kern w:val="0"/>
          <w14:ligatures w14:val="none"/>
        </w:rPr>
        <w:t>Our academy values of being respectful, being responsible and showing resilience underpin all aspects of our practice.</w:t>
      </w:r>
    </w:p>
    <w:p w14:paraId="344795DE" w14:textId="690B4045" w:rsidR="00324173" w:rsidRPr="00016C9F" w:rsidRDefault="00324173" w:rsidP="00324173">
      <w:pPr>
        <w:rPr>
          <w:rFonts w:eastAsiaTheme="majorEastAsia" w:cstheme="majorBidi"/>
          <w:b/>
          <w:bCs/>
          <w:kern w:val="0"/>
          <w:sz w:val="28"/>
          <w:szCs w:val="28"/>
          <w14:ligatures w14:val="none"/>
        </w:rPr>
      </w:pPr>
      <w:r w:rsidRPr="00324173">
        <w:rPr>
          <w:rFonts w:eastAsiaTheme="majorEastAsia" w:cstheme="majorBidi"/>
          <w:b/>
          <w:bCs/>
          <w:kern w:val="0"/>
          <w:sz w:val="28"/>
          <w:szCs w:val="28"/>
          <w14:ligatures w14:val="none"/>
        </w:rPr>
        <w:t>Whole School Approach</w:t>
      </w:r>
    </w:p>
    <w:p w14:paraId="2C6A7B36" w14:textId="563A5B09" w:rsidR="00324173" w:rsidRDefault="00324173" w:rsidP="00324173">
      <w:pPr>
        <w:rPr>
          <w:rFonts w:eastAsiaTheme="majorEastAsia" w:cstheme="majorBidi"/>
          <w:kern w:val="0"/>
          <w14:ligatures w14:val="none"/>
        </w:rPr>
      </w:pPr>
      <w:r w:rsidRPr="00324173">
        <w:rPr>
          <w:rFonts w:eastAsiaTheme="majorEastAsia" w:cstheme="majorBidi"/>
          <w:kern w:val="0"/>
          <w14:ligatures w14:val="none"/>
        </w:rPr>
        <w:t xml:space="preserve">Safeguarding and child protection are embedded across the </w:t>
      </w:r>
      <w:r w:rsidR="001930C5" w:rsidRPr="00DE4C30">
        <w:rPr>
          <w:rFonts w:eastAsiaTheme="majorEastAsia" w:cstheme="majorBidi"/>
          <w:kern w:val="0"/>
          <w14:ligatures w14:val="none"/>
        </w:rPr>
        <w:t>school’s</w:t>
      </w:r>
      <w:r w:rsidRPr="00DE4C30">
        <w:rPr>
          <w:rFonts w:eastAsiaTheme="majorEastAsia" w:cstheme="majorBidi"/>
          <w:kern w:val="0"/>
          <w14:ligatures w14:val="none"/>
        </w:rPr>
        <w:t xml:space="preserve"> </w:t>
      </w:r>
      <w:r w:rsidRPr="00324173">
        <w:rPr>
          <w:rFonts w:eastAsiaTheme="majorEastAsia" w:cstheme="majorBidi"/>
          <w:kern w:val="0"/>
          <w14:ligatures w14:val="none"/>
        </w:rPr>
        <w:t>policies, procedures, and practices. All staff receive regular training and updates to ensure they understand their roles and responsibilities. The</w:t>
      </w:r>
      <w:r w:rsidRPr="00DE4C30">
        <w:rPr>
          <w:rFonts w:eastAsiaTheme="majorEastAsia" w:cstheme="majorBidi"/>
          <w:kern w:val="0"/>
          <w14:ligatures w14:val="none"/>
        </w:rPr>
        <w:t xml:space="preserve"> school </w:t>
      </w:r>
      <w:r w:rsidRPr="00324173">
        <w:rPr>
          <w:rFonts w:eastAsiaTheme="majorEastAsia" w:cstheme="majorBidi"/>
          <w:kern w:val="0"/>
          <w14:ligatures w14:val="none"/>
        </w:rPr>
        <w:t>works in partnership with children, parents/carers, and external agencies to promote a culture of vigilance and proactive safeguarding.</w:t>
      </w:r>
      <w:r w:rsidR="00D27700">
        <w:rPr>
          <w:rFonts w:eastAsiaTheme="majorEastAsia" w:cstheme="majorBidi"/>
          <w:kern w:val="0"/>
          <w14:ligatures w14:val="none"/>
        </w:rPr>
        <w:t xml:space="preserve"> </w:t>
      </w:r>
      <w:r w:rsidR="00D27700" w:rsidRPr="00D27700">
        <w:rPr>
          <w:rFonts w:eastAsiaTheme="majorEastAsia" w:cstheme="majorBidi"/>
          <w:kern w:val="0"/>
          <w14:ligatures w14:val="none"/>
        </w:rPr>
        <w:t>Throughout this policy, the term ‘whole-school approach’ is used to refer to a unified safeguarding strategy across the entire education setting, including colleges</w:t>
      </w:r>
      <w:r w:rsidR="00D27700">
        <w:rPr>
          <w:rFonts w:eastAsiaTheme="majorEastAsia" w:cstheme="majorBidi"/>
          <w:kern w:val="0"/>
          <w14:ligatures w14:val="none"/>
        </w:rPr>
        <w:t>.</w:t>
      </w:r>
    </w:p>
    <w:p w14:paraId="4614F6FE" w14:textId="17C35B10" w:rsidR="00324173" w:rsidRDefault="00324173" w:rsidP="00324173">
      <w:pPr>
        <w:rPr>
          <w:rFonts w:eastAsiaTheme="majorEastAsia" w:cstheme="majorBidi"/>
          <w:kern w:val="0"/>
          <w14:ligatures w14:val="none"/>
        </w:rPr>
      </w:pPr>
      <w:r w:rsidRPr="00324173">
        <w:rPr>
          <w:rFonts w:eastAsiaTheme="majorEastAsia" w:cstheme="majorBidi"/>
          <w:kern w:val="0"/>
          <w14:ligatures w14:val="none"/>
        </w:rPr>
        <w:t xml:space="preserve">The following policies contribute to the </w:t>
      </w:r>
      <w:r w:rsidR="00CF4F71" w:rsidRPr="00DE4C30">
        <w:rPr>
          <w:rFonts w:eastAsiaTheme="majorEastAsia" w:cstheme="majorBidi"/>
          <w:kern w:val="0"/>
          <w14:ligatures w14:val="none"/>
        </w:rPr>
        <w:t>school’s</w:t>
      </w:r>
      <w:r w:rsidRPr="00DE4C30">
        <w:rPr>
          <w:rFonts w:eastAsiaTheme="majorEastAsia" w:cstheme="majorBidi"/>
          <w:kern w:val="0"/>
          <w14:ligatures w14:val="none"/>
        </w:rPr>
        <w:t xml:space="preserve"> </w:t>
      </w:r>
      <w:r w:rsidRPr="00324173">
        <w:rPr>
          <w:rFonts w:eastAsiaTheme="majorEastAsia" w:cstheme="majorBidi"/>
          <w:kern w:val="0"/>
          <w14:ligatures w14:val="none"/>
        </w:rPr>
        <w:t>whole-school approach to safeguarding:</w:t>
      </w:r>
    </w:p>
    <w:p w14:paraId="54721234" w14:textId="349360C9" w:rsidR="00324173" w:rsidRPr="00D35C7C" w:rsidRDefault="00C67A3D"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t>Staff Code of Conduct</w:t>
      </w:r>
    </w:p>
    <w:p w14:paraId="361F4C4E" w14:textId="77109868" w:rsidR="00C67A3D" w:rsidRPr="00D35C7C" w:rsidRDefault="00C67A3D"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t>Behaviour Policy</w:t>
      </w:r>
      <w:r w:rsidR="00D35C7C" w:rsidRPr="00D35C7C">
        <w:rPr>
          <w:rFonts w:eastAsiaTheme="majorEastAsia" w:cstheme="majorBidi"/>
          <w:kern w:val="0"/>
          <w14:ligatures w14:val="none"/>
        </w:rPr>
        <w:t xml:space="preserve"> </w:t>
      </w:r>
      <w:r w:rsidR="00D35C7C" w:rsidRPr="00D35C7C">
        <w:rPr>
          <w:rFonts w:eastAsiaTheme="majorEastAsia" w:cstheme="majorBidi"/>
          <w:iCs/>
          <w:kern w:val="0"/>
          <w14:ligatures w14:val="none"/>
        </w:rPr>
        <w:t>including behaviour principles written statement</w:t>
      </w:r>
    </w:p>
    <w:p w14:paraId="6F41680A" w14:textId="2A773E26" w:rsidR="00C67A3D" w:rsidRPr="00D35C7C" w:rsidRDefault="00091DFE"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t>Anti-Bullying Policy</w:t>
      </w:r>
    </w:p>
    <w:p w14:paraId="531DA1CB" w14:textId="21142F8A" w:rsidR="00091DFE" w:rsidRPr="00D35C7C" w:rsidRDefault="00091DFE"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t>Child-on-Child Abuse Policy</w:t>
      </w:r>
    </w:p>
    <w:p w14:paraId="60077EDC" w14:textId="64E4EE18" w:rsidR="00091DFE" w:rsidRPr="00D35C7C" w:rsidRDefault="00091DFE"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t>Online Safety Policy</w:t>
      </w:r>
    </w:p>
    <w:p w14:paraId="32DD952F" w14:textId="5A5E4ACF" w:rsidR="00091DFE" w:rsidRPr="00D35C7C" w:rsidRDefault="00091DFE"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t>Safer Recruitment Policy</w:t>
      </w:r>
    </w:p>
    <w:p w14:paraId="45045FD2" w14:textId="57BCDC16" w:rsidR="00091DFE" w:rsidRPr="00D35C7C" w:rsidRDefault="00126B32"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t>Whistleblowing Policy</w:t>
      </w:r>
    </w:p>
    <w:p w14:paraId="4CFA7601" w14:textId="77FBFFBC" w:rsidR="00126B32" w:rsidRPr="00D35C7C" w:rsidRDefault="00126B32"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t>Attendance and Absence Policy</w:t>
      </w:r>
    </w:p>
    <w:p w14:paraId="16E37170" w14:textId="0C3AF6FA" w:rsidR="00126B32" w:rsidRPr="00D35C7C" w:rsidRDefault="00126B32"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t>Allegations Management Policy</w:t>
      </w:r>
    </w:p>
    <w:p w14:paraId="1C6DA6A7" w14:textId="4B0A523D" w:rsidR="00126B32" w:rsidRPr="00D35C7C" w:rsidRDefault="00126B32"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t>RSHE (Relationships, Sex and Health Education)</w:t>
      </w:r>
      <w:r w:rsidR="00A032CA" w:rsidRPr="00D35C7C">
        <w:rPr>
          <w:rFonts w:eastAsiaTheme="majorEastAsia" w:cstheme="majorBidi"/>
          <w:kern w:val="0"/>
          <w14:ligatures w14:val="none"/>
        </w:rPr>
        <w:t xml:space="preserve"> </w:t>
      </w:r>
      <w:r w:rsidRPr="00D35C7C">
        <w:rPr>
          <w:rFonts w:eastAsiaTheme="majorEastAsia" w:cstheme="majorBidi"/>
          <w:kern w:val="0"/>
          <w14:ligatures w14:val="none"/>
        </w:rPr>
        <w:t>Policy</w:t>
      </w:r>
    </w:p>
    <w:p w14:paraId="403F86E9" w14:textId="326F4F5F" w:rsidR="007D0DB2" w:rsidRPr="00D35C7C" w:rsidRDefault="007D0DB2"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t>SEND Policy</w:t>
      </w:r>
    </w:p>
    <w:p w14:paraId="73C379E7" w14:textId="529DAB23" w:rsidR="007D0DB2" w:rsidRPr="00D35C7C" w:rsidRDefault="00C74113"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t>Data Protection and Information Sharing Policy</w:t>
      </w:r>
    </w:p>
    <w:p w14:paraId="3FB97CB4" w14:textId="5A13DDD2" w:rsidR="00126B32" w:rsidRPr="00D35C7C" w:rsidRDefault="00126B32" w:rsidP="008B3E30">
      <w:pPr>
        <w:pStyle w:val="ListParagraph"/>
        <w:numPr>
          <w:ilvl w:val="0"/>
          <w:numId w:val="2"/>
        </w:numPr>
        <w:rPr>
          <w:rFonts w:eastAsiaTheme="majorEastAsia" w:cstheme="majorBidi"/>
          <w:kern w:val="0"/>
          <w14:ligatures w14:val="none"/>
        </w:rPr>
      </w:pPr>
      <w:r w:rsidRPr="00D35C7C">
        <w:rPr>
          <w:rFonts w:eastAsiaTheme="majorEastAsia" w:cstheme="majorBidi"/>
          <w:kern w:val="0"/>
          <w14:ligatures w14:val="none"/>
        </w:rPr>
        <w:lastRenderedPageBreak/>
        <w:t>Educational Visits Policy</w:t>
      </w:r>
    </w:p>
    <w:p w14:paraId="40458FE7" w14:textId="40A7A56A" w:rsidR="00483962" w:rsidRDefault="00126B32" w:rsidP="00126B32">
      <w:pPr>
        <w:rPr>
          <w:rFonts w:eastAsiaTheme="majorEastAsia" w:cstheme="majorBidi"/>
          <w:kern w:val="0"/>
          <w14:ligatures w14:val="none"/>
        </w:rPr>
      </w:pPr>
      <w:r>
        <w:rPr>
          <w:rFonts w:eastAsiaTheme="majorEastAsia" w:cstheme="majorBidi"/>
          <w:kern w:val="0"/>
          <w14:ligatures w14:val="none"/>
        </w:rPr>
        <w:t xml:space="preserve">Each of these policies is informed by relevant sections of </w:t>
      </w:r>
      <w:r>
        <w:rPr>
          <w:rFonts w:eastAsiaTheme="majorEastAsia" w:cstheme="majorBidi"/>
          <w:i/>
          <w:iCs/>
          <w:kern w:val="0"/>
          <w14:ligatures w14:val="none"/>
        </w:rPr>
        <w:t>Keep</w:t>
      </w:r>
      <w:r w:rsidR="00A032CA">
        <w:rPr>
          <w:rFonts w:eastAsiaTheme="majorEastAsia" w:cstheme="majorBidi"/>
          <w:i/>
          <w:iCs/>
          <w:kern w:val="0"/>
          <w14:ligatures w14:val="none"/>
        </w:rPr>
        <w:t xml:space="preserve">ing Children Safe in Education 2025 </w:t>
      </w:r>
      <w:r w:rsidR="00A032CA">
        <w:rPr>
          <w:rFonts w:eastAsiaTheme="majorEastAsia" w:cstheme="majorBidi"/>
          <w:kern w:val="0"/>
          <w14:ligatures w14:val="none"/>
        </w:rPr>
        <w:t xml:space="preserve">and reflects statutory guidance, best practice and the </w:t>
      </w:r>
      <w:r w:rsidR="00CF4F71" w:rsidRPr="00A979BB">
        <w:rPr>
          <w:rFonts w:eastAsiaTheme="majorEastAsia" w:cstheme="majorBidi"/>
          <w:kern w:val="0"/>
          <w14:ligatures w14:val="none"/>
        </w:rPr>
        <w:t>school’s</w:t>
      </w:r>
      <w:r w:rsidR="00A032CA" w:rsidRPr="00A979BB">
        <w:rPr>
          <w:rFonts w:eastAsiaTheme="majorEastAsia" w:cstheme="majorBidi"/>
          <w:kern w:val="0"/>
          <w14:ligatures w14:val="none"/>
        </w:rPr>
        <w:t xml:space="preserve"> </w:t>
      </w:r>
      <w:r w:rsidR="00A032CA">
        <w:rPr>
          <w:rFonts w:eastAsiaTheme="majorEastAsia" w:cstheme="majorBidi"/>
          <w:kern w:val="0"/>
          <w14:ligatures w14:val="none"/>
        </w:rPr>
        <w:t>safeguarding ethos.</w:t>
      </w:r>
    </w:p>
    <w:p w14:paraId="243C2745" w14:textId="090C848B" w:rsidR="00016C9F" w:rsidRPr="00483962" w:rsidRDefault="00D0330E" w:rsidP="00126B32">
      <w:pPr>
        <w:rPr>
          <w:rFonts w:eastAsiaTheme="majorEastAsia" w:cstheme="majorBidi"/>
          <w:kern w:val="0"/>
          <w14:ligatures w14:val="none"/>
        </w:rPr>
      </w:pPr>
      <w:r>
        <w:rPr>
          <w:rFonts w:eastAsiaTheme="majorEastAsia" w:cstheme="majorBidi"/>
          <w:b/>
          <w:bCs/>
          <w:kern w:val="0"/>
          <w:sz w:val="28"/>
          <w:szCs w:val="28"/>
          <w14:ligatures w14:val="none"/>
        </w:rPr>
        <w:t>Annual Review and Public Availability</w:t>
      </w:r>
    </w:p>
    <w:p w14:paraId="277FAAB0" w14:textId="27D44948" w:rsidR="00483962" w:rsidRDefault="00D0330E" w:rsidP="008E25CB">
      <w:pPr>
        <w:rPr>
          <w:rFonts w:eastAsiaTheme="majorEastAsia" w:cstheme="majorBidi"/>
          <w:color w:val="ED0000"/>
          <w:kern w:val="0"/>
          <w14:ligatures w14:val="none"/>
        </w:rPr>
      </w:pPr>
      <w:r w:rsidRPr="007A3018">
        <w:rPr>
          <w:rFonts w:eastAsiaTheme="majorEastAsia" w:cstheme="majorBidi"/>
          <w:kern w:val="0"/>
          <w14:ligatures w14:val="none"/>
        </w:rPr>
        <w:t xml:space="preserve">This policy is reviewed, or sooner if required due to changes in legislation or guidance. The review is led </w:t>
      </w:r>
      <w:r w:rsidR="00C84595" w:rsidRPr="007A3018">
        <w:rPr>
          <w:rFonts w:eastAsiaTheme="majorEastAsia" w:cstheme="majorBidi"/>
          <w:kern w:val="0"/>
          <w14:ligatures w14:val="none"/>
        </w:rPr>
        <w:t xml:space="preserve">by </w:t>
      </w:r>
      <w:r w:rsidR="00A979BB" w:rsidRPr="00A979BB">
        <w:rPr>
          <w:rFonts w:eastAsiaTheme="majorEastAsia" w:cstheme="majorBidi"/>
          <w:kern w:val="0"/>
          <w14:ligatures w14:val="none"/>
        </w:rPr>
        <w:t>Miss Alison Clark, Vice Principal/DSL</w:t>
      </w:r>
      <w:r w:rsidR="007A3018" w:rsidRPr="00A979BB">
        <w:rPr>
          <w:rFonts w:eastAsiaTheme="majorEastAsia" w:cstheme="majorBidi"/>
          <w:b/>
          <w:bCs/>
          <w:i/>
          <w:iCs/>
          <w:kern w:val="0"/>
          <w14:ligatures w14:val="none"/>
        </w:rPr>
        <w:t xml:space="preserve"> </w:t>
      </w:r>
      <w:r w:rsidR="007A3018" w:rsidRPr="008E25CB">
        <w:rPr>
          <w:rFonts w:eastAsiaTheme="majorEastAsia" w:cstheme="majorBidi"/>
          <w:kern w:val="0"/>
          <w14:ligatures w14:val="none"/>
        </w:rPr>
        <w:t xml:space="preserve">and approved by the governing body. The policy is made publicly available via the </w:t>
      </w:r>
      <w:r w:rsidR="00CF4F71" w:rsidRPr="00A979BB">
        <w:rPr>
          <w:rFonts w:eastAsiaTheme="majorEastAsia" w:cstheme="majorBidi"/>
          <w:kern w:val="0"/>
          <w14:ligatures w14:val="none"/>
        </w:rPr>
        <w:t xml:space="preserve">school’s </w:t>
      </w:r>
      <w:r w:rsidR="007A3018" w:rsidRPr="008E25CB">
        <w:rPr>
          <w:rFonts w:eastAsiaTheme="majorEastAsia" w:cstheme="majorBidi"/>
          <w:kern w:val="0"/>
          <w14:ligatures w14:val="none"/>
        </w:rPr>
        <w:t xml:space="preserve">website </w:t>
      </w:r>
      <w:r w:rsidR="008E25CB" w:rsidRPr="008E25CB">
        <w:rPr>
          <w:rFonts w:eastAsiaTheme="majorEastAsia" w:cstheme="majorBidi"/>
          <w:kern w:val="0"/>
          <w14:ligatures w14:val="none"/>
        </w:rPr>
        <w:t>and can be request in alternative formats if needed</w:t>
      </w:r>
      <w:r w:rsidR="008E25CB">
        <w:rPr>
          <w:rFonts w:eastAsiaTheme="majorEastAsia" w:cstheme="majorBidi"/>
          <w:color w:val="ED0000"/>
          <w:kern w:val="0"/>
          <w14:ligatures w14:val="none"/>
        </w:rPr>
        <w:t>.</w:t>
      </w:r>
    </w:p>
    <w:p w14:paraId="4475DD65" w14:textId="40F0812A" w:rsidR="00A529F8" w:rsidRDefault="00A529F8" w:rsidP="00A529F8">
      <w:pPr>
        <w:rPr>
          <w:rFonts w:asciiTheme="majorHAnsi" w:hAnsiTheme="majorHAnsi" w:cs="Arial"/>
          <w:b/>
          <w:i/>
          <w:iCs/>
          <w:color w:val="FF0000"/>
          <w:sz w:val="32"/>
          <w:szCs w:val="32"/>
          <w:u w:val="single"/>
        </w:rPr>
      </w:pPr>
      <w:r w:rsidRPr="00AB39F9">
        <w:rPr>
          <w:rFonts w:asciiTheme="majorHAnsi" w:hAnsiTheme="majorHAnsi" w:cs="Arial"/>
          <w:b/>
          <w:sz w:val="32"/>
          <w:szCs w:val="32"/>
          <w:u w:val="single"/>
        </w:rPr>
        <w:t xml:space="preserve">Section </w:t>
      </w:r>
      <w:r>
        <w:rPr>
          <w:rFonts w:asciiTheme="majorHAnsi" w:hAnsiTheme="majorHAnsi" w:cs="Arial"/>
          <w:b/>
          <w:sz w:val="32"/>
          <w:szCs w:val="32"/>
          <w:u w:val="single"/>
        </w:rPr>
        <w:t>B</w:t>
      </w:r>
      <w:r w:rsidRPr="00AB39F9">
        <w:rPr>
          <w:rFonts w:asciiTheme="majorHAnsi" w:hAnsiTheme="majorHAnsi" w:cs="Arial"/>
          <w:b/>
          <w:sz w:val="32"/>
          <w:szCs w:val="32"/>
          <w:u w:val="single"/>
        </w:rPr>
        <w:t xml:space="preserve"> </w:t>
      </w:r>
      <w:r w:rsidR="008B00ED">
        <w:rPr>
          <w:rFonts w:asciiTheme="majorHAnsi" w:hAnsiTheme="majorHAnsi" w:cs="Arial"/>
          <w:b/>
          <w:sz w:val="32"/>
          <w:szCs w:val="32"/>
          <w:u w:val="single"/>
        </w:rPr>
        <w:t xml:space="preserve">- </w:t>
      </w:r>
      <w:r>
        <w:rPr>
          <w:rFonts w:asciiTheme="majorHAnsi" w:hAnsiTheme="majorHAnsi" w:cs="Arial"/>
          <w:b/>
          <w:sz w:val="32"/>
          <w:szCs w:val="32"/>
          <w:u w:val="single"/>
        </w:rPr>
        <w:t xml:space="preserve">Contextual Safeguarding at </w:t>
      </w:r>
      <w:r w:rsidR="00A979BB">
        <w:rPr>
          <w:rFonts w:asciiTheme="majorHAnsi" w:hAnsiTheme="majorHAnsi" w:cs="Arial"/>
          <w:b/>
          <w:sz w:val="32"/>
          <w:szCs w:val="32"/>
          <w:u w:val="single"/>
        </w:rPr>
        <w:t>The Elizabethan Academy</w:t>
      </w:r>
    </w:p>
    <w:p w14:paraId="2E260DB7" w14:textId="6597F7C1" w:rsidR="008A323B" w:rsidRPr="008A323B" w:rsidRDefault="008A323B" w:rsidP="008A323B">
      <w:pPr>
        <w:rPr>
          <w:rFonts w:eastAsiaTheme="majorEastAsia" w:cstheme="majorBidi"/>
          <w:kern w:val="0"/>
          <w14:ligatures w14:val="none"/>
        </w:rPr>
      </w:pPr>
      <w:r w:rsidRPr="008A323B">
        <w:rPr>
          <w:rFonts w:eastAsiaTheme="majorEastAsia" w:cstheme="majorBidi"/>
          <w:kern w:val="0"/>
          <w14:ligatures w14:val="none"/>
        </w:rPr>
        <w:t>Contextual safeguarding recogni</w:t>
      </w:r>
      <w:r w:rsidR="00EE2AE5">
        <w:rPr>
          <w:rFonts w:eastAsiaTheme="majorEastAsia" w:cstheme="majorBidi"/>
          <w:kern w:val="0"/>
          <w14:ligatures w14:val="none"/>
        </w:rPr>
        <w:t>s</w:t>
      </w:r>
      <w:r w:rsidRPr="008A323B">
        <w:rPr>
          <w:rFonts w:eastAsiaTheme="majorEastAsia" w:cstheme="majorBidi"/>
          <w:kern w:val="0"/>
          <w14:ligatures w14:val="none"/>
        </w:rPr>
        <w:t xml:space="preserve">es that the risks children face </w:t>
      </w:r>
      <w:r w:rsidR="000C18CE">
        <w:rPr>
          <w:rFonts w:eastAsiaTheme="majorEastAsia" w:cstheme="majorBidi"/>
          <w:kern w:val="0"/>
          <w14:ligatures w14:val="none"/>
        </w:rPr>
        <w:t>are</w:t>
      </w:r>
      <w:r w:rsidRPr="008A323B">
        <w:rPr>
          <w:rFonts w:eastAsiaTheme="majorEastAsia" w:cstheme="majorBidi"/>
          <w:kern w:val="0"/>
          <w14:ligatures w14:val="none"/>
        </w:rPr>
        <w:t xml:space="preserve"> often beyond the control of their families and can occur in a variety of settings such as peer groups, schools,</w:t>
      </w:r>
      <w:r w:rsidR="00FA3285">
        <w:rPr>
          <w:rFonts w:eastAsiaTheme="majorEastAsia" w:cstheme="majorBidi"/>
          <w:kern w:val="0"/>
          <w14:ligatures w14:val="none"/>
        </w:rPr>
        <w:t xml:space="preserve"> colleges</w:t>
      </w:r>
      <w:r w:rsidRPr="008A323B">
        <w:rPr>
          <w:rFonts w:eastAsiaTheme="majorEastAsia" w:cstheme="majorBidi"/>
          <w:kern w:val="0"/>
          <w14:ligatures w14:val="none"/>
        </w:rPr>
        <w:t xml:space="preserve"> and neighbourhoods. Our </w:t>
      </w:r>
      <w:r w:rsidRPr="00A979BB">
        <w:rPr>
          <w:rFonts w:eastAsiaTheme="majorEastAsia" w:cstheme="majorBidi"/>
          <w:kern w:val="0"/>
          <w14:ligatures w14:val="none"/>
        </w:rPr>
        <w:t xml:space="preserve">school </w:t>
      </w:r>
      <w:r w:rsidRPr="008A323B">
        <w:rPr>
          <w:rFonts w:eastAsiaTheme="majorEastAsia" w:cstheme="majorBidi"/>
          <w:kern w:val="0"/>
          <w14:ligatures w14:val="none"/>
        </w:rPr>
        <w:t>is dedicated to understanding and addressing these wider environmental factors that may pose a threat to the safety and well-being of our students.</w:t>
      </w:r>
    </w:p>
    <w:p w14:paraId="031062A5" w14:textId="1E17C6FF" w:rsidR="001B65F0" w:rsidRPr="00A979BB" w:rsidRDefault="008A323B" w:rsidP="00A529F8">
      <w:pPr>
        <w:rPr>
          <w:rFonts w:eastAsiaTheme="majorEastAsia" w:cstheme="majorBidi"/>
          <w:kern w:val="0"/>
          <w14:ligatures w14:val="none"/>
        </w:rPr>
      </w:pPr>
      <w:r w:rsidRPr="008A323B">
        <w:rPr>
          <w:rFonts w:eastAsiaTheme="majorEastAsia" w:cstheme="majorBidi"/>
          <w:kern w:val="0"/>
          <w14:ligatures w14:val="none"/>
        </w:rPr>
        <w:t>At </w:t>
      </w:r>
      <w:r w:rsidR="00A979BB" w:rsidRPr="00A979BB">
        <w:rPr>
          <w:rFonts w:eastAsiaTheme="majorEastAsia" w:cstheme="majorBidi"/>
          <w:kern w:val="0"/>
          <w14:ligatures w14:val="none"/>
        </w:rPr>
        <w:t>The Elizabethan Academy</w:t>
      </w:r>
      <w:r w:rsidRPr="00A979BB">
        <w:rPr>
          <w:rFonts w:eastAsiaTheme="majorEastAsia" w:cstheme="majorBidi"/>
          <w:kern w:val="0"/>
          <w14:ligatures w14:val="none"/>
        </w:rPr>
        <w:t xml:space="preserve">, </w:t>
      </w:r>
      <w:r w:rsidRPr="008A323B">
        <w:rPr>
          <w:rFonts w:eastAsiaTheme="majorEastAsia" w:cstheme="majorBidi"/>
          <w:kern w:val="0"/>
          <w14:ligatures w14:val="none"/>
        </w:rPr>
        <w:t xml:space="preserve">we are aware of our main contextual safeguarding issues and use our curriculum to ensure all children are educated about them. These include, but are not limited to, </w:t>
      </w:r>
      <w:r w:rsidRPr="00A979BB">
        <w:rPr>
          <w:rFonts w:eastAsiaTheme="majorEastAsia" w:cstheme="majorBidi"/>
          <w:kern w:val="0"/>
          <w14:ligatures w14:val="none"/>
        </w:rPr>
        <w:t xml:space="preserve">child criminal exploitation (CCE), child sexual exploitation (CSE), online harm, peer-on-peer abuse, radicalisation, and local patterns of domestic abuse or substance misuse. </w:t>
      </w:r>
      <w:r w:rsidRPr="008A323B">
        <w:rPr>
          <w:rFonts w:eastAsiaTheme="majorEastAsia" w:cstheme="majorBidi"/>
          <w:kern w:val="0"/>
          <w14:ligatures w14:val="none"/>
        </w:rPr>
        <w:t>We work closely with our local safeguarding partners to monitor emerging risks and adapt our provision accordingly.</w:t>
      </w:r>
      <w:r w:rsidR="00A979BB">
        <w:rPr>
          <w:rFonts w:eastAsiaTheme="majorEastAsia" w:cstheme="majorBidi"/>
          <w:kern w:val="0"/>
          <w14:ligatures w14:val="none"/>
        </w:rPr>
        <w:t xml:space="preserve"> These safeguarding concerns are addressed </w:t>
      </w:r>
      <w:r w:rsidR="00A979BB" w:rsidRPr="00A979BB">
        <w:rPr>
          <w:rFonts w:eastAsiaTheme="majorEastAsia" w:cstheme="majorBidi"/>
          <w:kern w:val="0"/>
          <w14:ligatures w14:val="none"/>
        </w:rPr>
        <w:t xml:space="preserve">via the curriculum, </w:t>
      </w:r>
      <w:r w:rsidR="00A979BB">
        <w:rPr>
          <w:rFonts w:eastAsiaTheme="majorEastAsia" w:cstheme="majorBidi"/>
          <w:kern w:val="0"/>
          <w14:ligatures w14:val="none"/>
        </w:rPr>
        <w:t xml:space="preserve">specific </w:t>
      </w:r>
      <w:r w:rsidR="00A979BB" w:rsidRPr="00A979BB">
        <w:rPr>
          <w:rFonts w:eastAsiaTheme="majorEastAsia" w:cstheme="majorBidi"/>
          <w:kern w:val="0"/>
          <w14:ligatures w14:val="none"/>
        </w:rPr>
        <w:t>interventions, staff training, external support, engagement with the community</w:t>
      </w:r>
      <w:r w:rsidR="00A979BB">
        <w:rPr>
          <w:rFonts w:eastAsiaTheme="majorEastAsia" w:cstheme="majorBidi"/>
          <w:kern w:val="0"/>
          <w14:ligatures w14:val="none"/>
        </w:rPr>
        <w:t xml:space="preserve"> for example.</w:t>
      </w:r>
    </w:p>
    <w:p w14:paraId="63C3BC91" w14:textId="43D28C93" w:rsidR="00F50802" w:rsidRDefault="00F50802" w:rsidP="00F50802">
      <w:pPr>
        <w:rPr>
          <w:rFonts w:eastAsiaTheme="majorEastAsia" w:cstheme="majorBidi"/>
          <w:b/>
          <w:bCs/>
          <w:kern w:val="0"/>
          <w:sz w:val="28"/>
          <w:szCs w:val="28"/>
          <w14:ligatures w14:val="none"/>
        </w:rPr>
      </w:pPr>
      <w:r>
        <w:rPr>
          <w:rFonts w:eastAsiaTheme="majorEastAsia" w:cstheme="majorBidi"/>
          <w:b/>
          <w:bCs/>
          <w:kern w:val="0"/>
          <w:sz w:val="28"/>
          <w:szCs w:val="28"/>
          <w14:ligatures w14:val="none"/>
        </w:rPr>
        <w:t>Our Commitment</w:t>
      </w:r>
    </w:p>
    <w:p w14:paraId="67442020" w14:textId="4428E95C" w:rsidR="00366B30" w:rsidRPr="00366B30" w:rsidRDefault="00366B30" w:rsidP="00366B30">
      <w:pPr>
        <w:rPr>
          <w:rFonts w:eastAsiaTheme="majorEastAsia" w:cstheme="majorBidi"/>
          <w:kern w:val="0"/>
          <w14:ligatures w14:val="none"/>
        </w:rPr>
      </w:pPr>
      <w:r w:rsidRPr="00366B30">
        <w:rPr>
          <w:rFonts w:eastAsiaTheme="majorEastAsia" w:cstheme="majorBidi"/>
          <w:kern w:val="0"/>
          <w14:ligatures w14:val="none"/>
        </w:rPr>
        <w:t xml:space="preserve">At </w:t>
      </w:r>
      <w:r w:rsidR="00D500DF" w:rsidRPr="00D500DF">
        <w:rPr>
          <w:rFonts w:eastAsiaTheme="majorEastAsia" w:cstheme="majorBidi"/>
          <w:kern w:val="0"/>
          <w14:ligatures w14:val="none"/>
        </w:rPr>
        <w:t>The Elizabethan Academy</w:t>
      </w:r>
      <w:r w:rsidRPr="00D500DF">
        <w:rPr>
          <w:rFonts w:eastAsiaTheme="majorEastAsia" w:cstheme="majorBidi"/>
          <w:kern w:val="0"/>
          <w14:ligatures w14:val="none"/>
        </w:rPr>
        <w:t xml:space="preserve"> </w:t>
      </w:r>
      <w:r w:rsidRPr="00366B30">
        <w:rPr>
          <w:rFonts w:eastAsiaTheme="majorEastAsia" w:cstheme="majorBidi"/>
          <w:kern w:val="0"/>
          <w14:ligatures w14:val="none"/>
        </w:rPr>
        <w:t xml:space="preserve">we are committed to proactively identifying and responding to the contextual safeguarding risks that affect our </w:t>
      </w:r>
      <w:r w:rsidR="00C60C7D">
        <w:rPr>
          <w:rFonts w:eastAsiaTheme="majorEastAsia" w:cstheme="majorBidi"/>
          <w:kern w:val="0"/>
          <w14:ligatures w14:val="none"/>
        </w:rPr>
        <w:t>students</w:t>
      </w:r>
      <w:r w:rsidRPr="00366B30">
        <w:rPr>
          <w:rFonts w:eastAsiaTheme="majorEastAsia" w:cstheme="majorBidi"/>
          <w:kern w:val="0"/>
          <w14:ligatures w14:val="none"/>
        </w:rPr>
        <w:t xml:space="preserve"> both within and beyond the </w:t>
      </w:r>
      <w:r w:rsidRPr="00D500DF">
        <w:rPr>
          <w:rFonts w:eastAsiaTheme="majorEastAsia" w:cstheme="majorBidi"/>
          <w:kern w:val="0"/>
          <w14:ligatures w14:val="none"/>
        </w:rPr>
        <w:t xml:space="preserve">school </w:t>
      </w:r>
      <w:r w:rsidRPr="00366B30">
        <w:rPr>
          <w:rFonts w:eastAsiaTheme="majorEastAsia" w:cstheme="majorBidi"/>
          <w:kern w:val="0"/>
          <w14:ligatures w14:val="none"/>
        </w:rPr>
        <w:t xml:space="preserve">environment. We recognise that safeguarding does not stop at the </w:t>
      </w:r>
      <w:r w:rsidRPr="00D500DF">
        <w:rPr>
          <w:rFonts w:eastAsiaTheme="majorEastAsia" w:cstheme="majorBidi"/>
          <w:kern w:val="0"/>
          <w14:ligatures w14:val="none"/>
        </w:rPr>
        <w:t xml:space="preserve">school </w:t>
      </w:r>
      <w:r w:rsidRPr="00366B30">
        <w:rPr>
          <w:rFonts w:eastAsiaTheme="majorEastAsia" w:cstheme="majorBidi"/>
          <w:kern w:val="0"/>
          <w14:ligatures w14:val="none"/>
        </w:rPr>
        <w:t>gates and that children may be exposed to harm in their peer groups, online spaces, neighbourhoods, and wider communities.</w:t>
      </w:r>
    </w:p>
    <w:p w14:paraId="3B916935" w14:textId="77777777" w:rsidR="00366B30" w:rsidRPr="00366B30" w:rsidRDefault="00366B30" w:rsidP="00366B30">
      <w:pPr>
        <w:rPr>
          <w:rFonts w:eastAsiaTheme="majorEastAsia" w:cstheme="majorBidi"/>
          <w:kern w:val="0"/>
          <w14:ligatures w14:val="none"/>
        </w:rPr>
      </w:pPr>
      <w:r w:rsidRPr="00366B30">
        <w:rPr>
          <w:rFonts w:eastAsiaTheme="majorEastAsia" w:cstheme="majorBidi"/>
          <w:kern w:val="0"/>
          <w14:ligatures w14:val="none"/>
        </w:rPr>
        <w:t>To uphold this commitment, we will:</w:t>
      </w:r>
    </w:p>
    <w:p w14:paraId="4332D9E6" w14:textId="77777777" w:rsidR="00B7003E" w:rsidRDefault="00366B30" w:rsidP="008B3E30">
      <w:pPr>
        <w:numPr>
          <w:ilvl w:val="0"/>
          <w:numId w:val="4"/>
        </w:numPr>
        <w:rPr>
          <w:rFonts w:eastAsiaTheme="majorEastAsia" w:cstheme="majorBidi"/>
          <w:kern w:val="0"/>
          <w14:ligatures w14:val="none"/>
        </w:rPr>
      </w:pPr>
      <w:r w:rsidRPr="00366B30">
        <w:rPr>
          <w:rFonts w:eastAsiaTheme="majorEastAsia" w:cstheme="majorBidi"/>
          <w:b/>
          <w:bCs/>
          <w:kern w:val="0"/>
          <w14:ligatures w14:val="none"/>
        </w:rPr>
        <w:t>Collaborate with students, families, and the wider community</w:t>
      </w:r>
      <w:r w:rsidRPr="00366B30">
        <w:rPr>
          <w:rFonts w:eastAsiaTheme="majorEastAsia" w:cstheme="majorBidi"/>
          <w:kern w:val="0"/>
          <w14:ligatures w14:val="none"/>
        </w:rPr>
        <w:t> to understand the lived experiences of our pupils and to co-develop effective safeguarding responses.</w:t>
      </w:r>
    </w:p>
    <w:p w14:paraId="7B294027" w14:textId="126EE423" w:rsidR="00366B30" w:rsidRPr="00366B30" w:rsidRDefault="00366B30" w:rsidP="008B3E30">
      <w:pPr>
        <w:numPr>
          <w:ilvl w:val="0"/>
          <w:numId w:val="4"/>
        </w:numPr>
        <w:rPr>
          <w:rFonts w:eastAsiaTheme="majorEastAsia" w:cstheme="majorBidi"/>
          <w:kern w:val="0"/>
          <w14:ligatures w14:val="none"/>
        </w:rPr>
      </w:pPr>
      <w:r w:rsidRPr="00366B30">
        <w:rPr>
          <w:rFonts w:eastAsiaTheme="majorEastAsia" w:cstheme="majorBidi"/>
          <w:b/>
          <w:bCs/>
          <w:kern w:val="0"/>
          <w14:ligatures w14:val="none"/>
        </w:rPr>
        <w:t>Provide ongoing training for all staff</w:t>
      </w:r>
      <w:r w:rsidRPr="00366B30">
        <w:rPr>
          <w:rFonts w:eastAsiaTheme="majorEastAsia" w:cstheme="majorBidi"/>
          <w:kern w:val="0"/>
          <w14:ligatures w14:val="none"/>
        </w:rPr>
        <w:t> to recognise the signs of contextual harm, including exploitation, peer-on-peer abuse, and online risks, and to respond confidently and appropriately.</w:t>
      </w:r>
    </w:p>
    <w:p w14:paraId="788EFFA4" w14:textId="3E7C191F" w:rsidR="00366B30" w:rsidRPr="00366B30" w:rsidRDefault="00366B30" w:rsidP="008B3E30">
      <w:pPr>
        <w:numPr>
          <w:ilvl w:val="0"/>
          <w:numId w:val="4"/>
        </w:numPr>
        <w:rPr>
          <w:rFonts w:eastAsiaTheme="majorEastAsia" w:cstheme="majorBidi"/>
          <w:kern w:val="0"/>
          <w14:ligatures w14:val="none"/>
        </w:rPr>
      </w:pPr>
      <w:r w:rsidRPr="00366B30">
        <w:rPr>
          <w:rFonts w:eastAsiaTheme="majorEastAsia" w:cstheme="majorBidi"/>
          <w:b/>
          <w:bCs/>
          <w:kern w:val="0"/>
          <w14:ligatures w14:val="none"/>
        </w:rPr>
        <w:t>Embed contextual safeguarding into our curriculum</w:t>
      </w:r>
      <w:r w:rsidRPr="00366B30">
        <w:rPr>
          <w:rFonts w:eastAsiaTheme="majorEastAsia" w:cstheme="majorBidi"/>
          <w:kern w:val="0"/>
          <w14:ligatures w14:val="none"/>
        </w:rPr>
        <w:t xml:space="preserve">, ensuring </w:t>
      </w:r>
      <w:r w:rsidR="00C60C7D">
        <w:rPr>
          <w:rFonts w:eastAsiaTheme="majorEastAsia" w:cstheme="majorBidi"/>
          <w:kern w:val="0"/>
          <w14:ligatures w14:val="none"/>
        </w:rPr>
        <w:t>students</w:t>
      </w:r>
      <w:r w:rsidRPr="00366B30">
        <w:rPr>
          <w:rFonts w:eastAsiaTheme="majorEastAsia" w:cstheme="majorBidi"/>
          <w:kern w:val="0"/>
          <w14:ligatures w14:val="none"/>
        </w:rPr>
        <w:t xml:space="preserve"> are equipped with the knowledge and skills to recognise risk, seek help, and make safe choices.</w:t>
      </w:r>
    </w:p>
    <w:p w14:paraId="20F230F0" w14:textId="1C9B3710" w:rsidR="00366B30" w:rsidRPr="00366B30" w:rsidRDefault="00366B30" w:rsidP="008B3E30">
      <w:pPr>
        <w:numPr>
          <w:ilvl w:val="0"/>
          <w:numId w:val="4"/>
        </w:numPr>
        <w:rPr>
          <w:rFonts w:eastAsiaTheme="majorEastAsia" w:cstheme="majorBidi"/>
          <w:kern w:val="0"/>
          <w14:ligatures w14:val="none"/>
        </w:rPr>
      </w:pPr>
      <w:r w:rsidRPr="00366B30">
        <w:rPr>
          <w:rFonts w:eastAsiaTheme="majorEastAsia" w:cstheme="majorBidi"/>
          <w:b/>
          <w:bCs/>
          <w:kern w:val="0"/>
          <w14:ligatures w14:val="none"/>
        </w:rPr>
        <w:t>Implement robust policies and procedures</w:t>
      </w:r>
      <w:r w:rsidRPr="00366B30">
        <w:rPr>
          <w:rFonts w:eastAsiaTheme="majorEastAsia" w:cstheme="majorBidi"/>
          <w:kern w:val="0"/>
          <w14:ligatures w14:val="none"/>
        </w:rPr>
        <w:t xml:space="preserve"> that reflect the unique safeguarding needs of our </w:t>
      </w:r>
      <w:r w:rsidRPr="00D500DF">
        <w:rPr>
          <w:rFonts w:eastAsiaTheme="majorEastAsia" w:cstheme="majorBidi"/>
          <w:kern w:val="0"/>
          <w14:ligatures w14:val="none"/>
        </w:rPr>
        <w:t xml:space="preserve">school </w:t>
      </w:r>
      <w:r w:rsidRPr="00366B30">
        <w:rPr>
          <w:rFonts w:eastAsiaTheme="majorEastAsia" w:cstheme="majorBidi"/>
          <w:kern w:val="0"/>
          <w14:ligatures w14:val="none"/>
        </w:rPr>
        <w:t>community and are informed by local intelligence and national guidance.</w:t>
      </w:r>
    </w:p>
    <w:p w14:paraId="064C327F" w14:textId="77777777" w:rsidR="00366B30" w:rsidRPr="00366B30" w:rsidRDefault="00366B30" w:rsidP="008B3E30">
      <w:pPr>
        <w:numPr>
          <w:ilvl w:val="0"/>
          <w:numId w:val="4"/>
        </w:numPr>
        <w:rPr>
          <w:rFonts w:eastAsiaTheme="majorEastAsia" w:cstheme="majorBidi"/>
          <w:kern w:val="0"/>
          <w14:ligatures w14:val="none"/>
        </w:rPr>
      </w:pPr>
      <w:r w:rsidRPr="00366B30">
        <w:rPr>
          <w:rFonts w:eastAsiaTheme="majorEastAsia" w:cstheme="majorBidi"/>
          <w:b/>
          <w:bCs/>
          <w:kern w:val="0"/>
          <w14:ligatures w14:val="none"/>
        </w:rPr>
        <w:t>Engage with external agencies and safeguarding partners</w:t>
      </w:r>
      <w:r w:rsidRPr="00366B30">
        <w:rPr>
          <w:rFonts w:eastAsiaTheme="majorEastAsia" w:cstheme="majorBidi"/>
          <w:kern w:val="0"/>
          <w14:ligatures w14:val="none"/>
        </w:rPr>
        <w:t>, including police, health, and social care, to share information, coordinate support, and contribute to multi-agency safeguarding efforts.</w:t>
      </w:r>
    </w:p>
    <w:p w14:paraId="3439D44E" w14:textId="77777777" w:rsidR="00366B30" w:rsidRPr="00366B30" w:rsidRDefault="00366B30" w:rsidP="008B3E30">
      <w:pPr>
        <w:numPr>
          <w:ilvl w:val="0"/>
          <w:numId w:val="4"/>
        </w:numPr>
        <w:rPr>
          <w:rFonts w:eastAsiaTheme="majorEastAsia" w:cstheme="majorBidi"/>
          <w:kern w:val="0"/>
          <w14:ligatures w14:val="none"/>
        </w:rPr>
      </w:pPr>
      <w:r w:rsidRPr="00366B30">
        <w:rPr>
          <w:rFonts w:eastAsiaTheme="majorEastAsia" w:cstheme="majorBidi"/>
          <w:b/>
          <w:bCs/>
          <w:kern w:val="0"/>
          <w14:ligatures w14:val="none"/>
        </w:rPr>
        <w:lastRenderedPageBreak/>
        <w:t>Monitor and review safeguarding data and trends</w:t>
      </w:r>
      <w:r w:rsidRPr="00366B30">
        <w:rPr>
          <w:rFonts w:eastAsiaTheme="majorEastAsia" w:cstheme="majorBidi"/>
          <w:kern w:val="0"/>
          <w14:ligatures w14:val="none"/>
        </w:rPr>
        <w:t> to ensure our approach remains responsive, evidence-informed, and tailored to emerging risks.</w:t>
      </w:r>
    </w:p>
    <w:p w14:paraId="3257C552" w14:textId="2757DD3D" w:rsidR="00760A82" w:rsidRPr="00760A82" w:rsidRDefault="00366B30" w:rsidP="00760A82">
      <w:pPr>
        <w:rPr>
          <w:rFonts w:eastAsiaTheme="majorEastAsia" w:cstheme="majorBidi"/>
          <w:kern w:val="0"/>
          <w14:ligatures w14:val="none"/>
        </w:rPr>
      </w:pPr>
      <w:r w:rsidRPr="00366B30">
        <w:rPr>
          <w:rFonts w:eastAsiaTheme="majorEastAsia" w:cstheme="majorBidi"/>
          <w:kern w:val="0"/>
          <w14:ligatures w14:val="none"/>
        </w:rPr>
        <w:t>This commitment underpins our whole-school approach to safeguarding and reflects our belief that every child deserves to feel safe, supported, and empowered—wherever they are.</w:t>
      </w:r>
    </w:p>
    <w:p w14:paraId="6C399980" w14:textId="099C1A23" w:rsidR="00760A82" w:rsidRPr="00760A82" w:rsidRDefault="00760A82" w:rsidP="00760A82">
      <w:pPr>
        <w:rPr>
          <w:rFonts w:eastAsiaTheme="majorEastAsia" w:cstheme="majorBidi"/>
          <w:kern w:val="0"/>
          <w14:ligatures w14:val="none"/>
        </w:rPr>
      </w:pPr>
      <w:r w:rsidRPr="00760A82">
        <w:rPr>
          <w:rFonts w:eastAsiaTheme="majorEastAsia" w:cstheme="majorBidi"/>
          <w:kern w:val="0"/>
          <w14:ligatures w14:val="none"/>
        </w:rPr>
        <w:t xml:space="preserve">We encourage all members of our </w:t>
      </w:r>
      <w:r w:rsidRPr="00D500DF">
        <w:rPr>
          <w:rFonts w:eastAsiaTheme="majorEastAsia" w:cstheme="majorBidi"/>
          <w:kern w:val="0"/>
          <w14:ligatures w14:val="none"/>
        </w:rPr>
        <w:t>school</w:t>
      </w:r>
      <w:r w:rsidRPr="006600A2">
        <w:rPr>
          <w:rFonts w:eastAsiaTheme="majorEastAsia" w:cstheme="majorBidi"/>
          <w:color w:val="ED0000"/>
          <w:kern w:val="0"/>
          <w14:ligatures w14:val="none"/>
        </w:rPr>
        <w:t xml:space="preserve"> </w:t>
      </w:r>
      <w:r w:rsidRPr="00760A82">
        <w:rPr>
          <w:rFonts w:eastAsiaTheme="majorEastAsia" w:cstheme="majorBidi"/>
          <w:kern w:val="0"/>
          <w14:ligatures w14:val="none"/>
        </w:rPr>
        <w:t xml:space="preserve">community to contribute to our safeguarding efforts by staying informed, being vigilant, and working together to create a safe environment for everyone. If </w:t>
      </w:r>
      <w:r w:rsidR="00B7003E">
        <w:rPr>
          <w:rFonts w:eastAsiaTheme="majorEastAsia" w:cstheme="majorBidi"/>
          <w:kern w:val="0"/>
          <w14:ligatures w14:val="none"/>
        </w:rPr>
        <w:t>there are</w:t>
      </w:r>
      <w:r w:rsidRPr="00760A82">
        <w:rPr>
          <w:rFonts w:eastAsiaTheme="majorEastAsia" w:cstheme="majorBidi"/>
          <w:kern w:val="0"/>
          <w14:ligatures w14:val="none"/>
        </w:rPr>
        <w:t xml:space="preserve"> any concerns or suggestions, please do not hesitate to contact our safeguarding team</w:t>
      </w:r>
    </w:p>
    <w:p w14:paraId="3FEB5118" w14:textId="1C9BBAEB" w:rsidR="008E2767" w:rsidRPr="00AB39F9" w:rsidRDefault="008E2767" w:rsidP="008E2767">
      <w:pPr>
        <w:rPr>
          <w:rFonts w:asciiTheme="majorHAnsi" w:hAnsiTheme="majorHAnsi" w:cs="Arial"/>
          <w:b/>
          <w:sz w:val="32"/>
          <w:szCs w:val="32"/>
          <w:u w:val="single"/>
        </w:rPr>
      </w:pPr>
      <w:r w:rsidRPr="00B211CA">
        <w:rPr>
          <w:rFonts w:asciiTheme="majorHAnsi" w:hAnsiTheme="majorHAnsi" w:cs="Arial"/>
          <w:b/>
          <w:sz w:val="32"/>
          <w:szCs w:val="32"/>
          <w:u w:val="single"/>
        </w:rPr>
        <w:t>Section C</w:t>
      </w:r>
      <w:r w:rsidR="00BD5A68">
        <w:rPr>
          <w:rFonts w:asciiTheme="majorHAnsi" w:hAnsiTheme="majorHAnsi" w:cs="Arial"/>
          <w:b/>
          <w:sz w:val="32"/>
          <w:szCs w:val="32"/>
          <w:u w:val="single"/>
        </w:rPr>
        <w:t xml:space="preserve"> - </w:t>
      </w:r>
      <w:r>
        <w:rPr>
          <w:rFonts w:asciiTheme="majorHAnsi" w:hAnsiTheme="majorHAnsi" w:cs="Arial"/>
          <w:b/>
          <w:sz w:val="32"/>
          <w:szCs w:val="32"/>
          <w:u w:val="single"/>
        </w:rPr>
        <w:t xml:space="preserve">Statutory Duties and Legal Framework </w:t>
      </w:r>
      <w:r w:rsidRPr="00AB39F9">
        <w:rPr>
          <w:rFonts w:asciiTheme="majorHAnsi" w:hAnsiTheme="majorHAnsi" w:cs="Arial"/>
          <w:b/>
          <w:sz w:val="32"/>
          <w:szCs w:val="32"/>
          <w:u w:val="single"/>
        </w:rPr>
        <w:t xml:space="preserve"> </w:t>
      </w:r>
    </w:p>
    <w:p w14:paraId="0274BE4F" w14:textId="7E750E66" w:rsidR="00BD5A68" w:rsidRPr="00BD5A68" w:rsidRDefault="00BD5A68" w:rsidP="00BD5A68">
      <w:pPr>
        <w:rPr>
          <w:rFonts w:eastAsiaTheme="majorEastAsia" w:cstheme="majorBidi"/>
          <w:kern w:val="0"/>
          <w14:ligatures w14:val="none"/>
        </w:rPr>
      </w:pPr>
      <w:r w:rsidRPr="00BD5A68">
        <w:rPr>
          <w:rFonts w:eastAsiaTheme="majorEastAsia" w:cstheme="majorBidi"/>
          <w:kern w:val="0"/>
          <w14:ligatures w14:val="none"/>
        </w:rPr>
        <w:t xml:space="preserve">Our safeguarding arrangements are shaped by both national legislation and statutory guidance, as well as local safeguarding expectations in Nottinghamshire. Together, these establish the legal duties and operational standards our </w:t>
      </w:r>
      <w:r w:rsidRPr="00B211CA">
        <w:rPr>
          <w:rFonts w:eastAsiaTheme="majorEastAsia" w:cstheme="majorBidi"/>
          <w:kern w:val="0"/>
          <w14:ligatures w14:val="none"/>
        </w:rPr>
        <w:t xml:space="preserve">school </w:t>
      </w:r>
      <w:r w:rsidRPr="00BD5A68">
        <w:rPr>
          <w:rFonts w:eastAsiaTheme="majorEastAsia" w:cstheme="majorBidi"/>
          <w:kern w:val="0"/>
          <w14:ligatures w14:val="none"/>
        </w:rPr>
        <w:t>must meet to keep children safe.</w:t>
      </w:r>
    </w:p>
    <w:p w14:paraId="53B5981E" w14:textId="77777777" w:rsidR="00BD5A68" w:rsidRPr="00BD5A68" w:rsidRDefault="00BD5A68" w:rsidP="00BD5A68">
      <w:pPr>
        <w:rPr>
          <w:rFonts w:eastAsiaTheme="majorEastAsia" w:cstheme="majorBidi"/>
          <w:b/>
          <w:bCs/>
          <w:kern w:val="0"/>
          <w14:ligatures w14:val="none"/>
        </w:rPr>
      </w:pPr>
      <w:r w:rsidRPr="00BD5A68">
        <w:rPr>
          <w:rFonts w:eastAsiaTheme="majorEastAsia" w:cstheme="majorBidi"/>
          <w:b/>
          <w:bCs/>
          <w:kern w:val="0"/>
          <w14:ligatures w14:val="none"/>
        </w:rPr>
        <w:t>1. National Legislative Duties</w:t>
      </w:r>
    </w:p>
    <w:p w14:paraId="7899924F" w14:textId="77777777" w:rsidR="00BD5A68" w:rsidRPr="00BD5A68" w:rsidRDefault="00BD5A68" w:rsidP="00BD5A68">
      <w:pPr>
        <w:rPr>
          <w:rFonts w:eastAsiaTheme="majorEastAsia" w:cstheme="majorBidi"/>
          <w:kern w:val="0"/>
          <w14:ligatures w14:val="none"/>
        </w:rPr>
      </w:pPr>
      <w:r w:rsidRPr="00BD5A68">
        <w:rPr>
          <w:rFonts w:eastAsiaTheme="majorEastAsia" w:cstheme="majorBidi"/>
          <w:kern w:val="0"/>
          <w14:ligatures w14:val="none"/>
        </w:rPr>
        <w:t>We carry out all functions with a view to safeguarding and promoting the welfare of children in line with:</w:t>
      </w:r>
    </w:p>
    <w:p w14:paraId="368EE89F" w14:textId="77777777" w:rsidR="00BD5A68" w:rsidRPr="00BD5A68" w:rsidRDefault="00BD5A68" w:rsidP="008B3E30">
      <w:pPr>
        <w:numPr>
          <w:ilvl w:val="0"/>
          <w:numId w:val="5"/>
        </w:numPr>
      </w:pPr>
      <w:r w:rsidRPr="00BD5A68">
        <w:rPr>
          <w:b/>
          <w:bCs/>
        </w:rPr>
        <w:t>Education Act 2002</w:t>
      </w:r>
    </w:p>
    <w:p w14:paraId="237EE26C" w14:textId="37956576" w:rsidR="00BD5A68" w:rsidRPr="00BD5A68" w:rsidRDefault="00BD5A68" w:rsidP="008B3E30">
      <w:pPr>
        <w:numPr>
          <w:ilvl w:val="1"/>
          <w:numId w:val="5"/>
        </w:numPr>
      </w:pPr>
      <w:r w:rsidRPr="00BD5A68">
        <w:rPr>
          <w:i/>
          <w:iCs/>
        </w:rPr>
        <w:t>Section 175</w:t>
      </w:r>
      <w:r w:rsidRPr="00BD5A68">
        <w:t xml:space="preserve"> </w:t>
      </w:r>
      <w:r w:rsidR="008B00ED">
        <w:t>-</w:t>
      </w:r>
      <w:r w:rsidRPr="00BD5A68">
        <w:t xml:space="preserve"> duty on local authorities, governing bodies of maintained schools, and FE colleges.</w:t>
      </w:r>
    </w:p>
    <w:p w14:paraId="55C107B9" w14:textId="48696522" w:rsidR="00BD5A68" w:rsidRPr="00BD5A68" w:rsidRDefault="00BD5A68" w:rsidP="008B3E30">
      <w:pPr>
        <w:numPr>
          <w:ilvl w:val="1"/>
          <w:numId w:val="5"/>
        </w:numPr>
      </w:pPr>
      <w:r w:rsidRPr="00BD5A68">
        <w:rPr>
          <w:i/>
          <w:iCs/>
        </w:rPr>
        <w:t>Section 157</w:t>
      </w:r>
      <w:r w:rsidRPr="00BD5A68">
        <w:t xml:space="preserve"> </w:t>
      </w:r>
      <w:r w:rsidR="008B00ED">
        <w:t>-</w:t>
      </w:r>
      <w:r w:rsidRPr="00BD5A68">
        <w:t xml:space="preserve"> equivalent duty on proprietors of independent schools, academies, and free schools.</w:t>
      </w:r>
    </w:p>
    <w:p w14:paraId="695230C7" w14:textId="77777777" w:rsidR="00BD5A68" w:rsidRPr="00BD5A68" w:rsidRDefault="00BD5A68" w:rsidP="008B3E30">
      <w:pPr>
        <w:numPr>
          <w:ilvl w:val="0"/>
          <w:numId w:val="5"/>
        </w:numPr>
      </w:pPr>
      <w:r w:rsidRPr="00BD5A68">
        <w:rPr>
          <w:b/>
          <w:bCs/>
        </w:rPr>
        <w:t>Education (Independent School Standards) Regulations 2014</w:t>
      </w:r>
    </w:p>
    <w:p w14:paraId="112623B4" w14:textId="77777777" w:rsidR="00BD5A68" w:rsidRPr="00BD5A68" w:rsidRDefault="00BD5A68" w:rsidP="008B3E30">
      <w:pPr>
        <w:numPr>
          <w:ilvl w:val="0"/>
          <w:numId w:val="5"/>
        </w:numPr>
      </w:pPr>
      <w:r w:rsidRPr="00BD5A68">
        <w:rPr>
          <w:b/>
          <w:bCs/>
        </w:rPr>
        <w:t>Non-Maintained Special Schools (England) Regulations 2015</w:t>
      </w:r>
    </w:p>
    <w:p w14:paraId="7F3468F5" w14:textId="1F57E62A" w:rsidR="00BD5A68" w:rsidRPr="00BD5A68" w:rsidRDefault="00BD5A68" w:rsidP="008B3E30">
      <w:pPr>
        <w:numPr>
          <w:ilvl w:val="0"/>
          <w:numId w:val="5"/>
        </w:numPr>
      </w:pPr>
      <w:r w:rsidRPr="00BD5A68">
        <w:rPr>
          <w:b/>
          <w:bCs/>
        </w:rPr>
        <w:t>Children Act 1989 &amp; Children Act 2004</w:t>
      </w:r>
      <w:r w:rsidRPr="00BD5A68">
        <w:t xml:space="preserve"> </w:t>
      </w:r>
      <w:r w:rsidR="008B00ED">
        <w:t>-</w:t>
      </w:r>
      <w:r w:rsidRPr="00BD5A68">
        <w:t xml:space="preserve"> duties to safeguard and promote welfare, including participation in local multi-agency safeguarding arrangements.</w:t>
      </w:r>
    </w:p>
    <w:p w14:paraId="18AB8487" w14:textId="61B0EAA2" w:rsidR="00BD5A68" w:rsidRPr="00BD5A68" w:rsidRDefault="00BD5A68" w:rsidP="008B3E30">
      <w:pPr>
        <w:numPr>
          <w:ilvl w:val="0"/>
          <w:numId w:val="5"/>
        </w:numPr>
      </w:pPr>
      <w:r w:rsidRPr="00BD5A68">
        <w:rPr>
          <w:b/>
          <w:bCs/>
        </w:rPr>
        <w:t>Children and Social Work Act 2017 (Section 16H)</w:t>
      </w:r>
      <w:r w:rsidRPr="00BD5A68">
        <w:t xml:space="preserve"> </w:t>
      </w:r>
      <w:r w:rsidR="008B00ED">
        <w:t>-</w:t>
      </w:r>
      <w:r w:rsidRPr="00BD5A68">
        <w:t xml:space="preserve"> duty to provide information to safeguarding partners when requested.</w:t>
      </w:r>
    </w:p>
    <w:p w14:paraId="0707FCE6" w14:textId="77777777" w:rsidR="00BD5A68" w:rsidRPr="00BD5A68" w:rsidRDefault="00BD5A68" w:rsidP="008B3E30">
      <w:pPr>
        <w:numPr>
          <w:ilvl w:val="0"/>
          <w:numId w:val="5"/>
        </w:numPr>
      </w:pPr>
      <w:r w:rsidRPr="00BD5A68">
        <w:rPr>
          <w:b/>
          <w:bCs/>
        </w:rPr>
        <w:t>Education and Training (Welfare of Children) Act 2021</w:t>
      </w:r>
    </w:p>
    <w:p w14:paraId="587DAC77" w14:textId="64EA857C" w:rsidR="00BD5A68" w:rsidRPr="00BD5A68" w:rsidRDefault="00BD5A68" w:rsidP="008B3E30">
      <w:pPr>
        <w:numPr>
          <w:ilvl w:val="0"/>
          <w:numId w:val="5"/>
        </w:numPr>
      </w:pPr>
      <w:r w:rsidRPr="00BD5A68">
        <w:rPr>
          <w:b/>
          <w:bCs/>
        </w:rPr>
        <w:t>Counter-Terrorism and Security Act 2015 (Section 26)</w:t>
      </w:r>
      <w:r w:rsidRPr="00BD5A68">
        <w:t xml:space="preserve"> </w:t>
      </w:r>
      <w:r w:rsidR="008B00ED">
        <w:t>-</w:t>
      </w:r>
      <w:r w:rsidRPr="00BD5A68">
        <w:t xml:space="preserve"> </w:t>
      </w:r>
      <w:r w:rsidRPr="00BD5A68">
        <w:rPr>
          <w:i/>
          <w:iCs/>
        </w:rPr>
        <w:t>Prevent Duty</w:t>
      </w:r>
      <w:r w:rsidRPr="00BD5A68">
        <w:t>.</w:t>
      </w:r>
    </w:p>
    <w:p w14:paraId="684E31D0" w14:textId="3B74F6CF" w:rsidR="00BD5A68" w:rsidRPr="00BD5A68" w:rsidRDefault="00BD5A68" w:rsidP="008B3E30">
      <w:pPr>
        <w:numPr>
          <w:ilvl w:val="0"/>
          <w:numId w:val="5"/>
        </w:numPr>
      </w:pPr>
      <w:r w:rsidRPr="00BD5A68">
        <w:rPr>
          <w:b/>
          <w:bCs/>
        </w:rPr>
        <w:t>Teachers’ Standards (2021)</w:t>
      </w:r>
      <w:r w:rsidRPr="00BD5A68">
        <w:t xml:space="preserve"> </w:t>
      </w:r>
      <w:r w:rsidR="008B00ED">
        <w:t>-</w:t>
      </w:r>
      <w:r w:rsidRPr="00BD5A68">
        <w:t xml:space="preserve"> professional responsibility to safeguard pupils.</w:t>
      </w:r>
    </w:p>
    <w:p w14:paraId="1AD9D793" w14:textId="77777777" w:rsidR="00BD5A68" w:rsidRPr="00BD5A68" w:rsidRDefault="00BD5A68" w:rsidP="008B3E30">
      <w:pPr>
        <w:numPr>
          <w:ilvl w:val="0"/>
          <w:numId w:val="5"/>
        </w:numPr>
      </w:pPr>
      <w:r w:rsidRPr="00BD5A68">
        <w:rPr>
          <w:b/>
          <w:bCs/>
        </w:rPr>
        <w:t>Childcare Act 2006 &amp; Childcare (Disqualification) Regulations 2018</w:t>
      </w:r>
    </w:p>
    <w:p w14:paraId="72045533" w14:textId="70A6F7D9" w:rsidR="00BD5A68" w:rsidRPr="00BD5A68" w:rsidRDefault="00BD5A68" w:rsidP="008B3E30">
      <w:pPr>
        <w:numPr>
          <w:ilvl w:val="0"/>
          <w:numId w:val="5"/>
        </w:numPr>
      </w:pPr>
      <w:r w:rsidRPr="00BD5A68">
        <w:rPr>
          <w:b/>
          <w:bCs/>
        </w:rPr>
        <w:t>Serious Crime Act 2015</w:t>
      </w:r>
      <w:r w:rsidRPr="00BD5A68">
        <w:t xml:space="preserve"> </w:t>
      </w:r>
      <w:r w:rsidR="008B00ED">
        <w:t>-</w:t>
      </w:r>
      <w:r w:rsidRPr="00BD5A68">
        <w:t xml:space="preserve"> mandatory duty for </w:t>
      </w:r>
      <w:r w:rsidR="00010AEE">
        <w:t>staff</w:t>
      </w:r>
      <w:r w:rsidRPr="00BD5A68">
        <w:t xml:space="preserve"> to report </w:t>
      </w:r>
      <w:r w:rsidRPr="00BD5A68">
        <w:rPr>
          <w:b/>
          <w:bCs/>
        </w:rPr>
        <w:t>known cases</w:t>
      </w:r>
      <w:r w:rsidRPr="00BD5A68">
        <w:t xml:space="preserve"> of Female Genital Mutilation (FGM) in under-18s disclosed to them during their work.</w:t>
      </w:r>
    </w:p>
    <w:p w14:paraId="2B456D9B" w14:textId="77777777" w:rsidR="00BD5A68" w:rsidRPr="00BD5A68" w:rsidRDefault="00BD5A68" w:rsidP="00BD5A68">
      <w:pPr>
        <w:rPr>
          <w:b/>
          <w:bCs/>
        </w:rPr>
      </w:pPr>
      <w:r w:rsidRPr="00BD5A68">
        <w:rPr>
          <w:b/>
          <w:bCs/>
        </w:rPr>
        <w:t>2. Statutory Guidance</w:t>
      </w:r>
    </w:p>
    <w:p w14:paraId="218A9253" w14:textId="77777777" w:rsidR="00BD5A68" w:rsidRPr="00BD5A68" w:rsidRDefault="00BD5A68" w:rsidP="00BD5A68">
      <w:r w:rsidRPr="00010AEE">
        <w:t>We have regard to:</w:t>
      </w:r>
    </w:p>
    <w:p w14:paraId="5C1C4AC6" w14:textId="77777777" w:rsidR="00BD5A68" w:rsidRPr="00BD5A68" w:rsidRDefault="00BD5A68" w:rsidP="008B3E30">
      <w:pPr>
        <w:numPr>
          <w:ilvl w:val="0"/>
          <w:numId w:val="6"/>
        </w:numPr>
      </w:pPr>
      <w:r w:rsidRPr="00BD5A68">
        <w:rPr>
          <w:b/>
          <w:bCs/>
        </w:rPr>
        <w:t>Keeping Children Safe in Education (KCSIE) 2025</w:t>
      </w:r>
    </w:p>
    <w:p w14:paraId="446D78DA" w14:textId="2237B3A2" w:rsidR="00BD5A68" w:rsidRPr="0042280D" w:rsidRDefault="00BD5A68" w:rsidP="008B3E30">
      <w:pPr>
        <w:numPr>
          <w:ilvl w:val="0"/>
          <w:numId w:val="6"/>
        </w:numPr>
      </w:pPr>
      <w:r w:rsidRPr="00BD5A68">
        <w:rPr>
          <w:b/>
          <w:bCs/>
        </w:rPr>
        <w:lastRenderedPageBreak/>
        <w:t>Working Together to Safeguard Children (202</w:t>
      </w:r>
      <w:r w:rsidR="00103369">
        <w:rPr>
          <w:b/>
          <w:bCs/>
        </w:rPr>
        <w:t>3</w:t>
      </w:r>
      <w:r w:rsidRPr="00BD5A68">
        <w:rPr>
          <w:b/>
          <w:bCs/>
        </w:rPr>
        <w:t>)</w:t>
      </w:r>
    </w:p>
    <w:p w14:paraId="471155A3" w14:textId="358B7BE7" w:rsidR="0042280D" w:rsidRPr="00BD5A68" w:rsidRDefault="0042280D" w:rsidP="008B3E30">
      <w:pPr>
        <w:numPr>
          <w:ilvl w:val="0"/>
          <w:numId w:val="6"/>
        </w:numPr>
      </w:pPr>
      <w:r>
        <w:rPr>
          <w:b/>
          <w:bCs/>
        </w:rPr>
        <w:t xml:space="preserve">Working Together to </w:t>
      </w:r>
      <w:r w:rsidR="00FA3B78">
        <w:rPr>
          <w:b/>
          <w:bCs/>
        </w:rPr>
        <w:t>improve school attendance (2024)</w:t>
      </w:r>
    </w:p>
    <w:p w14:paraId="36C224C1" w14:textId="77777777" w:rsidR="00BD5A68" w:rsidRPr="00010AEE" w:rsidRDefault="00BD5A68" w:rsidP="008B3E30">
      <w:pPr>
        <w:numPr>
          <w:ilvl w:val="0"/>
          <w:numId w:val="6"/>
        </w:numPr>
      </w:pPr>
      <w:r w:rsidRPr="00010AEE">
        <w:rPr>
          <w:b/>
          <w:bCs/>
        </w:rPr>
        <w:t>Information Sharing Advice for Practitioners (DfE)</w:t>
      </w:r>
    </w:p>
    <w:p w14:paraId="5108C69F" w14:textId="77777777" w:rsidR="00BD5A68" w:rsidRPr="00BD5A68" w:rsidRDefault="00BD5A68" w:rsidP="008B3E30">
      <w:pPr>
        <w:numPr>
          <w:ilvl w:val="0"/>
          <w:numId w:val="6"/>
        </w:numPr>
      </w:pPr>
      <w:r w:rsidRPr="00BD5A68">
        <w:t xml:space="preserve">Relevant national guidance on </w:t>
      </w:r>
      <w:r w:rsidRPr="00A5690D">
        <w:rPr>
          <w:b/>
          <w:bCs/>
        </w:rPr>
        <w:t>safer recruitment</w:t>
      </w:r>
      <w:r w:rsidRPr="00BD5A68">
        <w:t xml:space="preserve">, </w:t>
      </w:r>
      <w:r w:rsidRPr="00A5690D">
        <w:rPr>
          <w:b/>
          <w:bCs/>
        </w:rPr>
        <w:t>online safety</w:t>
      </w:r>
      <w:r w:rsidRPr="00BD5A68">
        <w:t xml:space="preserve">, and </w:t>
      </w:r>
      <w:r w:rsidRPr="00A5690D">
        <w:rPr>
          <w:b/>
          <w:bCs/>
        </w:rPr>
        <w:t>specific safeguarding issues</w:t>
      </w:r>
      <w:r w:rsidRPr="00BD5A68">
        <w:t>.</w:t>
      </w:r>
    </w:p>
    <w:p w14:paraId="58B898AD" w14:textId="77777777" w:rsidR="00BD5A68" w:rsidRPr="00BD5A68" w:rsidRDefault="00BD5A68" w:rsidP="00BD5A68">
      <w:r w:rsidRPr="00BD5A68">
        <w:t>These documents set out requirements including:</w:t>
      </w:r>
    </w:p>
    <w:p w14:paraId="3CC619A9" w14:textId="77777777" w:rsidR="00BD5A68" w:rsidRPr="00BD5A68" w:rsidRDefault="00BD5A68" w:rsidP="008B3E30">
      <w:pPr>
        <w:numPr>
          <w:ilvl w:val="0"/>
          <w:numId w:val="7"/>
        </w:numPr>
      </w:pPr>
      <w:r w:rsidRPr="00BD5A68">
        <w:t>A whole-school approach to safeguarding.</w:t>
      </w:r>
    </w:p>
    <w:p w14:paraId="16D3490E" w14:textId="77777777" w:rsidR="00BD5A68" w:rsidRPr="00BD5A68" w:rsidRDefault="00BD5A68" w:rsidP="008B3E30">
      <w:pPr>
        <w:numPr>
          <w:ilvl w:val="0"/>
          <w:numId w:val="7"/>
        </w:numPr>
      </w:pPr>
      <w:r w:rsidRPr="00BD5A68">
        <w:t>Clear referral and reporting procedures.</w:t>
      </w:r>
    </w:p>
    <w:p w14:paraId="42A65DB3" w14:textId="77777777" w:rsidR="00BD5A68" w:rsidRPr="00BD5A68" w:rsidRDefault="00BD5A68" w:rsidP="008B3E30">
      <w:pPr>
        <w:numPr>
          <w:ilvl w:val="0"/>
          <w:numId w:val="7"/>
        </w:numPr>
      </w:pPr>
      <w:r w:rsidRPr="00BD5A68">
        <w:t xml:space="preserve">The appointment of a suitably trained </w:t>
      </w:r>
      <w:r w:rsidRPr="00BD5A68">
        <w:rPr>
          <w:b/>
          <w:bCs/>
        </w:rPr>
        <w:t>Designated Safeguarding Lead (DSL)</w:t>
      </w:r>
      <w:r w:rsidRPr="00BD5A68">
        <w:t xml:space="preserve"> with appropriate resources and time.</w:t>
      </w:r>
    </w:p>
    <w:p w14:paraId="03657E0A" w14:textId="77777777" w:rsidR="00BD5A68" w:rsidRPr="00BD5A68" w:rsidRDefault="00BD5A68" w:rsidP="008B3E30">
      <w:pPr>
        <w:numPr>
          <w:ilvl w:val="0"/>
          <w:numId w:val="7"/>
        </w:numPr>
      </w:pPr>
      <w:r w:rsidRPr="00BD5A68">
        <w:t xml:space="preserve">Safer recruitment practices and maintenance of a </w:t>
      </w:r>
      <w:r w:rsidRPr="00BD5A68">
        <w:rPr>
          <w:b/>
          <w:bCs/>
        </w:rPr>
        <w:t>Single Central Record</w:t>
      </w:r>
      <w:r w:rsidRPr="00BD5A68">
        <w:t>.</w:t>
      </w:r>
    </w:p>
    <w:p w14:paraId="67A0E939" w14:textId="77777777" w:rsidR="00BD5A68" w:rsidRPr="00BD5A68" w:rsidRDefault="00BD5A68" w:rsidP="008B3E30">
      <w:pPr>
        <w:numPr>
          <w:ilvl w:val="0"/>
          <w:numId w:val="7"/>
        </w:numPr>
      </w:pPr>
      <w:r w:rsidRPr="00BD5A68">
        <w:t>Ongoing staff training and annual safeguarding updates.</w:t>
      </w:r>
    </w:p>
    <w:p w14:paraId="23201443" w14:textId="77777777" w:rsidR="00BD5A68" w:rsidRPr="00BD5A68" w:rsidRDefault="00BD5A68" w:rsidP="008B3E30">
      <w:pPr>
        <w:numPr>
          <w:ilvl w:val="0"/>
          <w:numId w:val="7"/>
        </w:numPr>
      </w:pPr>
      <w:r w:rsidRPr="00BD5A68">
        <w:t>Systems for children to express concerns and be listened to.</w:t>
      </w:r>
    </w:p>
    <w:p w14:paraId="20B61F0A" w14:textId="77777777" w:rsidR="00BD5A68" w:rsidRPr="00BD5A68" w:rsidRDefault="00BD5A68" w:rsidP="008B3E30">
      <w:pPr>
        <w:numPr>
          <w:ilvl w:val="0"/>
          <w:numId w:val="7"/>
        </w:numPr>
      </w:pPr>
      <w:r w:rsidRPr="00BD5A68">
        <w:t>Procedures for managing allegations and low-level concerns.</w:t>
      </w:r>
    </w:p>
    <w:p w14:paraId="05D18E2A" w14:textId="77777777" w:rsidR="00BD5A68" w:rsidRPr="00BD5A68" w:rsidRDefault="00BD5A68" w:rsidP="008B3E30">
      <w:pPr>
        <w:numPr>
          <w:ilvl w:val="0"/>
          <w:numId w:val="7"/>
        </w:numPr>
      </w:pPr>
      <w:r w:rsidRPr="00BD5A68">
        <w:t xml:space="preserve">Online safety measures, including filtering and monitoring in line with the </w:t>
      </w:r>
      <w:r w:rsidRPr="00BD5A68">
        <w:rPr>
          <w:b/>
          <w:bCs/>
        </w:rPr>
        <w:t>DfE Filtering and Monitoring Standards (2023)</w:t>
      </w:r>
      <w:r w:rsidRPr="00BD5A68">
        <w:t>.</w:t>
      </w:r>
    </w:p>
    <w:p w14:paraId="7CABBBC2" w14:textId="1DD6DE34" w:rsidR="00BD5A68" w:rsidRPr="00BD5A68" w:rsidRDefault="00BD5A68" w:rsidP="008B3E30">
      <w:pPr>
        <w:numPr>
          <w:ilvl w:val="0"/>
          <w:numId w:val="7"/>
        </w:numPr>
      </w:pPr>
      <w:r w:rsidRPr="00BD5A68">
        <w:t xml:space="preserve">Compliance with legal notification duties (e.g. private fostering, </w:t>
      </w:r>
      <w:r w:rsidR="00C60C7D">
        <w:t>student</w:t>
      </w:r>
      <w:r w:rsidRPr="00BD5A68">
        <w:t xml:space="preserve"> deletions from roll).</w:t>
      </w:r>
    </w:p>
    <w:p w14:paraId="634EFB3C" w14:textId="77777777" w:rsidR="00BD5A68" w:rsidRPr="00BD5A68" w:rsidRDefault="00BD5A68" w:rsidP="00BD5A68">
      <w:pPr>
        <w:rPr>
          <w:b/>
          <w:bCs/>
        </w:rPr>
      </w:pPr>
      <w:r w:rsidRPr="00BD5A68">
        <w:rPr>
          <w:b/>
          <w:bCs/>
        </w:rPr>
        <w:t>3. Local Safeguarding Expectations (Nottinghamshire)</w:t>
      </w:r>
    </w:p>
    <w:p w14:paraId="68090D14" w14:textId="3CAC15DC" w:rsidR="00BD5A68" w:rsidRPr="00BD5A68" w:rsidRDefault="00BD5A68" w:rsidP="00BD5A68">
      <w:r w:rsidRPr="00BD5A68">
        <w:t xml:space="preserve">At </w:t>
      </w:r>
      <w:r w:rsidR="00B211CA" w:rsidRPr="00B211CA">
        <w:t>The Elizabethan Academy</w:t>
      </w:r>
      <w:r w:rsidRPr="00B211CA">
        <w:t xml:space="preserve"> </w:t>
      </w:r>
      <w:r w:rsidRPr="00BD5A68">
        <w:t xml:space="preserve">we are committed to meeting the expectations set out by the </w:t>
      </w:r>
      <w:r w:rsidRPr="00BD5A68">
        <w:rPr>
          <w:b/>
          <w:bCs/>
        </w:rPr>
        <w:t>Nottinghamshire Safeguarding Children Partnership (NSCP)</w:t>
      </w:r>
      <w:r w:rsidRPr="00BD5A68">
        <w:t>. These include:</w:t>
      </w:r>
    </w:p>
    <w:p w14:paraId="3E47A1C4" w14:textId="30CF7C81" w:rsidR="00BD5A68" w:rsidRPr="00BD5A68" w:rsidRDefault="00BD5A68" w:rsidP="008B3E30">
      <w:pPr>
        <w:numPr>
          <w:ilvl w:val="0"/>
          <w:numId w:val="8"/>
        </w:numPr>
      </w:pPr>
      <w:r w:rsidRPr="00BD5A68">
        <w:rPr>
          <w:b/>
          <w:bCs/>
        </w:rPr>
        <w:t>Following NSCP multi-agency procedures</w:t>
      </w:r>
      <w:r w:rsidRPr="00BD5A68">
        <w:t xml:space="preserve"> and ensuring they are reflected in our </w:t>
      </w:r>
      <w:r w:rsidRPr="00B211CA">
        <w:t xml:space="preserve">school </w:t>
      </w:r>
      <w:r w:rsidRPr="00BD5A68">
        <w:t>policies.</w:t>
      </w:r>
    </w:p>
    <w:p w14:paraId="5D15AC73" w14:textId="77777777" w:rsidR="00BD5A68" w:rsidRPr="00BD5A68" w:rsidRDefault="00BD5A68" w:rsidP="008B3E30">
      <w:pPr>
        <w:numPr>
          <w:ilvl w:val="0"/>
          <w:numId w:val="8"/>
        </w:numPr>
      </w:pPr>
      <w:r w:rsidRPr="00BD5A68">
        <w:rPr>
          <w:b/>
          <w:bCs/>
        </w:rPr>
        <w:t>Engaging fully in local safeguarding arrangements</w:t>
      </w:r>
      <w:r w:rsidRPr="00BD5A68">
        <w:t>, including early help pathways, child protection conferences, and multi-agency risk assessments.</w:t>
      </w:r>
    </w:p>
    <w:p w14:paraId="2385A639" w14:textId="77777777" w:rsidR="00BD5A68" w:rsidRPr="00BD5A68" w:rsidRDefault="00BD5A68" w:rsidP="008B3E30">
      <w:pPr>
        <w:numPr>
          <w:ilvl w:val="0"/>
          <w:numId w:val="8"/>
        </w:numPr>
      </w:pPr>
      <w:r w:rsidRPr="00BD5A68">
        <w:rPr>
          <w:b/>
          <w:bCs/>
        </w:rPr>
        <w:t>Completing the annual Section 175/157 safeguarding audit</w:t>
      </w:r>
      <w:r w:rsidRPr="00BD5A68">
        <w:t xml:space="preserve"> and acting on any identified areas for improvement.</w:t>
      </w:r>
    </w:p>
    <w:p w14:paraId="5946A881" w14:textId="77777777" w:rsidR="00BD5A68" w:rsidRPr="00BD5A68" w:rsidRDefault="00BD5A68" w:rsidP="008B3E30">
      <w:pPr>
        <w:numPr>
          <w:ilvl w:val="0"/>
          <w:numId w:val="8"/>
        </w:numPr>
      </w:pPr>
      <w:r w:rsidRPr="00BD5A68">
        <w:rPr>
          <w:b/>
          <w:bCs/>
        </w:rPr>
        <w:t>Participating in serious case reviews, child safeguarding practice reviews, and learning reviews</w:t>
      </w:r>
      <w:r w:rsidRPr="00BD5A68">
        <w:t xml:space="preserve"> where appropriate.</w:t>
      </w:r>
    </w:p>
    <w:p w14:paraId="06BB47DD" w14:textId="77777777" w:rsidR="00BD5A68" w:rsidRPr="00BD5A68" w:rsidRDefault="00BD5A68" w:rsidP="008B3E30">
      <w:pPr>
        <w:numPr>
          <w:ilvl w:val="0"/>
          <w:numId w:val="8"/>
        </w:numPr>
      </w:pPr>
      <w:r w:rsidRPr="00BD5A68">
        <w:rPr>
          <w:b/>
          <w:bCs/>
        </w:rPr>
        <w:t>Liaising with the Local Authority Designated Officer (LADO)</w:t>
      </w:r>
      <w:r w:rsidRPr="00BD5A68">
        <w:t xml:space="preserve"> within one working day of any allegation against a person working with children, including volunteers and third-party providers.</w:t>
      </w:r>
    </w:p>
    <w:p w14:paraId="59C0AB72" w14:textId="77777777" w:rsidR="00BD5A68" w:rsidRPr="00BD5A68" w:rsidRDefault="00BD5A68" w:rsidP="008B3E30">
      <w:pPr>
        <w:numPr>
          <w:ilvl w:val="0"/>
          <w:numId w:val="8"/>
        </w:numPr>
      </w:pPr>
      <w:r w:rsidRPr="00BD5A68">
        <w:rPr>
          <w:b/>
          <w:bCs/>
        </w:rPr>
        <w:t>Maintaining comprehensive safeguarding records</w:t>
      </w:r>
      <w:r w:rsidRPr="00BD5A68">
        <w:t xml:space="preserve"> to inform review of concerns and ensure effective information sharing with safeguarding partners.</w:t>
      </w:r>
    </w:p>
    <w:p w14:paraId="4F7E1D2A" w14:textId="77777777" w:rsidR="00BD5A68" w:rsidRPr="00BD5A68" w:rsidRDefault="00BD5A68" w:rsidP="008B3E30">
      <w:pPr>
        <w:numPr>
          <w:ilvl w:val="0"/>
          <w:numId w:val="8"/>
        </w:numPr>
      </w:pPr>
      <w:r w:rsidRPr="00BD5A68">
        <w:rPr>
          <w:b/>
          <w:bCs/>
        </w:rPr>
        <w:t>Ensuring all staff are aware of local referral routes</w:t>
      </w:r>
      <w:r w:rsidRPr="00BD5A68">
        <w:t>, including to the Multi-Agency Safeguarding Hub (MASH).</w:t>
      </w:r>
    </w:p>
    <w:p w14:paraId="708F0B26" w14:textId="310B5718" w:rsidR="00BD5A68" w:rsidRPr="00BD5A68" w:rsidRDefault="00BD5A68" w:rsidP="008B3E30">
      <w:pPr>
        <w:numPr>
          <w:ilvl w:val="0"/>
          <w:numId w:val="8"/>
        </w:numPr>
      </w:pPr>
      <w:r w:rsidRPr="00BD5A68">
        <w:rPr>
          <w:b/>
          <w:bCs/>
        </w:rPr>
        <w:lastRenderedPageBreak/>
        <w:t>Promoting a culture of listening to children</w:t>
      </w:r>
      <w:r w:rsidRPr="00BD5A68">
        <w:t xml:space="preserve">, with clear systems for </w:t>
      </w:r>
      <w:r w:rsidR="00C60C7D">
        <w:rPr>
          <w:rFonts w:eastAsiaTheme="majorEastAsia" w:cstheme="majorBidi"/>
          <w:kern w:val="0"/>
          <w14:ligatures w14:val="none"/>
        </w:rPr>
        <w:t>students</w:t>
      </w:r>
      <w:r w:rsidRPr="00BD5A68">
        <w:t xml:space="preserve"> to raise concerns and be taken seriously.</w:t>
      </w:r>
    </w:p>
    <w:p w14:paraId="3AABA339" w14:textId="77777777" w:rsidR="00BD5A68" w:rsidRPr="00BD5A68" w:rsidRDefault="00BD5A68" w:rsidP="00BD5A68">
      <w:pPr>
        <w:rPr>
          <w:b/>
          <w:bCs/>
        </w:rPr>
      </w:pPr>
      <w:r w:rsidRPr="00BD5A68">
        <w:rPr>
          <w:b/>
          <w:bCs/>
        </w:rPr>
        <w:t>4. Core Duties in Practice</w:t>
      </w:r>
    </w:p>
    <w:p w14:paraId="65A18344" w14:textId="77777777" w:rsidR="00BD5A68" w:rsidRPr="00BD5A68" w:rsidRDefault="00BD5A68" w:rsidP="00BD5A68">
      <w:r w:rsidRPr="00BD5A68">
        <w:t>To fulfil our statutory and local safeguarding obligations, we will:</w:t>
      </w:r>
    </w:p>
    <w:p w14:paraId="0035C570" w14:textId="77777777" w:rsidR="00BD5A68" w:rsidRPr="00BD5A68" w:rsidRDefault="00BD5A68" w:rsidP="008B3E30">
      <w:pPr>
        <w:numPr>
          <w:ilvl w:val="0"/>
          <w:numId w:val="9"/>
        </w:numPr>
      </w:pPr>
      <w:r w:rsidRPr="00BD5A68">
        <w:rPr>
          <w:b/>
          <w:bCs/>
        </w:rPr>
        <w:t>Engage with local safeguarding partners</w:t>
      </w:r>
      <w:r w:rsidRPr="00BD5A68">
        <w:t xml:space="preserve"> and act on requests for information.</w:t>
      </w:r>
    </w:p>
    <w:p w14:paraId="29E40539" w14:textId="77777777" w:rsidR="00BD5A68" w:rsidRPr="00BD5A68" w:rsidRDefault="00BD5A68" w:rsidP="008B3E30">
      <w:pPr>
        <w:numPr>
          <w:ilvl w:val="0"/>
          <w:numId w:val="9"/>
        </w:numPr>
      </w:pPr>
      <w:r w:rsidRPr="00BD5A68">
        <w:rPr>
          <w:b/>
          <w:bCs/>
        </w:rPr>
        <w:t>Appoint and support a Designated Safeguarding Lead</w:t>
      </w:r>
      <w:r w:rsidRPr="00BD5A68">
        <w:t xml:space="preserve"> (and deputies, where applicable) with the authority, training, and time to carry out the role.</w:t>
      </w:r>
    </w:p>
    <w:p w14:paraId="2BA923A4" w14:textId="77777777" w:rsidR="00BD5A68" w:rsidRPr="00BD5A68" w:rsidRDefault="00BD5A68" w:rsidP="008B3E30">
      <w:pPr>
        <w:numPr>
          <w:ilvl w:val="0"/>
          <w:numId w:val="9"/>
        </w:numPr>
      </w:pPr>
      <w:r w:rsidRPr="00BD5A68">
        <w:rPr>
          <w:b/>
          <w:bCs/>
        </w:rPr>
        <w:t>Maintain accountability</w:t>
      </w:r>
      <w:r w:rsidRPr="00BD5A68">
        <w:t xml:space="preserve"> for safeguarding across leadership and governance.</w:t>
      </w:r>
    </w:p>
    <w:p w14:paraId="12C91AD4" w14:textId="77777777" w:rsidR="00BD5A68" w:rsidRPr="00BD5A68" w:rsidRDefault="00BD5A68" w:rsidP="008B3E30">
      <w:pPr>
        <w:numPr>
          <w:ilvl w:val="0"/>
          <w:numId w:val="9"/>
        </w:numPr>
      </w:pPr>
      <w:r w:rsidRPr="00BD5A68">
        <w:rPr>
          <w:b/>
          <w:bCs/>
        </w:rPr>
        <w:t>Operate safer recruitment</w:t>
      </w:r>
      <w:r w:rsidRPr="00BD5A68">
        <w:t>, including DBS/barred list checks, prohibition checks, right-to-work checks, and online searches for shortlisted candidates.</w:t>
      </w:r>
    </w:p>
    <w:p w14:paraId="4816FF19" w14:textId="77777777" w:rsidR="00BD5A68" w:rsidRPr="00BD5A68" w:rsidRDefault="00BD5A68" w:rsidP="008B3E30">
      <w:pPr>
        <w:numPr>
          <w:ilvl w:val="0"/>
          <w:numId w:val="9"/>
        </w:numPr>
      </w:pPr>
      <w:r w:rsidRPr="00BD5A68">
        <w:rPr>
          <w:b/>
          <w:bCs/>
        </w:rPr>
        <w:t>Keep an up-to-date Single Central Record</w:t>
      </w:r>
      <w:r w:rsidRPr="00BD5A68">
        <w:t xml:space="preserve"> covering all required staff, volunteers, and governance.</w:t>
      </w:r>
    </w:p>
    <w:p w14:paraId="354531E2" w14:textId="77777777" w:rsidR="00BD5A68" w:rsidRPr="00BD5A68" w:rsidRDefault="00BD5A68" w:rsidP="008B3E30">
      <w:pPr>
        <w:numPr>
          <w:ilvl w:val="0"/>
          <w:numId w:val="9"/>
        </w:numPr>
      </w:pPr>
      <w:r w:rsidRPr="00BD5A68">
        <w:rPr>
          <w:b/>
          <w:bCs/>
        </w:rPr>
        <w:t>Check suitability for early/later years provision</w:t>
      </w:r>
      <w:r w:rsidRPr="00BD5A68">
        <w:t xml:space="preserve"> in line with the Childcare Disqualification Regulations.</w:t>
      </w:r>
    </w:p>
    <w:p w14:paraId="3A976FBD" w14:textId="77777777" w:rsidR="00BD5A68" w:rsidRPr="00BD5A68" w:rsidRDefault="00BD5A68" w:rsidP="008B3E30">
      <w:pPr>
        <w:numPr>
          <w:ilvl w:val="0"/>
          <w:numId w:val="9"/>
        </w:numPr>
      </w:pPr>
      <w:r w:rsidRPr="00BD5A68">
        <w:rPr>
          <w:b/>
          <w:bCs/>
        </w:rPr>
        <w:t>Refer to the DBS</w:t>
      </w:r>
      <w:r w:rsidRPr="00BD5A68">
        <w:t xml:space="preserve"> where an individual is removed from regulated activity due to safeguarding concerns.</w:t>
      </w:r>
    </w:p>
    <w:p w14:paraId="5EA667D2" w14:textId="77777777" w:rsidR="00BD5A68" w:rsidRPr="00BD5A68" w:rsidRDefault="00BD5A68" w:rsidP="008B3E30">
      <w:pPr>
        <w:numPr>
          <w:ilvl w:val="0"/>
          <w:numId w:val="9"/>
        </w:numPr>
      </w:pPr>
      <w:r w:rsidRPr="00BD5A68">
        <w:rPr>
          <w:b/>
          <w:bCs/>
        </w:rPr>
        <w:t>Consider referral to the Teaching Regulation Agency</w:t>
      </w:r>
      <w:r w:rsidRPr="00BD5A68">
        <w:t xml:space="preserve"> in cases of serious misconduct.</w:t>
      </w:r>
    </w:p>
    <w:p w14:paraId="30E9CC0A" w14:textId="77777777" w:rsidR="00BD5A68" w:rsidRPr="00BD5A68" w:rsidRDefault="00BD5A68" w:rsidP="008B3E30">
      <w:pPr>
        <w:numPr>
          <w:ilvl w:val="0"/>
          <w:numId w:val="9"/>
        </w:numPr>
      </w:pPr>
      <w:r w:rsidRPr="00BD5A68">
        <w:rPr>
          <w:b/>
          <w:bCs/>
        </w:rPr>
        <w:t>Meet the Prevent Duty</w:t>
      </w:r>
      <w:r w:rsidRPr="00BD5A68">
        <w:t>, including risk assessment, training, and referrals.</w:t>
      </w:r>
    </w:p>
    <w:p w14:paraId="144572ED" w14:textId="77777777" w:rsidR="00BD5A68" w:rsidRPr="00BD5A68" w:rsidRDefault="00BD5A68" w:rsidP="008B3E30">
      <w:pPr>
        <w:numPr>
          <w:ilvl w:val="0"/>
          <w:numId w:val="9"/>
        </w:numPr>
      </w:pPr>
      <w:r w:rsidRPr="00BD5A68">
        <w:rPr>
          <w:b/>
          <w:bCs/>
        </w:rPr>
        <w:t>Report known cases of FGM</w:t>
      </w:r>
      <w:r w:rsidRPr="00BD5A68">
        <w:t xml:space="preserve"> in under-18s directly to the police (teachers only).</w:t>
      </w:r>
    </w:p>
    <w:p w14:paraId="4756B907" w14:textId="77777777" w:rsidR="00BD5A68" w:rsidRPr="00BD5A68" w:rsidRDefault="00BD5A68" w:rsidP="008B3E30">
      <w:pPr>
        <w:numPr>
          <w:ilvl w:val="0"/>
          <w:numId w:val="9"/>
        </w:numPr>
      </w:pPr>
      <w:r w:rsidRPr="00BD5A68">
        <w:rPr>
          <w:b/>
          <w:bCs/>
        </w:rPr>
        <w:t>Notify the local authority</w:t>
      </w:r>
      <w:r w:rsidRPr="00BD5A68">
        <w:t xml:space="preserve"> about private fostering arrangements and deletions from roll.</w:t>
      </w:r>
    </w:p>
    <w:p w14:paraId="65050D98" w14:textId="77777777" w:rsidR="00BD5A68" w:rsidRPr="00BD5A68" w:rsidRDefault="00BD5A68" w:rsidP="008B3E30">
      <w:pPr>
        <w:numPr>
          <w:ilvl w:val="0"/>
          <w:numId w:val="9"/>
        </w:numPr>
      </w:pPr>
      <w:r w:rsidRPr="00BD5A68">
        <w:rPr>
          <w:b/>
          <w:bCs/>
        </w:rPr>
        <w:t>Provide induction and annual safeguarding updates</w:t>
      </w:r>
      <w:r w:rsidRPr="00BD5A68">
        <w:t xml:space="preserve"> to all staff, ensuring familiarity with Part 1 of KCSIE and relevant annexes.</w:t>
      </w:r>
    </w:p>
    <w:p w14:paraId="0292E6D5" w14:textId="77777777" w:rsidR="002A50F3" w:rsidRDefault="00BD5A68" w:rsidP="008B3E30">
      <w:pPr>
        <w:numPr>
          <w:ilvl w:val="0"/>
          <w:numId w:val="9"/>
        </w:numPr>
      </w:pPr>
      <w:r w:rsidRPr="00BD5A68">
        <w:rPr>
          <w:b/>
          <w:bCs/>
        </w:rPr>
        <w:t>Implement and review online safety measures</w:t>
      </w:r>
      <w:r w:rsidRPr="00BD5A68">
        <w:t xml:space="preserve"> including filtering, monitoring, and cyber security standards.</w:t>
      </w:r>
    </w:p>
    <w:p w14:paraId="6969593F" w14:textId="4E1634ED" w:rsidR="002A50F3" w:rsidRPr="008B35F1" w:rsidRDefault="002A50F3" w:rsidP="002A50F3">
      <w:pPr>
        <w:rPr>
          <w:rFonts w:asciiTheme="majorHAnsi" w:hAnsiTheme="majorHAnsi" w:cs="Arial"/>
          <w:b/>
          <w:sz w:val="32"/>
          <w:szCs w:val="32"/>
          <w:u w:val="single"/>
        </w:rPr>
      </w:pPr>
      <w:r w:rsidRPr="002A50F3">
        <w:rPr>
          <w:rFonts w:asciiTheme="majorHAnsi" w:hAnsiTheme="majorHAnsi" w:cs="Arial"/>
          <w:b/>
          <w:sz w:val="32"/>
          <w:szCs w:val="32"/>
          <w:u w:val="single"/>
        </w:rPr>
        <w:t xml:space="preserve">Section </w:t>
      </w:r>
      <w:r w:rsidR="001356E9">
        <w:rPr>
          <w:rFonts w:asciiTheme="majorHAnsi" w:hAnsiTheme="majorHAnsi" w:cs="Arial"/>
          <w:b/>
          <w:sz w:val="32"/>
          <w:szCs w:val="32"/>
          <w:u w:val="single"/>
        </w:rPr>
        <w:t>D</w:t>
      </w:r>
      <w:r w:rsidRPr="002A50F3">
        <w:rPr>
          <w:rFonts w:asciiTheme="majorHAnsi" w:hAnsiTheme="majorHAnsi" w:cs="Arial"/>
          <w:b/>
          <w:sz w:val="32"/>
          <w:szCs w:val="32"/>
          <w:u w:val="single"/>
        </w:rPr>
        <w:t xml:space="preserve"> </w:t>
      </w:r>
      <w:r w:rsidR="00020D5B">
        <w:rPr>
          <w:rFonts w:asciiTheme="majorHAnsi" w:hAnsiTheme="majorHAnsi" w:cs="Arial"/>
          <w:b/>
          <w:sz w:val="32"/>
          <w:szCs w:val="32"/>
          <w:u w:val="single"/>
        </w:rPr>
        <w:t>-</w:t>
      </w:r>
      <w:r w:rsidRPr="002A50F3">
        <w:rPr>
          <w:rFonts w:asciiTheme="majorHAnsi" w:hAnsiTheme="majorHAnsi" w:cs="Arial"/>
          <w:b/>
          <w:sz w:val="32"/>
          <w:szCs w:val="32"/>
          <w:u w:val="single"/>
        </w:rPr>
        <w:t xml:space="preserve"> </w:t>
      </w:r>
      <w:r w:rsidR="001356E9">
        <w:rPr>
          <w:rFonts w:asciiTheme="majorHAnsi" w:hAnsiTheme="majorHAnsi" w:cs="Arial"/>
          <w:b/>
          <w:sz w:val="32"/>
          <w:szCs w:val="32"/>
          <w:u w:val="single"/>
        </w:rPr>
        <w:t xml:space="preserve">Aims and Responsibilities </w:t>
      </w:r>
    </w:p>
    <w:p w14:paraId="7B51E2DF" w14:textId="5DBE53A7" w:rsidR="00287F25" w:rsidRPr="0016280E" w:rsidRDefault="0016280E" w:rsidP="0016280E">
      <w:pPr>
        <w:rPr>
          <w:rFonts w:eastAsiaTheme="majorEastAsia" w:cstheme="majorBidi"/>
          <w:kern w:val="0"/>
          <w14:ligatures w14:val="none"/>
        </w:rPr>
      </w:pPr>
      <w:r w:rsidRPr="0016280E">
        <w:rPr>
          <w:rFonts w:eastAsiaTheme="majorEastAsia" w:cstheme="majorBidi"/>
          <w:kern w:val="0"/>
          <w14:ligatures w14:val="none"/>
        </w:rPr>
        <w:t xml:space="preserve">At </w:t>
      </w:r>
      <w:r w:rsidR="00103369" w:rsidRPr="00B211CA">
        <w:t xml:space="preserve">The Elizabethan Academy </w:t>
      </w:r>
      <w:r w:rsidRPr="0016280E">
        <w:rPr>
          <w:rFonts w:eastAsiaTheme="majorEastAsia" w:cstheme="majorBidi"/>
          <w:kern w:val="0"/>
          <w14:ligatures w14:val="none"/>
        </w:rPr>
        <w:t xml:space="preserve">safeguarding is a shared responsibility that demands clear leadership, accountability, and a whole-school commitment to protecting children. We strive to create a safe, inclusive, and nurturing environment where pupils feel secure, valued, and heard. All staff are expected to understand their safeguarding responsibilities and respond promptly to any concerns. Safeguarding is embedded throughout </w:t>
      </w:r>
      <w:r w:rsidRPr="00103369">
        <w:rPr>
          <w:rFonts w:eastAsiaTheme="majorEastAsia" w:cstheme="majorBidi"/>
          <w:kern w:val="0"/>
          <w14:ligatures w14:val="none"/>
        </w:rPr>
        <w:t xml:space="preserve">school </w:t>
      </w:r>
      <w:r w:rsidRPr="0016280E">
        <w:rPr>
          <w:rFonts w:eastAsiaTheme="majorEastAsia" w:cstheme="majorBidi"/>
          <w:kern w:val="0"/>
          <w14:ligatures w14:val="none"/>
        </w:rPr>
        <w:t>life—from the curriculum and pastoral care to staff conduct—ensuring it remains a central focus. We work in close partnership with families and external agencies to safeguard children from harm, and our approach is firmly rooted in the principles outlined in </w:t>
      </w:r>
      <w:r w:rsidRPr="0016280E">
        <w:rPr>
          <w:rFonts w:eastAsiaTheme="majorEastAsia" w:cstheme="majorBidi"/>
          <w:i/>
          <w:iCs/>
          <w:kern w:val="0"/>
          <w14:ligatures w14:val="none"/>
        </w:rPr>
        <w:t>Working Together to Safeguard Children 2023</w:t>
      </w:r>
      <w:r w:rsidRPr="0016280E">
        <w:rPr>
          <w:rFonts w:eastAsiaTheme="majorEastAsia" w:cstheme="majorBidi"/>
          <w:kern w:val="0"/>
          <w14:ligatures w14:val="none"/>
        </w:rPr>
        <w:t> and </w:t>
      </w:r>
      <w:r w:rsidRPr="0016280E">
        <w:rPr>
          <w:rFonts w:eastAsiaTheme="majorEastAsia" w:cstheme="majorBidi"/>
          <w:i/>
          <w:iCs/>
          <w:kern w:val="0"/>
          <w14:ligatures w14:val="none"/>
        </w:rPr>
        <w:t>Keeping Children Safe in Education 2025</w:t>
      </w:r>
      <w:r w:rsidR="00287F25" w:rsidRPr="0016280E">
        <w:rPr>
          <w:rFonts w:eastAsiaTheme="majorEastAsia" w:cstheme="majorBidi"/>
          <w:kern w:val="0"/>
          <w14:ligatures w14:val="none"/>
        </w:rPr>
        <w:t>.</w:t>
      </w:r>
    </w:p>
    <w:p w14:paraId="0F797A94" w14:textId="77777777"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1. Whole-School Safeguarding Culture</w:t>
      </w:r>
    </w:p>
    <w:p w14:paraId="74D9B14B" w14:textId="63D3E175" w:rsidR="00050C7D" w:rsidRPr="00A401FC" w:rsidRDefault="00050C7D" w:rsidP="00287F25">
      <w:pPr>
        <w:rPr>
          <w:rFonts w:eastAsiaTheme="majorEastAsia" w:cstheme="majorBidi"/>
          <w:kern w:val="0"/>
          <w14:ligatures w14:val="none"/>
        </w:rPr>
      </w:pPr>
      <w:r w:rsidRPr="00A401FC">
        <w:rPr>
          <w:rFonts w:eastAsiaTheme="majorEastAsia" w:cstheme="majorBidi"/>
          <w:kern w:val="0"/>
          <w14:ligatures w14:val="none"/>
        </w:rPr>
        <w:t xml:space="preserve">We are committed to maintaining a whole-school approach to safeguarding that reflects vigilance, openness, and accountability. This commitment is reflected in the systems we have in place to </w:t>
      </w:r>
      <w:r w:rsidRPr="00A401FC">
        <w:rPr>
          <w:rFonts w:eastAsiaTheme="majorEastAsia" w:cstheme="majorBidi"/>
          <w:kern w:val="0"/>
          <w14:ligatures w14:val="none"/>
        </w:rPr>
        <w:lastRenderedPageBreak/>
        <w:t xml:space="preserve">ensure </w:t>
      </w:r>
      <w:r w:rsidR="00C60C7D">
        <w:rPr>
          <w:rFonts w:eastAsiaTheme="majorEastAsia" w:cstheme="majorBidi"/>
          <w:kern w:val="0"/>
          <w14:ligatures w14:val="none"/>
        </w:rPr>
        <w:t>students</w:t>
      </w:r>
      <w:r w:rsidRPr="00A401FC">
        <w:rPr>
          <w:rFonts w:eastAsiaTheme="majorEastAsia" w:cstheme="majorBidi"/>
          <w:kern w:val="0"/>
          <w14:ligatures w14:val="none"/>
        </w:rPr>
        <w:t xml:space="preserve"> can express concerns and be taken seriously, and in the safe culture we foster for whistleblowing and raising low-level concerns in line with statutory guidance. Staff are supported to feel confident in reporting concerns and challenging unsafe practices. Safeguarding is fully integrated into our policies, curriculum, and daily routines, ensuring it is part of the fabric of </w:t>
      </w:r>
      <w:r w:rsidRPr="00103369">
        <w:rPr>
          <w:rFonts w:eastAsiaTheme="majorEastAsia" w:cstheme="majorBidi"/>
          <w:kern w:val="0"/>
          <w14:ligatures w14:val="none"/>
        </w:rPr>
        <w:t xml:space="preserve">school </w:t>
      </w:r>
      <w:r w:rsidRPr="00A401FC">
        <w:rPr>
          <w:rFonts w:eastAsiaTheme="majorEastAsia" w:cstheme="majorBidi"/>
          <w:kern w:val="0"/>
          <w14:ligatures w14:val="none"/>
        </w:rPr>
        <w:t xml:space="preserve">life. Our approach is inclusive, addressing the needs of all </w:t>
      </w:r>
      <w:r w:rsidR="00C60C7D">
        <w:rPr>
          <w:rFonts w:eastAsiaTheme="majorEastAsia" w:cstheme="majorBidi"/>
          <w:kern w:val="0"/>
          <w14:ligatures w14:val="none"/>
        </w:rPr>
        <w:t>students</w:t>
      </w:r>
      <w:r w:rsidRPr="00A401FC">
        <w:rPr>
          <w:rFonts w:eastAsiaTheme="majorEastAsia" w:cstheme="majorBidi"/>
          <w:kern w:val="0"/>
          <w14:ligatures w14:val="none"/>
        </w:rPr>
        <w:t xml:space="preserve">, including those with SEND and additional vulnerabilities. We also recognise that safeguarding extends beyond the </w:t>
      </w:r>
      <w:r w:rsidRPr="00103369">
        <w:rPr>
          <w:rFonts w:eastAsiaTheme="majorEastAsia" w:cstheme="majorBidi"/>
          <w:kern w:val="0"/>
          <w14:ligatures w14:val="none"/>
        </w:rPr>
        <w:t xml:space="preserve">school </w:t>
      </w:r>
      <w:r w:rsidRPr="00A401FC">
        <w:rPr>
          <w:rFonts w:eastAsiaTheme="majorEastAsia" w:cstheme="majorBidi"/>
          <w:kern w:val="0"/>
          <w14:ligatures w14:val="none"/>
        </w:rPr>
        <w:t>gates, encompassing online safety, peer relationships, and wider community contexts.</w:t>
      </w:r>
    </w:p>
    <w:p w14:paraId="4201C5BA" w14:textId="77AAF72F"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2. Roles and Responsibilities</w:t>
      </w:r>
    </w:p>
    <w:p w14:paraId="590B514D" w14:textId="77777777"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Governing Body</w:t>
      </w:r>
    </w:p>
    <w:p w14:paraId="223AE3EC" w14:textId="77777777" w:rsidR="00287F25" w:rsidRPr="00287F25" w:rsidRDefault="00287F25" w:rsidP="00287F25">
      <w:pPr>
        <w:rPr>
          <w:rFonts w:eastAsiaTheme="majorEastAsia" w:cstheme="majorBidi"/>
          <w:kern w:val="0"/>
          <w14:ligatures w14:val="none"/>
        </w:rPr>
      </w:pPr>
      <w:r w:rsidRPr="00287F25">
        <w:rPr>
          <w:rFonts w:eastAsiaTheme="majorEastAsia" w:cstheme="majorBidi"/>
          <w:kern w:val="0"/>
          <w14:ligatures w14:val="none"/>
        </w:rPr>
        <w:t>The governing body ensures strategic oversight of safeguarding by:</w:t>
      </w:r>
    </w:p>
    <w:p w14:paraId="48468C42"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Appointing a trained link governor for safeguarding and receiving regular reports from the DSL.</w:t>
      </w:r>
    </w:p>
    <w:p w14:paraId="557F8A4E"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 xml:space="preserve">Ensuring all governors have read </w:t>
      </w:r>
      <w:r w:rsidRPr="00287F25">
        <w:rPr>
          <w:rFonts w:eastAsiaTheme="majorEastAsia" w:cstheme="majorBidi"/>
          <w:b/>
          <w:bCs/>
          <w:kern w:val="0"/>
          <w14:ligatures w14:val="none"/>
        </w:rPr>
        <w:t>Part 2 of KCSIE 2025</w:t>
      </w:r>
      <w:r w:rsidRPr="00287F25">
        <w:rPr>
          <w:rFonts w:eastAsiaTheme="majorEastAsia" w:cstheme="majorBidi"/>
          <w:kern w:val="0"/>
          <w14:ligatures w14:val="none"/>
        </w:rPr>
        <w:t xml:space="preserve"> (and at least one governor reads the full guidance).</w:t>
      </w:r>
    </w:p>
    <w:p w14:paraId="18E9B35F"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 xml:space="preserve">Ensuring safeguarding policies and procedures are in place, reviewed annually, and aligned with </w:t>
      </w:r>
      <w:r w:rsidRPr="00287F25">
        <w:rPr>
          <w:rFonts w:eastAsiaTheme="majorEastAsia" w:cstheme="majorBidi"/>
          <w:b/>
          <w:bCs/>
          <w:kern w:val="0"/>
          <w14:ligatures w14:val="none"/>
        </w:rPr>
        <w:t>Nottinghamshire Safeguarding Children Partnership (NSCP)</w:t>
      </w:r>
      <w:r w:rsidRPr="00287F25">
        <w:rPr>
          <w:rFonts w:eastAsiaTheme="majorEastAsia" w:cstheme="majorBidi"/>
          <w:kern w:val="0"/>
          <w14:ligatures w14:val="none"/>
        </w:rPr>
        <w:t xml:space="preserve"> thresholds and protocols.</w:t>
      </w:r>
    </w:p>
    <w:p w14:paraId="5892FF9A"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 xml:space="preserve">Monitoring the </w:t>
      </w:r>
      <w:r w:rsidRPr="00287F25">
        <w:rPr>
          <w:rFonts w:eastAsiaTheme="majorEastAsia" w:cstheme="majorBidi"/>
          <w:b/>
          <w:bCs/>
          <w:kern w:val="0"/>
          <w14:ligatures w14:val="none"/>
        </w:rPr>
        <w:t>Single Central Record</w:t>
      </w:r>
      <w:r w:rsidRPr="00287F25">
        <w:rPr>
          <w:rFonts w:eastAsiaTheme="majorEastAsia" w:cstheme="majorBidi"/>
          <w:kern w:val="0"/>
          <w14:ligatures w14:val="none"/>
        </w:rPr>
        <w:t xml:space="preserve"> to ensure compliance with all statutory vetting checks, including DBS and Section 128 checks.</w:t>
      </w:r>
    </w:p>
    <w:p w14:paraId="1A64AAB6"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Overseeing safer recruitment practices and ensuring a safeguarding culture throughout the organisation.</w:t>
      </w:r>
    </w:p>
    <w:p w14:paraId="22F5D3F2"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 xml:space="preserve">Appointing a </w:t>
      </w:r>
      <w:r w:rsidRPr="00287F25">
        <w:rPr>
          <w:rFonts w:eastAsiaTheme="majorEastAsia" w:cstheme="majorBidi"/>
          <w:b/>
          <w:bCs/>
          <w:kern w:val="0"/>
          <w14:ligatures w14:val="none"/>
        </w:rPr>
        <w:t>Designated Safeguarding Lead</w:t>
      </w:r>
      <w:r w:rsidRPr="00287F25">
        <w:rPr>
          <w:rFonts w:eastAsiaTheme="majorEastAsia" w:cstheme="majorBidi"/>
          <w:kern w:val="0"/>
          <w14:ligatures w14:val="none"/>
        </w:rPr>
        <w:t xml:space="preserve"> from the senior leadership team and ensuring effective cover arrangements.</w:t>
      </w:r>
    </w:p>
    <w:p w14:paraId="4BD0BDDC"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Ensuring governors themselves are subject to appropriate checks and safeguarding training.</w:t>
      </w:r>
    </w:p>
    <w:p w14:paraId="22107DAF"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Engaging in the annual Section 175/157 safeguarding audit and strategic reviews of safeguarding practice.</w:t>
      </w:r>
    </w:p>
    <w:p w14:paraId="6DB27777" w14:textId="77777777" w:rsidR="00287F25" w:rsidRPr="00287F25"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Ensuring safeguarding is a standing item at governing body meetings and providing strategic challenge.</w:t>
      </w:r>
    </w:p>
    <w:p w14:paraId="7ABF5227" w14:textId="5BB78102" w:rsidR="00D1252A" w:rsidRPr="00D1252A" w:rsidRDefault="00287F25" w:rsidP="008B3E30">
      <w:pPr>
        <w:numPr>
          <w:ilvl w:val="0"/>
          <w:numId w:val="10"/>
        </w:numPr>
        <w:rPr>
          <w:rFonts w:eastAsiaTheme="majorEastAsia" w:cstheme="majorBidi"/>
          <w:kern w:val="0"/>
          <w14:ligatures w14:val="none"/>
        </w:rPr>
      </w:pPr>
      <w:r w:rsidRPr="00287F25">
        <w:rPr>
          <w:rFonts w:eastAsiaTheme="majorEastAsia" w:cstheme="majorBidi"/>
          <w:kern w:val="0"/>
          <w14:ligatures w14:val="none"/>
        </w:rPr>
        <w:t xml:space="preserve">Ensuring the </w:t>
      </w:r>
      <w:r w:rsidRPr="00103369">
        <w:rPr>
          <w:rFonts w:eastAsiaTheme="majorEastAsia" w:cstheme="majorBidi"/>
          <w:kern w:val="0"/>
          <w14:ligatures w14:val="none"/>
        </w:rPr>
        <w:t xml:space="preserve">school’s </w:t>
      </w:r>
      <w:r w:rsidRPr="00287F25">
        <w:rPr>
          <w:rFonts w:eastAsiaTheme="majorEastAsia" w:cstheme="majorBidi"/>
          <w:b/>
          <w:bCs/>
          <w:kern w:val="0"/>
          <w14:ligatures w14:val="none"/>
        </w:rPr>
        <w:t>online safety arrangements</w:t>
      </w:r>
      <w:r w:rsidRPr="00287F25">
        <w:rPr>
          <w:rFonts w:eastAsiaTheme="majorEastAsia" w:cstheme="majorBidi"/>
          <w:kern w:val="0"/>
          <w14:ligatures w14:val="none"/>
        </w:rPr>
        <w:t xml:space="preserve">, including filtering and monitoring, comply with the </w:t>
      </w:r>
      <w:r w:rsidRPr="00287F25">
        <w:rPr>
          <w:rFonts w:eastAsiaTheme="majorEastAsia" w:cstheme="majorBidi"/>
          <w:b/>
          <w:bCs/>
          <w:kern w:val="0"/>
          <w14:ligatures w14:val="none"/>
        </w:rPr>
        <w:t>DfE Filtering and Monitoring Standards (2023)</w:t>
      </w:r>
      <w:r w:rsidRPr="00287F25">
        <w:rPr>
          <w:rFonts w:eastAsiaTheme="majorEastAsia" w:cstheme="majorBidi"/>
          <w:kern w:val="0"/>
          <w14:ligatures w14:val="none"/>
        </w:rPr>
        <w:t>.</w:t>
      </w:r>
    </w:p>
    <w:p w14:paraId="33C13151" w14:textId="1EA53FF5" w:rsidR="00287F25" w:rsidRPr="00287F25" w:rsidRDefault="00C60C7D" w:rsidP="00287F25">
      <w:pPr>
        <w:rPr>
          <w:rFonts w:eastAsiaTheme="majorEastAsia" w:cstheme="majorBidi"/>
          <w:b/>
          <w:bCs/>
          <w:kern w:val="0"/>
          <w14:ligatures w14:val="none"/>
        </w:rPr>
      </w:pPr>
      <w:r>
        <w:rPr>
          <w:rFonts w:eastAsiaTheme="majorEastAsia" w:cstheme="majorBidi"/>
          <w:b/>
          <w:bCs/>
          <w:kern w:val="0"/>
          <w14:ligatures w14:val="none"/>
        </w:rPr>
        <w:t>Principal</w:t>
      </w:r>
    </w:p>
    <w:p w14:paraId="158DCC5E" w14:textId="58E16293" w:rsidR="00287F25" w:rsidRPr="00287F25" w:rsidRDefault="00287F25" w:rsidP="00287F25">
      <w:pPr>
        <w:rPr>
          <w:rFonts w:eastAsiaTheme="majorEastAsia" w:cstheme="majorBidi"/>
          <w:kern w:val="0"/>
          <w14:ligatures w14:val="none"/>
        </w:rPr>
      </w:pPr>
      <w:r w:rsidRPr="00287F25">
        <w:rPr>
          <w:rFonts w:eastAsiaTheme="majorEastAsia" w:cstheme="majorBidi"/>
          <w:kern w:val="0"/>
          <w14:ligatures w14:val="none"/>
        </w:rPr>
        <w:t xml:space="preserve">The </w:t>
      </w:r>
      <w:proofErr w:type="gramStart"/>
      <w:r w:rsidR="00C60C7D">
        <w:rPr>
          <w:rFonts w:eastAsiaTheme="majorEastAsia" w:cstheme="majorBidi"/>
          <w:kern w:val="0"/>
          <w14:ligatures w14:val="none"/>
        </w:rPr>
        <w:t>Principal</w:t>
      </w:r>
      <w:proofErr w:type="gramEnd"/>
      <w:r w:rsidRPr="00287F25">
        <w:rPr>
          <w:rFonts w:eastAsiaTheme="majorEastAsia" w:cstheme="majorBidi"/>
          <w:kern w:val="0"/>
          <w14:ligatures w14:val="none"/>
        </w:rPr>
        <w:t xml:space="preserve"> provides operational leadership of safeguarding by:</w:t>
      </w:r>
    </w:p>
    <w:p w14:paraId="7BE5E0C0"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Ensuring all staff, volunteers, and contractors receive safeguarding induction before commencing work.</w:t>
      </w:r>
    </w:p>
    <w:p w14:paraId="3CEC2534"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Allocating sufficient time, training, and resources to enable the DSL to fulfil their role.</w:t>
      </w:r>
    </w:p>
    <w:p w14:paraId="4A5C14AE"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Promoting a culture where staff feel confident to raise concerns about pupils or practice.</w:t>
      </w:r>
    </w:p>
    <w:p w14:paraId="49923A6A"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 xml:space="preserve">Liaising with the </w:t>
      </w:r>
      <w:r w:rsidRPr="00287F25">
        <w:rPr>
          <w:rFonts w:eastAsiaTheme="majorEastAsia" w:cstheme="majorBidi"/>
          <w:b/>
          <w:bCs/>
          <w:kern w:val="0"/>
          <w14:ligatures w14:val="none"/>
        </w:rPr>
        <w:t>Local Authority Designated Officer (LADO)</w:t>
      </w:r>
      <w:r w:rsidRPr="00287F25">
        <w:rPr>
          <w:rFonts w:eastAsiaTheme="majorEastAsia" w:cstheme="majorBidi"/>
          <w:kern w:val="0"/>
          <w14:ligatures w14:val="none"/>
        </w:rPr>
        <w:t xml:space="preserve"> in cases of allegations against staff, including supply staff and volunteers.</w:t>
      </w:r>
    </w:p>
    <w:p w14:paraId="09D7E13B"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lastRenderedPageBreak/>
        <w:t>Ensuring safeguarding concerns such as poor attendance, children missing education, forced marriage, or domestic abuse are identified and acted upon.</w:t>
      </w:r>
    </w:p>
    <w:p w14:paraId="39E85D6A"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 xml:space="preserve">Overseeing regular review of the child protection policy to ensure compliance with KCSIE, </w:t>
      </w:r>
      <w:r w:rsidRPr="00287F25">
        <w:rPr>
          <w:rFonts w:eastAsiaTheme="majorEastAsia" w:cstheme="majorBidi"/>
          <w:i/>
          <w:iCs/>
          <w:kern w:val="0"/>
          <w14:ligatures w14:val="none"/>
        </w:rPr>
        <w:t>Working Together</w:t>
      </w:r>
      <w:r w:rsidRPr="00287F25">
        <w:rPr>
          <w:rFonts w:eastAsiaTheme="majorEastAsia" w:cstheme="majorBidi"/>
          <w:kern w:val="0"/>
          <w14:ligatures w14:val="none"/>
        </w:rPr>
        <w:t>, and local procedures.</w:t>
      </w:r>
    </w:p>
    <w:p w14:paraId="22548234" w14:textId="77777777" w:rsidR="00287F25" w:rsidRPr="00287F25" w:rsidRDefault="00287F25" w:rsidP="008B3E30">
      <w:pPr>
        <w:numPr>
          <w:ilvl w:val="0"/>
          <w:numId w:val="11"/>
        </w:numPr>
        <w:rPr>
          <w:rFonts w:eastAsiaTheme="majorEastAsia" w:cstheme="majorBidi"/>
          <w:kern w:val="0"/>
          <w14:ligatures w14:val="none"/>
        </w:rPr>
      </w:pPr>
      <w:r w:rsidRPr="00287F25">
        <w:rPr>
          <w:rFonts w:eastAsiaTheme="majorEastAsia" w:cstheme="majorBidi"/>
          <w:kern w:val="0"/>
          <w14:ligatures w14:val="none"/>
        </w:rPr>
        <w:t xml:space="preserve">Ensuring staff are aware of </w:t>
      </w:r>
      <w:r w:rsidRPr="00287F25">
        <w:rPr>
          <w:rFonts w:eastAsiaTheme="majorEastAsia" w:cstheme="majorBidi"/>
          <w:b/>
          <w:bCs/>
          <w:kern w:val="0"/>
          <w14:ligatures w14:val="none"/>
        </w:rPr>
        <w:t>Operation Encompass</w:t>
      </w:r>
      <w:r w:rsidRPr="00287F25">
        <w:rPr>
          <w:rFonts w:eastAsiaTheme="majorEastAsia" w:cstheme="majorBidi"/>
          <w:kern w:val="0"/>
          <w14:ligatures w14:val="none"/>
        </w:rPr>
        <w:t xml:space="preserve"> and domestic abuse notifications.</w:t>
      </w:r>
    </w:p>
    <w:p w14:paraId="1B28B207" w14:textId="77777777" w:rsidR="00653B99" w:rsidRDefault="00287F25" w:rsidP="00287F25">
      <w:pPr>
        <w:numPr>
          <w:ilvl w:val="0"/>
          <w:numId w:val="11"/>
        </w:numPr>
        <w:rPr>
          <w:rFonts w:eastAsiaTheme="majorEastAsia" w:cstheme="majorBidi"/>
          <w:kern w:val="0"/>
          <w14:ligatures w14:val="none"/>
        </w:rPr>
      </w:pPr>
      <w:r w:rsidRPr="00287F25">
        <w:rPr>
          <w:rFonts w:eastAsiaTheme="majorEastAsia" w:cstheme="majorBidi"/>
          <w:kern w:val="0"/>
          <w14:ligatures w14:val="none"/>
        </w:rPr>
        <w:t xml:space="preserve">Ensuring </w:t>
      </w:r>
      <w:r w:rsidRPr="00287F25">
        <w:rPr>
          <w:rFonts w:eastAsiaTheme="majorEastAsia" w:cstheme="majorBidi"/>
          <w:b/>
          <w:bCs/>
          <w:kern w:val="0"/>
          <w14:ligatures w14:val="none"/>
        </w:rPr>
        <w:t>online safety education</w:t>
      </w:r>
      <w:r w:rsidRPr="00287F25">
        <w:rPr>
          <w:rFonts w:eastAsiaTheme="majorEastAsia" w:cstheme="majorBidi"/>
          <w:kern w:val="0"/>
          <w14:ligatures w14:val="none"/>
        </w:rPr>
        <w:t xml:space="preserve"> is embedded across the curriculum in line with statutory guidance.</w:t>
      </w:r>
    </w:p>
    <w:p w14:paraId="28B2F36B" w14:textId="2E49F99A" w:rsidR="00653B99" w:rsidRDefault="00653B99" w:rsidP="00287F25">
      <w:pPr>
        <w:numPr>
          <w:ilvl w:val="0"/>
          <w:numId w:val="11"/>
        </w:numPr>
        <w:rPr>
          <w:rFonts w:eastAsiaTheme="majorEastAsia" w:cstheme="majorBidi"/>
          <w:kern w:val="0"/>
          <w14:ligatures w14:val="none"/>
        </w:rPr>
      </w:pPr>
      <w:r w:rsidRPr="00653B99">
        <w:rPr>
          <w:rFonts w:eastAsiaTheme="majorEastAsia" w:cstheme="majorBidi"/>
          <w:kern w:val="0"/>
          <w14:ligatures w14:val="none"/>
        </w:rPr>
        <w:t>Ensure attendance concerns are treated as safeguarding issues, particularly where persistent absence may indicate welfare concerns. Implement the statutory expectations of </w:t>
      </w:r>
      <w:r w:rsidRPr="00653B99">
        <w:rPr>
          <w:rFonts w:eastAsiaTheme="majorEastAsia" w:cstheme="majorBidi"/>
          <w:i/>
          <w:iCs/>
          <w:kern w:val="0"/>
          <w14:ligatures w14:val="none"/>
        </w:rPr>
        <w:t>Working Together to Improve School Attendance</w:t>
      </w:r>
      <w:r w:rsidR="00EA48C1">
        <w:rPr>
          <w:rFonts w:eastAsiaTheme="majorEastAsia" w:cstheme="majorBidi"/>
          <w:i/>
          <w:iCs/>
          <w:kern w:val="0"/>
          <w14:ligatures w14:val="none"/>
        </w:rPr>
        <w:t xml:space="preserve"> (2024)</w:t>
      </w:r>
      <w:r w:rsidRPr="00653B99">
        <w:rPr>
          <w:rFonts w:eastAsiaTheme="majorEastAsia" w:cstheme="majorBidi"/>
          <w:kern w:val="0"/>
          <w14:ligatures w14:val="none"/>
        </w:rPr>
        <w:t>, including early intervention and multi-agency collaboration.</w:t>
      </w:r>
    </w:p>
    <w:p w14:paraId="537D9558" w14:textId="03427C9B" w:rsidR="00287F25" w:rsidRPr="00653B99" w:rsidRDefault="00287F25" w:rsidP="00653B99">
      <w:pPr>
        <w:rPr>
          <w:rFonts w:eastAsiaTheme="majorEastAsia" w:cstheme="majorBidi"/>
          <w:kern w:val="0"/>
          <w14:ligatures w14:val="none"/>
        </w:rPr>
      </w:pPr>
      <w:r w:rsidRPr="00653B99">
        <w:rPr>
          <w:rFonts w:eastAsiaTheme="majorEastAsia" w:cstheme="majorBidi"/>
          <w:b/>
          <w:bCs/>
          <w:kern w:val="0"/>
          <w14:ligatures w14:val="none"/>
        </w:rPr>
        <w:t>Designated Safeguarding Lead (DSL)</w:t>
      </w:r>
    </w:p>
    <w:p w14:paraId="13D735D3" w14:textId="77777777" w:rsidR="00287F25" w:rsidRPr="00287F25" w:rsidRDefault="00287F25" w:rsidP="00287F25">
      <w:pPr>
        <w:rPr>
          <w:rFonts w:eastAsiaTheme="majorEastAsia" w:cstheme="majorBidi"/>
          <w:kern w:val="0"/>
          <w14:ligatures w14:val="none"/>
        </w:rPr>
      </w:pPr>
      <w:r w:rsidRPr="00287F25">
        <w:rPr>
          <w:rFonts w:eastAsiaTheme="majorEastAsia" w:cstheme="majorBidi"/>
          <w:kern w:val="0"/>
          <w14:ligatures w14:val="none"/>
        </w:rPr>
        <w:t>The DSL is the lead professional for safeguarding and child protection and will:</w:t>
      </w:r>
    </w:p>
    <w:p w14:paraId="4238A5DC"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Have a clearly defined role and be provided with sufficient time, supervision, and support to carry it out.</w:t>
      </w:r>
    </w:p>
    <w:p w14:paraId="123FCA55"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 xml:space="preserve">Complete updated safeguarding training at least </w:t>
      </w:r>
      <w:r w:rsidRPr="00935558">
        <w:rPr>
          <w:rFonts w:eastAsiaTheme="majorEastAsia" w:cstheme="majorBidi"/>
          <w:b/>
          <w:bCs/>
          <w:kern w:val="0"/>
          <w14:ligatures w14:val="none"/>
        </w:rPr>
        <w:t>every two years</w:t>
      </w:r>
      <w:r w:rsidRPr="00287F25">
        <w:rPr>
          <w:rFonts w:eastAsiaTheme="majorEastAsia" w:cstheme="majorBidi"/>
          <w:kern w:val="0"/>
          <w14:ligatures w14:val="none"/>
        </w:rPr>
        <w:t>.</w:t>
      </w:r>
    </w:p>
    <w:p w14:paraId="3441D773"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Promote a culture of listening to children and taking account of their wishes and feelings.</w:t>
      </w:r>
    </w:p>
    <w:p w14:paraId="5CF335EF"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Make referrals to children’s social care, police, or the Channel programme where required.</w:t>
      </w:r>
    </w:p>
    <w:p w14:paraId="796905E3"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Liaise with safeguarding partners and attend multi-agency meetings and case conferences.</w:t>
      </w:r>
    </w:p>
    <w:p w14:paraId="4D13BD2A"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Maintain secure, accurate, and confidential safeguarding records.</w:t>
      </w:r>
    </w:p>
    <w:p w14:paraId="094CDD16"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Ensure all staff know how to report concerns and are familiar with safeguarding procedures.</w:t>
      </w:r>
    </w:p>
    <w:p w14:paraId="64CA4CE3" w14:textId="2AACA685"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 xml:space="preserve">Lead on online safety, including the </w:t>
      </w:r>
      <w:r w:rsidRPr="00103369">
        <w:rPr>
          <w:rFonts w:eastAsiaTheme="majorEastAsia" w:cstheme="majorBidi"/>
          <w:kern w:val="0"/>
          <w14:ligatures w14:val="none"/>
        </w:rPr>
        <w:t xml:space="preserve">school’s </w:t>
      </w:r>
      <w:r w:rsidRPr="00287F25">
        <w:rPr>
          <w:rFonts w:eastAsiaTheme="majorEastAsia" w:cstheme="majorBidi"/>
          <w:kern w:val="0"/>
          <w14:ligatures w14:val="none"/>
        </w:rPr>
        <w:t>filtering and monitoring systems.</w:t>
      </w:r>
    </w:p>
    <w:p w14:paraId="3FF48DA3" w14:textId="3C7D0C1E"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 xml:space="preserve">Ensure safeguarding records are transferred securely when pupils move </w:t>
      </w:r>
      <w:r w:rsidRPr="00103369">
        <w:rPr>
          <w:rFonts w:eastAsiaTheme="majorEastAsia" w:cstheme="majorBidi"/>
          <w:kern w:val="0"/>
          <w14:ligatures w14:val="none"/>
        </w:rPr>
        <w:t xml:space="preserve">school </w:t>
      </w:r>
      <w:r w:rsidRPr="00287F25">
        <w:rPr>
          <w:rFonts w:eastAsiaTheme="majorEastAsia" w:cstheme="majorBidi"/>
          <w:kern w:val="0"/>
          <w14:ligatures w14:val="none"/>
        </w:rPr>
        <w:t>and that support is continuous during transitions.</w:t>
      </w:r>
    </w:p>
    <w:p w14:paraId="23EA72A5" w14:textId="77777777"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Liaise with the senior mental health lead and external support agencies as appropriate.</w:t>
      </w:r>
    </w:p>
    <w:p w14:paraId="743CE1E7" w14:textId="24469F89" w:rsidR="00287F25" w:rsidRPr="00287F25"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 xml:space="preserve">Be available during </w:t>
      </w:r>
      <w:r w:rsidR="00D21168" w:rsidRPr="00103369">
        <w:rPr>
          <w:rFonts w:eastAsiaTheme="majorEastAsia" w:cstheme="majorBidi"/>
          <w:kern w:val="0"/>
          <w14:ligatures w14:val="none"/>
        </w:rPr>
        <w:t>school</w:t>
      </w:r>
      <w:r w:rsidRPr="00103369">
        <w:rPr>
          <w:rFonts w:eastAsiaTheme="majorEastAsia" w:cstheme="majorBidi"/>
          <w:kern w:val="0"/>
          <w14:ligatures w14:val="none"/>
        </w:rPr>
        <w:t xml:space="preserve"> </w:t>
      </w:r>
      <w:r w:rsidRPr="00287F25">
        <w:rPr>
          <w:rFonts w:eastAsiaTheme="majorEastAsia" w:cstheme="majorBidi"/>
          <w:kern w:val="0"/>
          <w14:ligatures w14:val="none"/>
        </w:rPr>
        <w:t>hours and ensure Deputy DSLs can provide cover if absent.</w:t>
      </w:r>
    </w:p>
    <w:p w14:paraId="5C67A343" w14:textId="09726903" w:rsidR="00D1252A" w:rsidRPr="00D1252A" w:rsidRDefault="00287F25" w:rsidP="008B3E30">
      <w:pPr>
        <w:numPr>
          <w:ilvl w:val="0"/>
          <w:numId w:val="12"/>
        </w:numPr>
        <w:rPr>
          <w:rFonts w:eastAsiaTheme="majorEastAsia" w:cstheme="majorBidi"/>
          <w:kern w:val="0"/>
          <w14:ligatures w14:val="none"/>
        </w:rPr>
      </w:pPr>
      <w:r w:rsidRPr="00287F25">
        <w:rPr>
          <w:rFonts w:eastAsiaTheme="majorEastAsia" w:cstheme="majorBidi"/>
          <w:kern w:val="0"/>
          <w14:ligatures w14:val="none"/>
        </w:rPr>
        <w:t>Meet regularly with Deputy DSLs to review caseloads and procedures.</w:t>
      </w:r>
    </w:p>
    <w:p w14:paraId="22FA97BB" w14:textId="52CEA39D"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All Staff</w:t>
      </w:r>
    </w:p>
    <w:p w14:paraId="029BA4D3" w14:textId="77777777" w:rsidR="00287F25" w:rsidRPr="00287F25" w:rsidRDefault="00287F25" w:rsidP="00287F25">
      <w:pPr>
        <w:rPr>
          <w:rFonts w:eastAsiaTheme="majorEastAsia" w:cstheme="majorBidi"/>
          <w:kern w:val="0"/>
          <w14:ligatures w14:val="none"/>
        </w:rPr>
      </w:pPr>
      <w:r w:rsidRPr="00287F25">
        <w:rPr>
          <w:rFonts w:eastAsiaTheme="majorEastAsia" w:cstheme="majorBidi"/>
          <w:kern w:val="0"/>
          <w14:ligatures w14:val="none"/>
        </w:rPr>
        <w:t>All staff, including volunteers and visiting professionals, must:</w:t>
      </w:r>
    </w:p>
    <w:p w14:paraId="280ED57F" w14:textId="772CC1E8"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 xml:space="preserve">Read and understand </w:t>
      </w:r>
      <w:r w:rsidRPr="00287F25">
        <w:rPr>
          <w:rFonts w:eastAsiaTheme="majorEastAsia" w:cstheme="majorBidi"/>
          <w:b/>
          <w:bCs/>
          <w:kern w:val="0"/>
          <w14:ligatures w14:val="none"/>
        </w:rPr>
        <w:t>Part 1 of KCSIE 2025</w:t>
      </w:r>
      <w:r w:rsidRPr="00287F25">
        <w:rPr>
          <w:rFonts w:eastAsiaTheme="majorEastAsia" w:cstheme="majorBidi"/>
          <w:kern w:val="0"/>
          <w14:ligatures w14:val="none"/>
        </w:rPr>
        <w:t xml:space="preserve"> (or Annex A, where appropriate) and the </w:t>
      </w:r>
      <w:r w:rsidRPr="00103369">
        <w:rPr>
          <w:rFonts w:eastAsiaTheme="majorEastAsia" w:cstheme="majorBidi"/>
          <w:kern w:val="0"/>
          <w14:ligatures w14:val="none"/>
        </w:rPr>
        <w:t>school’s</w:t>
      </w:r>
      <w:r w:rsidRPr="00864CA5">
        <w:rPr>
          <w:rFonts w:eastAsiaTheme="majorEastAsia" w:cstheme="majorBidi"/>
          <w:i/>
          <w:iCs/>
          <w:color w:val="ED0000"/>
          <w:kern w:val="0"/>
          <w14:ligatures w14:val="none"/>
        </w:rPr>
        <w:t xml:space="preserve"> </w:t>
      </w:r>
      <w:r w:rsidRPr="00287F25">
        <w:rPr>
          <w:rFonts w:eastAsiaTheme="majorEastAsia" w:cstheme="majorBidi"/>
          <w:b/>
          <w:bCs/>
          <w:kern w:val="0"/>
          <w14:ligatures w14:val="none"/>
        </w:rPr>
        <w:t>child protection policy</w:t>
      </w:r>
      <w:r w:rsidRPr="00287F25">
        <w:rPr>
          <w:rFonts w:eastAsiaTheme="majorEastAsia" w:cstheme="majorBidi"/>
          <w:kern w:val="0"/>
          <w14:ligatures w14:val="none"/>
        </w:rPr>
        <w:t xml:space="preserve">, </w:t>
      </w:r>
      <w:r w:rsidR="009B3EF6" w:rsidRPr="00103369">
        <w:rPr>
          <w:rFonts w:eastAsiaTheme="majorEastAsia" w:cstheme="majorBidi"/>
          <w:kern w:val="0"/>
          <w14:ligatures w14:val="none"/>
        </w:rPr>
        <w:t xml:space="preserve">and any other policies </w:t>
      </w:r>
      <w:r w:rsidR="008C2698" w:rsidRPr="00103369">
        <w:rPr>
          <w:rFonts w:eastAsiaTheme="majorEastAsia" w:cstheme="majorBidi"/>
          <w:kern w:val="0"/>
          <w14:ligatures w14:val="none"/>
        </w:rPr>
        <w:t>the school deems appropriate</w:t>
      </w:r>
      <w:r w:rsidRPr="00103369">
        <w:rPr>
          <w:rFonts w:eastAsiaTheme="majorEastAsia" w:cstheme="majorBidi"/>
          <w:kern w:val="0"/>
          <w14:ligatures w14:val="none"/>
        </w:rPr>
        <w:t>.</w:t>
      </w:r>
    </w:p>
    <w:p w14:paraId="5C212E5F"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Recognise signs of abuse, neglect, exploitation, and contextual harm.</w:t>
      </w:r>
    </w:p>
    <w:p w14:paraId="7FFCDD0E" w14:textId="0B17D294"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 xml:space="preserve">Report concerns immediately using the </w:t>
      </w:r>
      <w:r w:rsidRPr="00103369">
        <w:rPr>
          <w:rFonts w:eastAsiaTheme="majorEastAsia" w:cstheme="majorBidi"/>
          <w:kern w:val="0"/>
          <w14:ligatures w14:val="none"/>
        </w:rPr>
        <w:t xml:space="preserve">school’s </w:t>
      </w:r>
      <w:r w:rsidRPr="00287F25">
        <w:rPr>
          <w:rFonts w:eastAsiaTheme="majorEastAsia" w:cstheme="majorBidi"/>
          <w:kern w:val="0"/>
          <w14:ligatures w14:val="none"/>
        </w:rPr>
        <w:t>safeguarding procedures.</w:t>
      </w:r>
    </w:p>
    <w:p w14:paraId="22B96D88"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Record concerns accurately and provide any additional relevant information.</w:t>
      </w:r>
    </w:p>
    <w:p w14:paraId="3EABAF3B"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lastRenderedPageBreak/>
        <w:t>Share information with the DSL and, if necessary, make direct referrals to children’s social care.</w:t>
      </w:r>
    </w:p>
    <w:p w14:paraId="5B6E4672" w14:textId="2BF61D75"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 xml:space="preserve">Follow the </w:t>
      </w:r>
      <w:r w:rsidRPr="00103369">
        <w:rPr>
          <w:rFonts w:eastAsiaTheme="majorEastAsia" w:cstheme="majorBidi"/>
          <w:kern w:val="0"/>
          <w14:ligatures w14:val="none"/>
        </w:rPr>
        <w:t>school’s</w:t>
      </w:r>
      <w:r w:rsidRPr="003D199E">
        <w:rPr>
          <w:rFonts w:eastAsiaTheme="majorEastAsia" w:cstheme="majorBidi"/>
          <w:color w:val="ED0000"/>
          <w:kern w:val="0"/>
          <w14:ligatures w14:val="none"/>
        </w:rPr>
        <w:t xml:space="preserve"> </w:t>
      </w:r>
      <w:r w:rsidRPr="00287F25">
        <w:rPr>
          <w:rFonts w:eastAsiaTheme="majorEastAsia" w:cstheme="majorBidi"/>
          <w:b/>
          <w:bCs/>
          <w:kern w:val="0"/>
          <w14:ligatures w14:val="none"/>
        </w:rPr>
        <w:t>low-level concerns</w:t>
      </w:r>
      <w:r w:rsidRPr="00287F25">
        <w:rPr>
          <w:rFonts w:eastAsiaTheme="majorEastAsia" w:cstheme="majorBidi"/>
          <w:kern w:val="0"/>
          <w14:ligatures w14:val="none"/>
        </w:rPr>
        <w:t xml:space="preserve"> procedures if worried about an adult’s behaviour.</w:t>
      </w:r>
    </w:p>
    <w:p w14:paraId="30915F5A"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Undertake safeguarding training at induction and at regular intervals thereafter.</w:t>
      </w:r>
    </w:p>
    <w:p w14:paraId="5403D4AA"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Maintain an attitude of “it could happen here” in relation to safeguarding.</w:t>
      </w:r>
    </w:p>
    <w:p w14:paraId="320256D9" w14:textId="70DF4689"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 xml:space="preserve">Supervise </w:t>
      </w:r>
      <w:r w:rsidR="00C60C7D">
        <w:rPr>
          <w:rFonts w:eastAsiaTheme="majorEastAsia" w:cstheme="majorBidi"/>
          <w:kern w:val="0"/>
          <w14:ligatures w14:val="none"/>
        </w:rPr>
        <w:t>students</w:t>
      </w:r>
      <w:r w:rsidRPr="00287F25">
        <w:rPr>
          <w:rFonts w:eastAsiaTheme="majorEastAsia" w:cstheme="majorBidi"/>
          <w:kern w:val="0"/>
          <w14:ligatures w14:val="none"/>
        </w:rPr>
        <w:t xml:space="preserve"> appropriately when using online platforms and report any breaches in filtering or monitoring.</w:t>
      </w:r>
    </w:p>
    <w:p w14:paraId="1ECA9B8D"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Monitor attendance patterns and report persistent absence or children missing education.</w:t>
      </w:r>
    </w:p>
    <w:p w14:paraId="5DBE2618"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Be aware of specific safeguarding risks including FGM (known cases), forced marriage, honour-based abuse, exploitation, extremism, and serious violence.</w:t>
      </w:r>
    </w:p>
    <w:p w14:paraId="62C8578F" w14:textId="7777777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Support statutory assessments and work with social workers when required.</w:t>
      </w:r>
    </w:p>
    <w:p w14:paraId="70DACC95" w14:textId="0D068F57" w:rsidR="00287F25" w:rsidRPr="00287F25" w:rsidRDefault="00287F25" w:rsidP="008B3E30">
      <w:pPr>
        <w:numPr>
          <w:ilvl w:val="0"/>
          <w:numId w:val="13"/>
        </w:numPr>
        <w:rPr>
          <w:rFonts w:eastAsiaTheme="majorEastAsia" w:cstheme="majorBidi"/>
          <w:kern w:val="0"/>
          <w14:ligatures w14:val="none"/>
        </w:rPr>
      </w:pPr>
      <w:r w:rsidRPr="00287F25">
        <w:rPr>
          <w:rFonts w:eastAsiaTheme="majorEastAsia" w:cstheme="majorBidi"/>
          <w:kern w:val="0"/>
          <w14:ligatures w14:val="none"/>
        </w:rPr>
        <w:t>Raise concerns about safeguarding practice (whistleblowing) when needed.</w:t>
      </w:r>
    </w:p>
    <w:p w14:paraId="14E764A5" w14:textId="77777777"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3. Multi-Agency Working</w:t>
      </w:r>
    </w:p>
    <w:p w14:paraId="0C0CD2CE" w14:textId="77777777" w:rsidR="00287F25" w:rsidRPr="00287F25" w:rsidRDefault="00287F25" w:rsidP="00287F25">
      <w:pPr>
        <w:rPr>
          <w:rFonts w:eastAsiaTheme="majorEastAsia" w:cstheme="majorBidi"/>
          <w:kern w:val="0"/>
          <w14:ligatures w14:val="none"/>
        </w:rPr>
      </w:pPr>
      <w:r w:rsidRPr="00287F25">
        <w:rPr>
          <w:rFonts w:eastAsiaTheme="majorEastAsia" w:cstheme="majorBidi"/>
          <w:kern w:val="0"/>
          <w14:ligatures w14:val="none"/>
        </w:rPr>
        <w:t>We actively participate in Nottinghamshire’s multi-agency safeguarding arrangements by:</w:t>
      </w:r>
    </w:p>
    <w:p w14:paraId="62FFD98A"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 xml:space="preserve">Sharing information lawfully and effectively with safeguarding partners, in line with the </w:t>
      </w:r>
      <w:r w:rsidRPr="00287F25">
        <w:rPr>
          <w:rFonts w:eastAsiaTheme="majorEastAsia" w:cstheme="majorBidi"/>
          <w:b/>
          <w:bCs/>
          <w:kern w:val="0"/>
          <w14:ligatures w14:val="none"/>
        </w:rPr>
        <w:t>Information Sharing Advice for Practitioners (DfE)</w:t>
      </w:r>
      <w:r w:rsidRPr="00287F25">
        <w:rPr>
          <w:rFonts w:eastAsiaTheme="majorEastAsia" w:cstheme="majorBidi"/>
          <w:kern w:val="0"/>
          <w14:ligatures w14:val="none"/>
        </w:rPr>
        <w:t>.</w:t>
      </w:r>
    </w:p>
    <w:p w14:paraId="0C495F86"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Participating in early help assessments, child protection plans, and strategy meetings.</w:t>
      </w:r>
    </w:p>
    <w:p w14:paraId="75E249BB"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Understanding and applying local thresholds and protocols for assessment and referral.</w:t>
      </w:r>
    </w:p>
    <w:p w14:paraId="053371AA"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Responding promptly to requests for information from safeguarding partners.</w:t>
      </w:r>
    </w:p>
    <w:p w14:paraId="219C3B6F"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 xml:space="preserve">Allowing access to children’s social care for assessments under </w:t>
      </w:r>
      <w:r w:rsidRPr="00287F25">
        <w:rPr>
          <w:rFonts w:eastAsiaTheme="majorEastAsia" w:cstheme="majorBidi"/>
          <w:b/>
          <w:bCs/>
          <w:kern w:val="0"/>
          <w14:ligatures w14:val="none"/>
        </w:rPr>
        <w:t>Section 17</w:t>
      </w:r>
      <w:r w:rsidRPr="00287F25">
        <w:rPr>
          <w:rFonts w:eastAsiaTheme="majorEastAsia" w:cstheme="majorBidi"/>
          <w:kern w:val="0"/>
          <w14:ligatures w14:val="none"/>
        </w:rPr>
        <w:t xml:space="preserve"> (child in need) or </w:t>
      </w:r>
      <w:r w:rsidRPr="00287F25">
        <w:rPr>
          <w:rFonts w:eastAsiaTheme="majorEastAsia" w:cstheme="majorBidi"/>
          <w:b/>
          <w:bCs/>
          <w:kern w:val="0"/>
          <w14:ligatures w14:val="none"/>
        </w:rPr>
        <w:t>Section 47</w:t>
      </w:r>
      <w:r w:rsidRPr="00287F25">
        <w:rPr>
          <w:rFonts w:eastAsiaTheme="majorEastAsia" w:cstheme="majorBidi"/>
          <w:kern w:val="0"/>
          <w14:ligatures w14:val="none"/>
        </w:rPr>
        <w:t xml:space="preserve"> (child protection) of the Children Act 1989.</w:t>
      </w:r>
    </w:p>
    <w:p w14:paraId="01A0DF67"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 xml:space="preserve">Following the NSCP </w:t>
      </w:r>
      <w:r w:rsidRPr="00287F25">
        <w:rPr>
          <w:rFonts w:eastAsiaTheme="majorEastAsia" w:cstheme="majorBidi"/>
          <w:b/>
          <w:bCs/>
          <w:kern w:val="0"/>
          <w14:ligatures w14:val="none"/>
        </w:rPr>
        <w:t>escalation procedures</w:t>
      </w:r>
      <w:r w:rsidRPr="00287F25">
        <w:rPr>
          <w:rFonts w:eastAsiaTheme="majorEastAsia" w:cstheme="majorBidi"/>
          <w:kern w:val="0"/>
          <w14:ligatures w14:val="none"/>
        </w:rPr>
        <w:t xml:space="preserve"> if disagreements arise about safeguarding decisions.</w:t>
      </w:r>
    </w:p>
    <w:p w14:paraId="13A7303D" w14:textId="77777777" w:rsidR="00287F25"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Engaging in child safeguarding practice reviews, serious case reviews, and local learning events.</w:t>
      </w:r>
    </w:p>
    <w:p w14:paraId="1A824CAA" w14:textId="5EFD6D97" w:rsidR="00D1252A" w:rsidRPr="00287F25" w:rsidRDefault="00287F25" w:rsidP="008B3E30">
      <w:pPr>
        <w:numPr>
          <w:ilvl w:val="0"/>
          <w:numId w:val="14"/>
        </w:numPr>
        <w:rPr>
          <w:rFonts w:eastAsiaTheme="majorEastAsia" w:cstheme="majorBidi"/>
          <w:kern w:val="0"/>
          <w14:ligatures w14:val="none"/>
        </w:rPr>
      </w:pPr>
      <w:r w:rsidRPr="00287F25">
        <w:rPr>
          <w:rFonts w:eastAsiaTheme="majorEastAsia" w:cstheme="majorBidi"/>
          <w:kern w:val="0"/>
          <w14:ligatures w14:val="none"/>
        </w:rPr>
        <w:t>Contributing to local safeguarding developments, including through the Nottinghamshire Education Subgroup.</w:t>
      </w:r>
    </w:p>
    <w:p w14:paraId="0EA75935" w14:textId="77777777" w:rsidR="00287F25" w:rsidRPr="00287F25" w:rsidRDefault="00287F25" w:rsidP="00287F25">
      <w:pPr>
        <w:rPr>
          <w:rFonts w:eastAsiaTheme="majorEastAsia" w:cstheme="majorBidi"/>
          <w:b/>
          <w:bCs/>
          <w:kern w:val="0"/>
          <w14:ligatures w14:val="none"/>
        </w:rPr>
      </w:pPr>
      <w:r w:rsidRPr="00287F25">
        <w:rPr>
          <w:rFonts w:eastAsiaTheme="majorEastAsia" w:cstheme="majorBidi"/>
          <w:b/>
          <w:bCs/>
          <w:kern w:val="0"/>
          <w14:ligatures w14:val="none"/>
        </w:rPr>
        <w:t>4. Staff Induction and Training</w:t>
      </w:r>
    </w:p>
    <w:p w14:paraId="4515F8C1" w14:textId="77777777" w:rsidR="00287F25" w:rsidRPr="00287F25" w:rsidRDefault="00287F25" w:rsidP="00287F25">
      <w:pPr>
        <w:rPr>
          <w:rFonts w:eastAsiaTheme="majorEastAsia" w:cstheme="majorBidi"/>
          <w:kern w:val="0"/>
          <w14:ligatures w14:val="none"/>
        </w:rPr>
      </w:pPr>
      <w:r w:rsidRPr="00287F25">
        <w:rPr>
          <w:rFonts w:eastAsiaTheme="majorEastAsia" w:cstheme="majorBidi"/>
          <w:kern w:val="0"/>
          <w14:ligatures w14:val="none"/>
        </w:rPr>
        <w:t xml:space="preserve">All staff, governors, and volunteers </w:t>
      </w:r>
      <w:r w:rsidRPr="00287F25">
        <w:rPr>
          <w:rFonts w:eastAsiaTheme="majorEastAsia" w:cstheme="majorBidi"/>
          <w:b/>
          <w:bCs/>
          <w:kern w:val="0"/>
          <w14:ligatures w14:val="none"/>
        </w:rPr>
        <w:t>must</w:t>
      </w:r>
      <w:r w:rsidRPr="00287F25">
        <w:rPr>
          <w:rFonts w:eastAsiaTheme="majorEastAsia" w:cstheme="majorBidi"/>
          <w:kern w:val="0"/>
          <w14:ligatures w14:val="none"/>
        </w:rPr>
        <w:t xml:space="preserve"> receive safeguarding induction appropriate to their role before commencing work. This includes:</w:t>
      </w:r>
    </w:p>
    <w:p w14:paraId="76F4EE49" w14:textId="6F506A68" w:rsidR="00287F25" w:rsidRPr="000B34CE" w:rsidRDefault="00287F25" w:rsidP="008B3E30">
      <w:pPr>
        <w:numPr>
          <w:ilvl w:val="0"/>
          <w:numId w:val="15"/>
        </w:numPr>
        <w:rPr>
          <w:rFonts w:eastAsiaTheme="majorEastAsia" w:cstheme="majorBidi"/>
          <w:kern w:val="0"/>
          <w14:ligatures w14:val="none"/>
        </w:rPr>
      </w:pPr>
      <w:r w:rsidRPr="00287F25">
        <w:rPr>
          <w:rFonts w:eastAsiaTheme="majorEastAsia" w:cstheme="majorBidi"/>
          <w:kern w:val="0"/>
          <w14:ligatures w14:val="none"/>
        </w:rPr>
        <w:t>Copies of key policies (child protection, behaviour, staff conduct, online safety</w:t>
      </w:r>
      <w:r w:rsidR="00081F47">
        <w:rPr>
          <w:rFonts w:eastAsiaTheme="majorEastAsia" w:cstheme="majorBidi"/>
          <w:kern w:val="0"/>
          <w14:ligatures w14:val="none"/>
        </w:rPr>
        <w:t xml:space="preserve">, </w:t>
      </w:r>
      <w:r w:rsidR="002C01D9" w:rsidRPr="000B34CE">
        <w:rPr>
          <w:rFonts w:eastAsiaTheme="majorEastAsia" w:cstheme="majorBidi"/>
          <w:kern w:val="0"/>
          <w14:ligatures w14:val="none"/>
        </w:rPr>
        <w:t>and any other policies the school</w:t>
      </w:r>
      <w:r w:rsidR="00612F57" w:rsidRPr="000B34CE">
        <w:rPr>
          <w:rFonts w:eastAsiaTheme="majorEastAsia" w:cstheme="majorBidi"/>
          <w:kern w:val="0"/>
          <w14:ligatures w14:val="none"/>
        </w:rPr>
        <w:t>/college</w:t>
      </w:r>
      <w:r w:rsidR="002C01D9" w:rsidRPr="000B34CE">
        <w:rPr>
          <w:rFonts w:eastAsiaTheme="majorEastAsia" w:cstheme="majorBidi"/>
          <w:kern w:val="0"/>
          <w14:ligatures w14:val="none"/>
        </w:rPr>
        <w:t xml:space="preserve"> deems appropriate)</w:t>
      </w:r>
      <w:r w:rsidRPr="000B34CE">
        <w:rPr>
          <w:rFonts w:eastAsiaTheme="majorEastAsia" w:cstheme="majorBidi"/>
          <w:kern w:val="0"/>
          <w14:ligatures w14:val="none"/>
        </w:rPr>
        <w:t>.</w:t>
      </w:r>
    </w:p>
    <w:p w14:paraId="2D664F1F" w14:textId="77777777" w:rsidR="00287F25" w:rsidRPr="00287F25" w:rsidRDefault="00287F25" w:rsidP="008B3E30">
      <w:pPr>
        <w:numPr>
          <w:ilvl w:val="0"/>
          <w:numId w:val="15"/>
        </w:numPr>
        <w:rPr>
          <w:rFonts w:eastAsiaTheme="majorEastAsia" w:cstheme="majorBidi"/>
          <w:kern w:val="0"/>
          <w14:ligatures w14:val="none"/>
        </w:rPr>
      </w:pPr>
      <w:r w:rsidRPr="00287F25">
        <w:rPr>
          <w:rFonts w:eastAsiaTheme="majorEastAsia" w:cstheme="majorBidi"/>
          <w:kern w:val="0"/>
          <w14:ligatures w14:val="none"/>
        </w:rPr>
        <w:t>Identification of the DSL, deputies, and safeguarding governor.</w:t>
      </w:r>
    </w:p>
    <w:p w14:paraId="48F6219E" w14:textId="77777777" w:rsidR="00287F25" w:rsidRPr="00287F25" w:rsidRDefault="00287F25" w:rsidP="008B3E30">
      <w:pPr>
        <w:numPr>
          <w:ilvl w:val="0"/>
          <w:numId w:val="15"/>
        </w:numPr>
        <w:rPr>
          <w:rFonts w:eastAsiaTheme="majorEastAsia" w:cstheme="majorBidi"/>
          <w:kern w:val="0"/>
          <w14:ligatures w14:val="none"/>
        </w:rPr>
      </w:pPr>
      <w:r w:rsidRPr="00287F25">
        <w:rPr>
          <w:rFonts w:eastAsiaTheme="majorEastAsia" w:cstheme="majorBidi"/>
          <w:kern w:val="0"/>
          <w14:ligatures w14:val="none"/>
        </w:rPr>
        <w:t>Familiarisation with reporting procedures and safeguarding systems.</w:t>
      </w:r>
    </w:p>
    <w:p w14:paraId="25747D92" w14:textId="77777777" w:rsidR="00287F25" w:rsidRPr="00287F25" w:rsidRDefault="00287F25" w:rsidP="008B3E30">
      <w:pPr>
        <w:numPr>
          <w:ilvl w:val="0"/>
          <w:numId w:val="15"/>
        </w:numPr>
        <w:rPr>
          <w:rFonts w:eastAsiaTheme="majorEastAsia" w:cstheme="majorBidi"/>
          <w:kern w:val="0"/>
          <w14:ligatures w14:val="none"/>
        </w:rPr>
      </w:pPr>
      <w:r w:rsidRPr="00287F25">
        <w:rPr>
          <w:rFonts w:eastAsiaTheme="majorEastAsia" w:cstheme="majorBidi"/>
          <w:kern w:val="0"/>
          <w14:ligatures w14:val="none"/>
        </w:rPr>
        <w:lastRenderedPageBreak/>
        <w:t>Confirmation of having read Part 1 (or Annex A) of KCSIE 2025.</w:t>
      </w:r>
    </w:p>
    <w:p w14:paraId="259C008E" w14:textId="47F46A23" w:rsidR="008B35F1" w:rsidRPr="00081F47" w:rsidRDefault="00287F25" w:rsidP="00761E44">
      <w:pPr>
        <w:rPr>
          <w:rFonts w:eastAsiaTheme="majorEastAsia" w:cstheme="majorBidi"/>
          <w:kern w:val="0"/>
          <w14:ligatures w14:val="none"/>
        </w:rPr>
      </w:pPr>
      <w:r w:rsidRPr="00287F25">
        <w:rPr>
          <w:rFonts w:eastAsiaTheme="majorEastAsia" w:cstheme="majorBidi"/>
          <w:kern w:val="0"/>
          <w14:ligatures w14:val="none"/>
        </w:rPr>
        <w:t>Safeguarding training is refreshed regularly and includes updates on emerging risks, online safety, and local procedures. Governors receive training to provide strategic challenge and oversight. DSLs receive enhanced training including data protection and cyber security.</w:t>
      </w:r>
    </w:p>
    <w:p w14:paraId="15471F00" w14:textId="4C59A1AB" w:rsidR="00761E44" w:rsidRPr="00761E44" w:rsidRDefault="00761E44" w:rsidP="00761E44">
      <w:pPr>
        <w:rPr>
          <w:rFonts w:asciiTheme="majorHAnsi" w:hAnsiTheme="majorHAnsi" w:cs="Arial"/>
          <w:b/>
          <w:sz w:val="32"/>
          <w:szCs w:val="32"/>
          <w:u w:val="single"/>
        </w:rPr>
      </w:pPr>
      <w:r w:rsidRPr="00761E44">
        <w:rPr>
          <w:rFonts w:asciiTheme="majorHAnsi" w:hAnsiTheme="majorHAnsi" w:cs="Arial"/>
          <w:b/>
          <w:sz w:val="32"/>
          <w:szCs w:val="32"/>
          <w:u w:val="single"/>
        </w:rPr>
        <w:t>E</w:t>
      </w:r>
      <w:r w:rsidR="00020D5B">
        <w:rPr>
          <w:rFonts w:asciiTheme="majorHAnsi" w:hAnsiTheme="majorHAnsi" w:cs="Arial"/>
          <w:b/>
          <w:sz w:val="32"/>
          <w:szCs w:val="32"/>
          <w:u w:val="single"/>
        </w:rPr>
        <w:t xml:space="preserve"> -</w:t>
      </w:r>
      <w:r w:rsidRPr="00761E44">
        <w:rPr>
          <w:rFonts w:asciiTheme="majorHAnsi" w:hAnsiTheme="majorHAnsi" w:cs="Arial"/>
          <w:b/>
          <w:sz w:val="32"/>
          <w:szCs w:val="32"/>
          <w:u w:val="single"/>
        </w:rPr>
        <w:t xml:space="preserve"> Reporting Concerns</w:t>
      </w:r>
    </w:p>
    <w:p w14:paraId="2B69DC94" w14:textId="1DDB260A" w:rsidR="00761E44" w:rsidRPr="00761E44" w:rsidRDefault="00761E44" w:rsidP="00761E44">
      <w:pPr>
        <w:rPr>
          <w:rFonts w:eastAsiaTheme="majorEastAsia" w:cstheme="majorBidi"/>
          <w:kern w:val="0"/>
          <w14:ligatures w14:val="none"/>
        </w:rPr>
      </w:pPr>
      <w:r w:rsidRPr="00761E44">
        <w:rPr>
          <w:rFonts w:eastAsiaTheme="majorEastAsia" w:cstheme="majorBidi"/>
          <w:kern w:val="0"/>
          <w14:ligatures w14:val="none"/>
        </w:rPr>
        <w:t>At </w:t>
      </w:r>
      <w:r w:rsidR="000B34CE" w:rsidRPr="00B211CA">
        <w:t xml:space="preserve">The Elizabethan Academy </w:t>
      </w:r>
      <w:r w:rsidRPr="00761E44">
        <w:rPr>
          <w:rFonts w:eastAsiaTheme="majorEastAsia" w:cstheme="majorBidi"/>
          <w:kern w:val="0"/>
          <w14:ligatures w14:val="none"/>
        </w:rPr>
        <w:t>safeguarding is everyone’s responsibility. All staff, volunteers, and visitors must report any concerns about a child’s welfare, safety, or behaviour </w:t>
      </w:r>
      <w:r w:rsidRPr="00761E44">
        <w:rPr>
          <w:rFonts w:eastAsiaTheme="majorEastAsia" w:cstheme="majorBidi"/>
          <w:b/>
          <w:bCs/>
          <w:kern w:val="0"/>
          <w14:ligatures w14:val="none"/>
        </w:rPr>
        <w:t>immediately</w:t>
      </w:r>
      <w:r w:rsidRPr="00761E44">
        <w:rPr>
          <w:rFonts w:eastAsiaTheme="majorEastAsia" w:cstheme="majorBidi"/>
          <w:kern w:val="0"/>
          <w14:ligatures w14:val="none"/>
        </w:rPr>
        <w:t>. We follow clear procedures for reporting, recording, and escalating concerns in line with statutory guidance and local protocols.</w:t>
      </w:r>
    </w:p>
    <w:p w14:paraId="173FD57C" w14:textId="78AD2A9D" w:rsidR="00761E44" w:rsidRPr="00761E44" w:rsidRDefault="00761E44" w:rsidP="00761E44">
      <w:pPr>
        <w:rPr>
          <w:rFonts w:eastAsiaTheme="majorEastAsia" w:cstheme="majorBidi"/>
          <w:b/>
          <w:bCs/>
          <w:kern w:val="0"/>
          <w14:ligatures w14:val="none"/>
        </w:rPr>
      </w:pPr>
      <w:r w:rsidRPr="00761E44">
        <w:rPr>
          <w:rFonts w:eastAsiaTheme="majorEastAsia" w:cstheme="majorBidi"/>
          <w:b/>
          <w:bCs/>
          <w:kern w:val="0"/>
          <w14:ligatures w14:val="none"/>
        </w:rPr>
        <w:t>1. Immediate Response to a Disclosure</w:t>
      </w:r>
    </w:p>
    <w:p w14:paraId="06EDC6F9" w14:textId="4B4253EE" w:rsidR="00761E44" w:rsidRPr="00761E44" w:rsidRDefault="00761E44" w:rsidP="00761E44">
      <w:pPr>
        <w:rPr>
          <w:rFonts w:eastAsiaTheme="majorEastAsia" w:cstheme="majorBidi"/>
          <w:kern w:val="0"/>
          <w14:ligatures w14:val="none"/>
        </w:rPr>
      </w:pPr>
      <w:r w:rsidRPr="00761E44">
        <w:rPr>
          <w:rFonts w:eastAsiaTheme="majorEastAsia" w:cstheme="majorBidi"/>
          <w:kern w:val="0"/>
          <w14:ligatures w14:val="none"/>
        </w:rPr>
        <w:t>If a child, parent, or carer shares a concern or discloses abuse:</w:t>
      </w:r>
    </w:p>
    <w:p w14:paraId="6AF6F886" w14:textId="404677C2" w:rsidR="00761E44" w:rsidRPr="000B34CE" w:rsidRDefault="00761E44" w:rsidP="008B3E30">
      <w:pPr>
        <w:numPr>
          <w:ilvl w:val="0"/>
          <w:numId w:val="16"/>
        </w:numPr>
        <w:rPr>
          <w:rFonts w:eastAsiaTheme="majorEastAsia" w:cstheme="majorBidi"/>
          <w:kern w:val="0"/>
          <w14:ligatures w14:val="none"/>
        </w:rPr>
      </w:pPr>
      <w:r w:rsidRPr="000B34CE">
        <w:rPr>
          <w:rFonts w:eastAsiaTheme="majorEastAsia" w:cstheme="majorBidi"/>
          <w:b/>
          <w:bCs/>
          <w:kern w:val="0"/>
          <w14:ligatures w14:val="none"/>
        </w:rPr>
        <w:t>Listen calmly and attentively</w:t>
      </w:r>
      <w:r w:rsidRPr="000B34CE">
        <w:rPr>
          <w:rFonts w:eastAsiaTheme="majorEastAsia" w:cstheme="majorBidi"/>
          <w:kern w:val="0"/>
          <w14:ligatures w14:val="none"/>
        </w:rPr>
        <w:t>, allowing them to speak freely.</w:t>
      </w:r>
    </w:p>
    <w:p w14:paraId="1FA9241E" w14:textId="4778CF6E" w:rsidR="00761E44" w:rsidRPr="000B34CE" w:rsidRDefault="00761E44" w:rsidP="008B3E30">
      <w:pPr>
        <w:numPr>
          <w:ilvl w:val="0"/>
          <w:numId w:val="16"/>
        </w:numPr>
        <w:rPr>
          <w:rFonts w:eastAsiaTheme="majorEastAsia" w:cstheme="majorBidi"/>
          <w:kern w:val="0"/>
          <w14:ligatures w14:val="none"/>
        </w:rPr>
      </w:pPr>
      <w:r w:rsidRPr="000B34CE">
        <w:rPr>
          <w:rFonts w:eastAsiaTheme="majorEastAsia" w:cstheme="majorBidi"/>
          <w:b/>
          <w:bCs/>
          <w:kern w:val="0"/>
          <w14:ligatures w14:val="none"/>
        </w:rPr>
        <w:t>Use open-ended questions</w:t>
      </w:r>
      <w:r w:rsidRPr="000B34CE">
        <w:rPr>
          <w:rFonts w:eastAsiaTheme="majorEastAsia" w:cstheme="majorBidi"/>
          <w:kern w:val="0"/>
          <w14:ligatures w14:val="none"/>
        </w:rPr>
        <w:t> (e.g., “Can you tell me what happened?”).</w:t>
      </w:r>
    </w:p>
    <w:p w14:paraId="36DB5B0E" w14:textId="5805B558" w:rsidR="00761E44" w:rsidRPr="000B34CE" w:rsidRDefault="00761E44" w:rsidP="008B3E30">
      <w:pPr>
        <w:numPr>
          <w:ilvl w:val="0"/>
          <w:numId w:val="16"/>
        </w:numPr>
        <w:rPr>
          <w:rFonts w:eastAsiaTheme="majorEastAsia" w:cstheme="majorBidi"/>
          <w:kern w:val="0"/>
          <w14:ligatures w14:val="none"/>
        </w:rPr>
      </w:pPr>
      <w:r w:rsidRPr="000B34CE">
        <w:rPr>
          <w:rFonts w:eastAsiaTheme="majorEastAsia" w:cstheme="majorBidi"/>
          <w:b/>
          <w:bCs/>
          <w:kern w:val="0"/>
          <w14:ligatures w14:val="none"/>
        </w:rPr>
        <w:t>Avoid leading or investigative questions</w:t>
      </w:r>
      <w:r w:rsidRPr="000B34CE">
        <w:rPr>
          <w:rFonts w:eastAsiaTheme="majorEastAsia" w:cstheme="majorBidi"/>
          <w:kern w:val="0"/>
          <w14:ligatures w14:val="none"/>
        </w:rPr>
        <w:t>.</w:t>
      </w:r>
    </w:p>
    <w:p w14:paraId="1840FEDB" w14:textId="30D83877" w:rsidR="00761E44" w:rsidRPr="000B34CE" w:rsidRDefault="00761E44" w:rsidP="008B3E30">
      <w:pPr>
        <w:numPr>
          <w:ilvl w:val="0"/>
          <w:numId w:val="16"/>
        </w:numPr>
        <w:rPr>
          <w:rFonts w:eastAsiaTheme="majorEastAsia" w:cstheme="majorBidi"/>
          <w:kern w:val="0"/>
          <w14:ligatures w14:val="none"/>
        </w:rPr>
      </w:pPr>
      <w:r w:rsidRPr="000B34CE">
        <w:rPr>
          <w:rFonts w:eastAsiaTheme="majorEastAsia" w:cstheme="majorBidi"/>
          <w:b/>
          <w:bCs/>
          <w:kern w:val="0"/>
          <w14:ligatures w14:val="none"/>
        </w:rPr>
        <w:t>Reassure them</w:t>
      </w:r>
      <w:r w:rsidRPr="000B34CE">
        <w:rPr>
          <w:rFonts w:eastAsiaTheme="majorEastAsia" w:cstheme="majorBidi"/>
          <w:kern w:val="0"/>
          <w14:ligatures w14:val="none"/>
        </w:rPr>
        <w:t> that they are being taken seriously and will be supported.</w:t>
      </w:r>
    </w:p>
    <w:p w14:paraId="107DD813" w14:textId="5FB1CDC3" w:rsidR="00761E44" w:rsidRPr="000B34CE" w:rsidRDefault="00761E44" w:rsidP="008B3E30">
      <w:pPr>
        <w:numPr>
          <w:ilvl w:val="0"/>
          <w:numId w:val="16"/>
        </w:numPr>
        <w:rPr>
          <w:rFonts w:eastAsiaTheme="majorEastAsia" w:cstheme="majorBidi"/>
          <w:kern w:val="0"/>
          <w14:ligatures w14:val="none"/>
        </w:rPr>
      </w:pPr>
      <w:r w:rsidRPr="000B34CE">
        <w:rPr>
          <w:rFonts w:eastAsiaTheme="majorEastAsia" w:cstheme="majorBidi"/>
          <w:b/>
          <w:bCs/>
          <w:kern w:val="0"/>
          <w14:ligatures w14:val="none"/>
        </w:rPr>
        <w:t>Do not promise confidentiality</w:t>
      </w:r>
      <w:r w:rsidRPr="000B34CE">
        <w:rPr>
          <w:rFonts w:eastAsiaTheme="majorEastAsia" w:cstheme="majorBidi"/>
          <w:kern w:val="0"/>
          <w14:ligatures w14:val="none"/>
        </w:rPr>
        <w:t> — explain that you must share the information to keep them safe.</w:t>
      </w:r>
    </w:p>
    <w:p w14:paraId="46D71370" w14:textId="434716A6" w:rsidR="00761E44" w:rsidRPr="000B34CE" w:rsidRDefault="00761E44" w:rsidP="008B3E30">
      <w:pPr>
        <w:numPr>
          <w:ilvl w:val="0"/>
          <w:numId w:val="16"/>
        </w:numPr>
        <w:rPr>
          <w:rFonts w:eastAsiaTheme="majorEastAsia" w:cstheme="majorBidi"/>
          <w:kern w:val="0"/>
          <w14:ligatures w14:val="none"/>
        </w:rPr>
      </w:pPr>
      <w:r w:rsidRPr="000B34CE">
        <w:rPr>
          <w:rFonts w:eastAsiaTheme="majorEastAsia" w:cstheme="majorBidi"/>
          <w:b/>
          <w:bCs/>
          <w:kern w:val="0"/>
          <w14:ligatures w14:val="none"/>
        </w:rPr>
        <w:t>Avoid physical comfort gestures</w:t>
      </w:r>
      <w:r w:rsidRPr="000B34CE">
        <w:rPr>
          <w:rFonts w:eastAsiaTheme="majorEastAsia" w:cstheme="majorBidi"/>
          <w:kern w:val="0"/>
          <w14:ligatures w14:val="none"/>
        </w:rPr>
        <w:t> unless clearly appropriate.</w:t>
      </w:r>
    </w:p>
    <w:p w14:paraId="441194EA" w14:textId="7B3034A4" w:rsidR="00761E44" w:rsidRPr="000B34CE" w:rsidRDefault="00761E44" w:rsidP="008B3E30">
      <w:pPr>
        <w:numPr>
          <w:ilvl w:val="0"/>
          <w:numId w:val="16"/>
        </w:numPr>
        <w:rPr>
          <w:rFonts w:eastAsiaTheme="majorEastAsia" w:cstheme="majorBidi"/>
          <w:kern w:val="0"/>
          <w14:ligatures w14:val="none"/>
        </w:rPr>
      </w:pPr>
      <w:r w:rsidRPr="000B34CE">
        <w:rPr>
          <w:rFonts w:eastAsiaTheme="majorEastAsia" w:cstheme="majorBidi"/>
          <w:b/>
          <w:bCs/>
          <w:kern w:val="0"/>
          <w14:ligatures w14:val="none"/>
        </w:rPr>
        <w:t>Do not ask the child to write a statement or sign your notes</w:t>
      </w:r>
      <w:r w:rsidRPr="000B34CE">
        <w:rPr>
          <w:rFonts w:eastAsiaTheme="majorEastAsia" w:cstheme="majorBidi"/>
          <w:kern w:val="0"/>
          <w14:ligatures w14:val="none"/>
        </w:rPr>
        <w:t>.</w:t>
      </w:r>
    </w:p>
    <w:p w14:paraId="718ABE0E" w14:textId="77777777" w:rsidR="00761E44" w:rsidRPr="000B34CE" w:rsidRDefault="00761E44" w:rsidP="008B3E30">
      <w:pPr>
        <w:numPr>
          <w:ilvl w:val="0"/>
          <w:numId w:val="16"/>
        </w:numPr>
        <w:rPr>
          <w:rFonts w:eastAsiaTheme="majorEastAsia" w:cstheme="majorBidi"/>
          <w:kern w:val="0"/>
          <w14:ligatures w14:val="none"/>
        </w:rPr>
      </w:pPr>
      <w:r w:rsidRPr="000B34CE">
        <w:rPr>
          <w:rFonts w:eastAsiaTheme="majorEastAsia" w:cstheme="majorBidi"/>
          <w:b/>
          <w:bCs/>
          <w:kern w:val="0"/>
          <w14:ligatures w14:val="none"/>
        </w:rPr>
        <w:t>Record the child’s exact words</w:t>
      </w:r>
      <w:r w:rsidRPr="000B34CE">
        <w:rPr>
          <w:rFonts w:eastAsiaTheme="majorEastAsia" w:cstheme="majorBidi"/>
          <w:kern w:val="0"/>
          <w14:ligatures w14:val="none"/>
        </w:rPr>
        <w:t> and any wishes or feelings expressed.</w:t>
      </w:r>
    </w:p>
    <w:p w14:paraId="72AA123F" w14:textId="643630CD" w:rsidR="00761E44" w:rsidRPr="000B34CE" w:rsidRDefault="00761E44" w:rsidP="008B3E30">
      <w:pPr>
        <w:numPr>
          <w:ilvl w:val="0"/>
          <w:numId w:val="16"/>
        </w:numPr>
        <w:rPr>
          <w:rFonts w:eastAsiaTheme="majorEastAsia" w:cstheme="majorBidi"/>
          <w:kern w:val="0"/>
          <w14:ligatures w14:val="none"/>
        </w:rPr>
      </w:pPr>
      <w:r w:rsidRPr="000B34CE">
        <w:rPr>
          <w:rFonts w:eastAsiaTheme="majorEastAsia" w:cstheme="majorBidi"/>
          <w:b/>
          <w:bCs/>
          <w:kern w:val="0"/>
          <w14:ligatures w14:val="none"/>
        </w:rPr>
        <w:t xml:space="preserve">Report verbally to </w:t>
      </w:r>
      <w:r w:rsidR="000B34CE" w:rsidRPr="000B34CE">
        <w:rPr>
          <w:rFonts w:eastAsiaTheme="majorEastAsia" w:cstheme="majorBidi"/>
          <w:b/>
          <w:bCs/>
          <w:kern w:val="0"/>
          <w14:ligatures w14:val="none"/>
        </w:rPr>
        <w:t>a member of the designated team</w:t>
      </w:r>
      <w:r w:rsidRPr="000B34CE">
        <w:rPr>
          <w:rFonts w:eastAsiaTheme="majorEastAsia" w:cstheme="majorBidi"/>
          <w:kern w:val="0"/>
          <w14:ligatures w14:val="none"/>
        </w:rPr>
        <w:t> and </w:t>
      </w:r>
      <w:r w:rsidRPr="000B34CE">
        <w:rPr>
          <w:rFonts w:eastAsiaTheme="majorEastAsia" w:cstheme="majorBidi"/>
          <w:b/>
          <w:bCs/>
          <w:kern w:val="0"/>
          <w14:ligatures w14:val="none"/>
        </w:rPr>
        <w:t>write up the conversation as soon as possible</w:t>
      </w:r>
      <w:r w:rsidR="000B34CE">
        <w:rPr>
          <w:rFonts w:eastAsiaTheme="majorEastAsia" w:cstheme="majorBidi"/>
          <w:b/>
          <w:bCs/>
          <w:kern w:val="0"/>
          <w14:ligatures w14:val="none"/>
        </w:rPr>
        <w:t xml:space="preserve"> </w:t>
      </w:r>
      <w:r w:rsidR="000B34CE" w:rsidRPr="000B34CE">
        <w:rPr>
          <w:rFonts w:eastAsiaTheme="majorEastAsia" w:cstheme="majorBidi"/>
          <w:kern w:val="0"/>
          <w14:ligatures w14:val="none"/>
        </w:rPr>
        <w:t xml:space="preserve">on </w:t>
      </w:r>
      <w:proofErr w:type="spellStart"/>
      <w:r w:rsidR="000B34CE" w:rsidRPr="000B34CE">
        <w:rPr>
          <w:rFonts w:eastAsiaTheme="majorEastAsia" w:cstheme="majorBidi"/>
          <w:kern w:val="0"/>
          <w14:ligatures w14:val="none"/>
        </w:rPr>
        <w:t>MyConcern</w:t>
      </w:r>
      <w:proofErr w:type="spellEnd"/>
      <w:r w:rsidRPr="000B34CE">
        <w:rPr>
          <w:rFonts w:eastAsiaTheme="majorEastAsia" w:cstheme="majorBidi"/>
          <w:kern w:val="0"/>
          <w14:ligatures w14:val="none"/>
        </w:rPr>
        <w:t>.</w:t>
      </w:r>
    </w:p>
    <w:p w14:paraId="04DF8D4B" w14:textId="75598471" w:rsidR="00E0269F" w:rsidRPr="000B34CE" w:rsidRDefault="00761E44" w:rsidP="008B3E30">
      <w:pPr>
        <w:numPr>
          <w:ilvl w:val="0"/>
          <w:numId w:val="16"/>
        </w:numPr>
        <w:rPr>
          <w:rFonts w:eastAsiaTheme="majorEastAsia" w:cstheme="majorBidi"/>
          <w:kern w:val="0"/>
          <w14:ligatures w14:val="none"/>
        </w:rPr>
      </w:pPr>
      <w:r w:rsidRPr="000B34CE">
        <w:rPr>
          <w:rFonts w:eastAsiaTheme="majorEastAsia" w:cstheme="majorBidi"/>
          <w:b/>
          <w:bCs/>
          <w:kern w:val="0"/>
          <w14:ligatures w14:val="none"/>
        </w:rPr>
        <w:t>Where possible</w:t>
      </w:r>
      <w:r w:rsidRPr="000B34CE">
        <w:rPr>
          <w:rFonts w:eastAsiaTheme="majorEastAsia" w:cstheme="majorBidi"/>
          <w:kern w:val="0"/>
          <w14:ligatures w14:val="none"/>
        </w:rPr>
        <w:t>, manage disclosures with </w:t>
      </w:r>
      <w:r w:rsidRPr="000B34CE">
        <w:rPr>
          <w:rFonts w:eastAsiaTheme="majorEastAsia" w:cstheme="majorBidi"/>
          <w:b/>
          <w:bCs/>
          <w:kern w:val="0"/>
          <w14:ligatures w14:val="none"/>
        </w:rPr>
        <w:t xml:space="preserve">two staff </w:t>
      </w:r>
      <w:proofErr w:type="gramStart"/>
      <w:r w:rsidRPr="000B34CE">
        <w:rPr>
          <w:rFonts w:eastAsiaTheme="majorEastAsia" w:cstheme="majorBidi"/>
          <w:b/>
          <w:bCs/>
          <w:kern w:val="0"/>
          <w14:ligatures w14:val="none"/>
        </w:rPr>
        <w:t>present</w:t>
      </w:r>
      <w:proofErr w:type="gramEnd"/>
      <w:r w:rsidRPr="000B34CE">
        <w:rPr>
          <w:rFonts w:eastAsiaTheme="majorEastAsia" w:cstheme="majorBidi"/>
          <w:kern w:val="0"/>
          <w14:ligatures w14:val="none"/>
        </w:rPr>
        <w:t xml:space="preserve">, ideally including </w:t>
      </w:r>
      <w:r w:rsidR="000B34CE" w:rsidRPr="000B34CE">
        <w:rPr>
          <w:rFonts w:eastAsiaTheme="majorEastAsia" w:cstheme="majorBidi"/>
          <w:kern w:val="0"/>
          <w14:ligatures w14:val="none"/>
        </w:rPr>
        <w:t>a member of the designated team</w:t>
      </w:r>
    </w:p>
    <w:p w14:paraId="334ADDDC" w14:textId="77777777" w:rsidR="006849BA" w:rsidRDefault="00761E44" w:rsidP="00761E44">
      <w:pPr>
        <w:rPr>
          <w:rFonts w:eastAsiaTheme="majorEastAsia" w:cstheme="majorBidi"/>
          <w:b/>
          <w:bCs/>
          <w:kern w:val="0"/>
          <w14:ligatures w14:val="none"/>
        </w:rPr>
      </w:pPr>
      <w:r w:rsidRPr="00761E44">
        <w:rPr>
          <w:rFonts w:eastAsiaTheme="majorEastAsia" w:cstheme="majorBidi"/>
          <w:b/>
          <w:bCs/>
          <w:kern w:val="0"/>
          <w14:ligatures w14:val="none"/>
        </w:rPr>
        <w:t>2. Reporting Procedures</w:t>
      </w:r>
    </w:p>
    <w:p w14:paraId="1E4F0377" w14:textId="0DFB0A68" w:rsidR="00761E44" w:rsidRPr="000B34CE" w:rsidRDefault="00761E44" w:rsidP="00761E44">
      <w:pPr>
        <w:rPr>
          <w:rFonts w:eastAsiaTheme="majorEastAsia" w:cstheme="majorBidi"/>
          <w:kern w:val="0"/>
          <w14:ligatures w14:val="none"/>
        </w:rPr>
      </w:pPr>
      <w:r w:rsidRPr="000B34CE">
        <w:rPr>
          <w:rFonts w:eastAsiaTheme="majorEastAsia" w:cstheme="majorBidi"/>
          <w:kern w:val="0"/>
          <w14:ligatures w14:val="none"/>
        </w:rPr>
        <w:t>Staff must:</w:t>
      </w:r>
    </w:p>
    <w:p w14:paraId="5844BE93" w14:textId="23109C04" w:rsidR="00761E44" w:rsidRPr="000B34CE" w:rsidRDefault="00761E44" w:rsidP="008B3E30">
      <w:pPr>
        <w:numPr>
          <w:ilvl w:val="0"/>
          <w:numId w:val="17"/>
        </w:numPr>
        <w:rPr>
          <w:rFonts w:eastAsiaTheme="majorEastAsia" w:cstheme="majorBidi"/>
          <w:kern w:val="0"/>
          <w14:ligatures w14:val="none"/>
        </w:rPr>
      </w:pPr>
      <w:r w:rsidRPr="000B34CE">
        <w:rPr>
          <w:rFonts w:eastAsiaTheme="majorEastAsia" w:cstheme="majorBidi"/>
          <w:b/>
          <w:bCs/>
          <w:kern w:val="0"/>
          <w14:ligatures w14:val="none"/>
        </w:rPr>
        <w:t xml:space="preserve">Report concerns to the </w:t>
      </w:r>
      <w:r w:rsidR="000B34CE">
        <w:rPr>
          <w:rFonts w:eastAsiaTheme="majorEastAsia" w:cstheme="majorBidi"/>
          <w:b/>
          <w:bCs/>
          <w:kern w:val="0"/>
          <w14:ligatures w14:val="none"/>
        </w:rPr>
        <w:t>designated team</w:t>
      </w:r>
      <w:r w:rsidRPr="000B34CE">
        <w:rPr>
          <w:rFonts w:eastAsiaTheme="majorEastAsia" w:cstheme="majorBidi"/>
          <w:b/>
          <w:bCs/>
          <w:kern w:val="0"/>
          <w14:ligatures w14:val="none"/>
        </w:rPr>
        <w:t xml:space="preserve"> as soon as possible</w:t>
      </w:r>
      <w:r w:rsidRPr="000B34CE">
        <w:rPr>
          <w:rFonts w:eastAsiaTheme="majorEastAsia" w:cstheme="majorBidi"/>
          <w:kern w:val="0"/>
          <w14:ligatures w14:val="none"/>
        </w:rPr>
        <w:t>, and </w:t>
      </w:r>
      <w:r w:rsidRPr="000B34CE">
        <w:rPr>
          <w:rFonts w:eastAsiaTheme="majorEastAsia" w:cstheme="majorBidi"/>
          <w:b/>
          <w:bCs/>
          <w:kern w:val="0"/>
          <w14:ligatures w14:val="none"/>
        </w:rPr>
        <w:t>by the end of the day at the latest</w:t>
      </w:r>
      <w:r w:rsidRPr="000B34CE">
        <w:rPr>
          <w:rFonts w:eastAsiaTheme="majorEastAsia" w:cstheme="majorBidi"/>
          <w:kern w:val="0"/>
          <w14:ligatures w14:val="none"/>
        </w:rPr>
        <w:t>.</w:t>
      </w:r>
    </w:p>
    <w:p w14:paraId="604FFF24" w14:textId="4336D02A" w:rsidR="00761E44" w:rsidRPr="00F067C7" w:rsidRDefault="00761E44" w:rsidP="008B3E30">
      <w:pPr>
        <w:numPr>
          <w:ilvl w:val="0"/>
          <w:numId w:val="17"/>
        </w:numPr>
        <w:rPr>
          <w:rFonts w:eastAsiaTheme="majorEastAsia" w:cstheme="majorBidi"/>
          <w:kern w:val="0"/>
          <w14:ligatures w14:val="none"/>
        </w:rPr>
      </w:pPr>
      <w:r w:rsidRPr="00F067C7">
        <w:rPr>
          <w:rFonts w:eastAsiaTheme="majorEastAsia" w:cstheme="majorBidi"/>
          <w:kern w:val="0"/>
          <w14:ligatures w14:val="none"/>
        </w:rPr>
        <w:t xml:space="preserve">If </w:t>
      </w:r>
      <w:r w:rsidR="000B34CE" w:rsidRPr="00F067C7">
        <w:rPr>
          <w:rFonts w:eastAsiaTheme="majorEastAsia" w:cstheme="majorBidi"/>
          <w:kern w:val="0"/>
          <w14:ligatures w14:val="none"/>
        </w:rPr>
        <w:t>a member of the designated team</w:t>
      </w:r>
      <w:r w:rsidRPr="00F067C7">
        <w:rPr>
          <w:rFonts w:eastAsiaTheme="majorEastAsia" w:cstheme="majorBidi"/>
          <w:kern w:val="0"/>
          <w14:ligatures w14:val="none"/>
        </w:rPr>
        <w:t xml:space="preserve"> is unavailable, </w:t>
      </w:r>
      <w:r w:rsidRPr="00F067C7">
        <w:rPr>
          <w:rFonts w:eastAsiaTheme="majorEastAsia" w:cstheme="majorBidi"/>
          <w:b/>
          <w:bCs/>
          <w:kern w:val="0"/>
          <w14:ligatures w14:val="none"/>
        </w:rPr>
        <w:t>report to the most senior person on site</w:t>
      </w:r>
      <w:r w:rsidRPr="00F067C7">
        <w:rPr>
          <w:rFonts w:eastAsiaTheme="majorEastAsia" w:cstheme="majorBidi"/>
          <w:kern w:val="0"/>
          <w14:ligatures w14:val="none"/>
        </w:rPr>
        <w:t> and ensure the DSL is informed later.</w:t>
      </w:r>
    </w:p>
    <w:p w14:paraId="77FBFDF0" w14:textId="77777777" w:rsidR="00761E44" w:rsidRPr="00F067C7" w:rsidRDefault="00761E44" w:rsidP="008B3E30">
      <w:pPr>
        <w:numPr>
          <w:ilvl w:val="0"/>
          <w:numId w:val="17"/>
        </w:numPr>
        <w:rPr>
          <w:rFonts w:eastAsiaTheme="majorEastAsia" w:cstheme="majorBidi"/>
          <w:kern w:val="0"/>
          <w14:ligatures w14:val="none"/>
        </w:rPr>
      </w:pPr>
      <w:r w:rsidRPr="00F067C7">
        <w:rPr>
          <w:rFonts w:eastAsiaTheme="majorEastAsia" w:cstheme="majorBidi"/>
          <w:kern w:val="0"/>
          <w14:ligatures w14:val="none"/>
        </w:rPr>
        <w:t>In emergencies, </w:t>
      </w:r>
      <w:r w:rsidRPr="00F067C7">
        <w:rPr>
          <w:rFonts w:eastAsiaTheme="majorEastAsia" w:cstheme="majorBidi"/>
          <w:b/>
          <w:bCs/>
          <w:kern w:val="0"/>
          <w14:ligatures w14:val="none"/>
        </w:rPr>
        <w:t>call 999</w:t>
      </w:r>
      <w:r w:rsidRPr="00F067C7">
        <w:rPr>
          <w:rFonts w:eastAsiaTheme="majorEastAsia" w:cstheme="majorBidi"/>
          <w:kern w:val="0"/>
          <w14:ligatures w14:val="none"/>
        </w:rPr>
        <w:t> or </w:t>
      </w:r>
      <w:r w:rsidRPr="00F067C7">
        <w:rPr>
          <w:rFonts w:eastAsiaTheme="majorEastAsia" w:cstheme="majorBidi"/>
          <w:b/>
          <w:bCs/>
          <w:kern w:val="0"/>
          <w14:ligatures w14:val="none"/>
        </w:rPr>
        <w:t>make a direct referral to Nottinghamshire MASH</w:t>
      </w:r>
      <w:r w:rsidRPr="00F067C7">
        <w:rPr>
          <w:rFonts w:eastAsiaTheme="majorEastAsia" w:cstheme="majorBidi"/>
          <w:kern w:val="0"/>
          <w14:ligatures w14:val="none"/>
        </w:rPr>
        <w:t> — </w:t>
      </w:r>
      <w:r w:rsidRPr="00F067C7">
        <w:rPr>
          <w:rFonts w:eastAsiaTheme="majorEastAsia" w:cstheme="majorBidi"/>
          <w:b/>
          <w:bCs/>
          <w:kern w:val="0"/>
          <w14:ligatures w14:val="none"/>
        </w:rPr>
        <w:t>anyone can make a referral</w:t>
      </w:r>
      <w:r w:rsidRPr="00F067C7">
        <w:rPr>
          <w:rFonts w:eastAsiaTheme="majorEastAsia" w:cstheme="majorBidi"/>
          <w:kern w:val="0"/>
          <w14:ligatures w14:val="none"/>
        </w:rPr>
        <w:t>.</w:t>
      </w:r>
    </w:p>
    <w:p w14:paraId="1949D5AE" w14:textId="3C9EEFDC" w:rsidR="00761E44" w:rsidRPr="00F067C7" w:rsidRDefault="00761E44" w:rsidP="008B3E30">
      <w:pPr>
        <w:numPr>
          <w:ilvl w:val="0"/>
          <w:numId w:val="17"/>
        </w:numPr>
        <w:rPr>
          <w:rFonts w:eastAsiaTheme="majorEastAsia" w:cstheme="majorBidi"/>
          <w:kern w:val="0"/>
          <w14:ligatures w14:val="none"/>
        </w:rPr>
      </w:pPr>
      <w:r w:rsidRPr="00F067C7">
        <w:rPr>
          <w:rFonts w:eastAsiaTheme="majorEastAsia" w:cstheme="majorBidi"/>
          <w:b/>
          <w:bCs/>
          <w:kern w:val="0"/>
          <w14:ligatures w14:val="none"/>
        </w:rPr>
        <w:t>Do not delay reporting due to uncertainty</w:t>
      </w:r>
      <w:r w:rsidRPr="00F067C7">
        <w:rPr>
          <w:rFonts w:eastAsiaTheme="majorEastAsia" w:cstheme="majorBidi"/>
          <w:kern w:val="0"/>
          <w14:ligatures w14:val="none"/>
        </w:rPr>
        <w:t xml:space="preserve"> — if unsure, speak to </w:t>
      </w:r>
      <w:r w:rsidR="00F067C7">
        <w:rPr>
          <w:rFonts w:eastAsiaTheme="majorEastAsia" w:cstheme="majorBidi"/>
          <w:kern w:val="0"/>
          <w14:ligatures w14:val="none"/>
        </w:rPr>
        <w:t xml:space="preserve">one of </w:t>
      </w:r>
      <w:r w:rsidRPr="00F067C7">
        <w:rPr>
          <w:rFonts w:eastAsiaTheme="majorEastAsia" w:cstheme="majorBidi"/>
          <w:kern w:val="0"/>
          <w14:ligatures w14:val="none"/>
        </w:rPr>
        <w:t>the DS</w:t>
      </w:r>
      <w:r w:rsidR="00F067C7">
        <w:rPr>
          <w:rFonts w:eastAsiaTheme="majorEastAsia" w:cstheme="majorBidi"/>
          <w:kern w:val="0"/>
          <w14:ligatures w14:val="none"/>
        </w:rPr>
        <w:t>T</w:t>
      </w:r>
      <w:r w:rsidRPr="00F067C7">
        <w:rPr>
          <w:rFonts w:eastAsiaTheme="majorEastAsia" w:cstheme="majorBidi"/>
          <w:kern w:val="0"/>
          <w14:ligatures w14:val="none"/>
        </w:rPr>
        <w:t>.</w:t>
      </w:r>
    </w:p>
    <w:p w14:paraId="4097207E" w14:textId="77777777" w:rsidR="00761E44" w:rsidRPr="00F067C7" w:rsidRDefault="00761E44" w:rsidP="008B3E30">
      <w:pPr>
        <w:numPr>
          <w:ilvl w:val="0"/>
          <w:numId w:val="17"/>
        </w:numPr>
        <w:rPr>
          <w:rFonts w:eastAsiaTheme="majorEastAsia" w:cstheme="majorBidi"/>
          <w:kern w:val="0"/>
          <w14:ligatures w14:val="none"/>
        </w:rPr>
      </w:pPr>
      <w:r w:rsidRPr="00F067C7">
        <w:rPr>
          <w:rFonts w:eastAsiaTheme="majorEastAsia" w:cstheme="majorBidi"/>
          <w:b/>
          <w:bCs/>
          <w:kern w:val="0"/>
          <w14:ligatures w14:val="none"/>
        </w:rPr>
        <w:t>Do not view, copy, or share images</w:t>
      </w:r>
      <w:r w:rsidRPr="00F067C7">
        <w:rPr>
          <w:rFonts w:eastAsiaTheme="majorEastAsia" w:cstheme="majorBidi"/>
          <w:kern w:val="0"/>
          <w14:ligatures w14:val="none"/>
        </w:rPr>
        <w:t> in cases involving nudes/semi-nudes.</w:t>
      </w:r>
    </w:p>
    <w:p w14:paraId="00C66907" w14:textId="77777777" w:rsidR="00761E44" w:rsidRPr="00F067C7" w:rsidRDefault="00761E44" w:rsidP="008B3E30">
      <w:pPr>
        <w:numPr>
          <w:ilvl w:val="0"/>
          <w:numId w:val="17"/>
        </w:numPr>
        <w:rPr>
          <w:rFonts w:eastAsiaTheme="majorEastAsia" w:cstheme="majorBidi"/>
          <w:kern w:val="0"/>
          <w14:ligatures w14:val="none"/>
        </w:rPr>
      </w:pPr>
      <w:r w:rsidRPr="00F067C7">
        <w:rPr>
          <w:rFonts w:eastAsiaTheme="majorEastAsia" w:cstheme="majorBidi"/>
          <w:b/>
          <w:bCs/>
          <w:kern w:val="0"/>
          <w14:ligatures w14:val="none"/>
        </w:rPr>
        <w:lastRenderedPageBreak/>
        <w:t>Share information only on a need-to-know basis</w:t>
      </w:r>
      <w:r w:rsidRPr="00F067C7">
        <w:rPr>
          <w:rFonts w:eastAsiaTheme="majorEastAsia" w:cstheme="majorBidi"/>
          <w:kern w:val="0"/>
          <w14:ligatures w14:val="none"/>
        </w:rPr>
        <w:t>.</w:t>
      </w:r>
    </w:p>
    <w:p w14:paraId="56B7F08E" w14:textId="7EE742D3" w:rsidR="00761E44" w:rsidRPr="00F067C7" w:rsidRDefault="00761E44" w:rsidP="008B3E30">
      <w:pPr>
        <w:numPr>
          <w:ilvl w:val="0"/>
          <w:numId w:val="17"/>
        </w:numPr>
        <w:rPr>
          <w:rFonts w:eastAsiaTheme="majorEastAsia" w:cstheme="majorBidi"/>
          <w:kern w:val="0"/>
          <w14:ligatures w14:val="none"/>
        </w:rPr>
      </w:pPr>
      <w:r w:rsidRPr="00F067C7">
        <w:rPr>
          <w:rFonts w:eastAsiaTheme="majorEastAsia" w:cstheme="majorBidi"/>
          <w:b/>
          <w:bCs/>
          <w:kern w:val="0"/>
          <w14:ligatures w14:val="none"/>
        </w:rPr>
        <w:t>Report concerns about staff</w:t>
      </w:r>
      <w:r w:rsidRPr="00F067C7">
        <w:rPr>
          <w:rFonts w:eastAsiaTheme="majorEastAsia" w:cstheme="majorBidi"/>
          <w:kern w:val="0"/>
          <w14:ligatures w14:val="none"/>
        </w:rPr>
        <w:t> (including supply staff and volunteers) to the </w:t>
      </w:r>
      <w:proofErr w:type="gramStart"/>
      <w:r w:rsidR="002E54B8">
        <w:rPr>
          <w:rFonts w:eastAsiaTheme="majorEastAsia" w:cstheme="majorBidi"/>
          <w:b/>
          <w:bCs/>
          <w:kern w:val="0"/>
          <w14:ligatures w14:val="none"/>
        </w:rPr>
        <w:t>Principal</w:t>
      </w:r>
      <w:proofErr w:type="gramEnd"/>
      <w:r w:rsidRPr="00F067C7">
        <w:rPr>
          <w:rFonts w:eastAsiaTheme="majorEastAsia" w:cstheme="majorBidi"/>
          <w:kern w:val="0"/>
          <w14:ligatures w14:val="none"/>
        </w:rPr>
        <w:t>, or to the </w:t>
      </w:r>
      <w:r w:rsidRPr="00F067C7">
        <w:rPr>
          <w:rFonts w:eastAsiaTheme="majorEastAsia" w:cstheme="majorBidi"/>
          <w:b/>
          <w:bCs/>
          <w:kern w:val="0"/>
          <w14:ligatures w14:val="none"/>
        </w:rPr>
        <w:t>Chair of Governors</w:t>
      </w:r>
      <w:r w:rsidRPr="00F067C7">
        <w:rPr>
          <w:rFonts w:eastAsiaTheme="majorEastAsia" w:cstheme="majorBidi"/>
          <w:kern w:val="0"/>
          <w14:ligatures w14:val="none"/>
        </w:rPr>
        <w:t xml:space="preserve"> if the concern is about the </w:t>
      </w:r>
      <w:proofErr w:type="gramStart"/>
      <w:r w:rsidR="002E54B8">
        <w:rPr>
          <w:rFonts w:eastAsiaTheme="majorEastAsia" w:cstheme="majorBidi"/>
          <w:kern w:val="0"/>
          <w14:ligatures w14:val="none"/>
        </w:rPr>
        <w:t>Principal</w:t>
      </w:r>
      <w:proofErr w:type="gramEnd"/>
      <w:r w:rsidRPr="00F067C7">
        <w:rPr>
          <w:rFonts w:eastAsiaTheme="majorEastAsia" w:cstheme="majorBidi"/>
          <w:kern w:val="0"/>
          <w14:ligatures w14:val="none"/>
        </w:rPr>
        <w:t>.</w:t>
      </w:r>
    </w:p>
    <w:p w14:paraId="69946E92" w14:textId="386499E6" w:rsidR="00761E44" w:rsidRPr="00761E44" w:rsidRDefault="00761E44" w:rsidP="00761E44">
      <w:pPr>
        <w:rPr>
          <w:rFonts w:eastAsiaTheme="majorEastAsia" w:cstheme="majorBidi"/>
          <w:kern w:val="0"/>
          <w14:ligatures w14:val="none"/>
        </w:rPr>
      </w:pPr>
      <w:r w:rsidRPr="00761E44">
        <w:rPr>
          <w:rFonts w:eastAsiaTheme="majorEastAsia" w:cstheme="majorBidi"/>
          <w:b/>
          <w:bCs/>
          <w:kern w:val="0"/>
          <w14:ligatures w14:val="none"/>
        </w:rPr>
        <w:t>Examples of concerns include:</w:t>
      </w:r>
    </w:p>
    <w:p w14:paraId="7E62CD6C" w14:textId="6AE7F5B1" w:rsidR="00761E44" w:rsidRPr="00F067C7" w:rsidRDefault="00761E44" w:rsidP="008B3E30">
      <w:pPr>
        <w:numPr>
          <w:ilvl w:val="0"/>
          <w:numId w:val="18"/>
        </w:numPr>
        <w:rPr>
          <w:rFonts w:eastAsiaTheme="majorEastAsia" w:cstheme="majorBidi"/>
          <w:kern w:val="0"/>
          <w14:ligatures w14:val="none"/>
        </w:rPr>
      </w:pPr>
      <w:r w:rsidRPr="00F067C7">
        <w:rPr>
          <w:rFonts w:eastAsiaTheme="majorEastAsia" w:cstheme="majorBidi"/>
          <w:kern w:val="0"/>
          <w14:ligatures w14:val="none"/>
        </w:rPr>
        <w:t>Signs of abuse, neglect, exploitation, or radicalisation</w:t>
      </w:r>
    </w:p>
    <w:p w14:paraId="2F6FA823" w14:textId="0743BE8F" w:rsidR="00761E44" w:rsidRPr="00F067C7" w:rsidRDefault="00761E44" w:rsidP="008B3E30">
      <w:pPr>
        <w:numPr>
          <w:ilvl w:val="0"/>
          <w:numId w:val="18"/>
        </w:numPr>
        <w:rPr>
          <w:rFonts w:eastAsiaTheme="majorEastAsia" w:cstheme="majorBidi"/>
          <w:kern w:val="0"/>
          <w14:ligatures w14:val="none"/>
        </w:rPr>
      </w:pPr>
      <w:r w:rsidRPr="00F067C7">
        <w:rPr>
          <w:rFonts w:eastAsiaTheme="majorEastAsia" w:cstheme="majorBidi"/>
          <w:kern w:val="0"/>
          <w14:ligatures w14:val="none"/>
        </w:rPr>
        <w:t>Child-on-child abuse, sexual violence, or harassment</w:t>
      </w:r>
    </w:p>
    <w:p w14:paraId="699222F3" w14:textId="649C375C" w:rsidR="00761E44" w:rsidRPr="00F067C7" w:rsidRDefault="00761E44" w:rsidP="008B3E30">
      <w:pPr>
        <w:numPr>
          <w:ilvl w:val="0"/>
          <w:numId w:val="18"/>
        </w:numPr>
        <w:rPr>
          <w:rFonts w:eastAsiaTheme="majorEastAsia" w:cstheme="majorBidi"/>
          <w:kern w:val="0"/>
          <w14:ligatures w14:val="none"/>
        </w:rPr>
      </w:pPr>
      <w:r w:rsidRPr="00F067C7">
        <w:rPr>
          <w:rFonts w:eastAsiaTheme="majorEastAsia" w:cstheme="majorBidi"/>
          <w:kern w:val="0"/>
          <w14:ligatures w14:val="none"/>
        </w:rPr>
        <w:t>Domestic abuse, forced marriage, FGM, or honour-based abuse</w:t>
      </w:r>
    </w:p>
    <w:p w14:paraId="2653B51F" w14:textId="5DA31FE8" w:rsidR="00761E44" w:rsidRPr="00F067C7" w:rsidRDefault="00761E44" w:rsidP="008B3E30">
      <w:pPr>
        <w:numPr>
          <w:ilvl w:val="0"/>
          <w:numId w:val="18"/>
        </w:numPr>
        <w:rPr>
          <w:rFonts w:eastAsiaTheme="majorEastAsia" w:cstheme="majorBidi"/>
          <w:kern w:val="0"/>
          <w14:ligatures w14:val="none"/>
        </w:rPr>
      </w:pPr>
      <w:r w:rsidRPr="00F067C7">
        <w:rPr>
          <w:rFonts w:eastAsiaTheme="majorEastAsia" w:cstheme="majorBidi"/>
          <w:kern w:val="0"/>
          <w14:ligatures w14:val="none"/>
        </w:rPr>
        <w:t>Online abuse or inappropriate adult communication</w:t>
      </w:r>
    </w:p>
    <w:p w14:paraId="74582EDD" w14:textId="72A7496A" w:rsidR="00761E44" w:rsidRPr="00F067C7" w:rsidRDefault="00761E44" w:rsidP="008B3E30">
      <w:pPr>
        <w:numPr>
          <w:ilvl w:val="0"/>
          <w:numId w:val="18"/>
        </w:numPr>
        <w:rPr>
          <w:rFonts w:eastAsiaTheme="majorEastAsia" w:cstheme="majorBidi"/>
          <w:kern w:val="0"/>
          <w14:ligatures w14:val="none"/>
        </w:rPr>
      </w:pPr>
      <w:r w:rsidRPr="00F067C7">
        <w:rPr>
          <w:rFonts w:eastAsiaTheme="majorEastAsia" w:cstheme="majorBidi"/>
          <w:kern w:val="0"/>
          <w14:ligatures w14:val="none"/>
        </w:rPr>
        <w:t>Private fostering arrangements</w:t>
      </w:r>
    </w:p>
    <w:p w14:paraId="1894F070" w14:textId="642332A5" w:rsidR="00761E44" w:rsidRPr="00F067C7" w:rsidRDefault="00761E44" w:rsidP="008B3E30">
      <w:pPr>
        <w:numPr>
          <w:ilvl w:val="0"/>
          <w:numId w:val="18"/>
        </w:numPr>
        <w:rPr>
          <w:rFonts w:eastAsiaTheme="majorEastAsia" w:cstheme="majorBidi"/>
          <w:kern w:val="0"/>
          <w14:ligatures w14:val="none"/>
        </w:rPr>
      </w:pPr>
      <w:r w:rsidRPr="00F067C7">
        <w:rPr>
          <w:rFonts w:eastAsiaTheme="majorEastAsia" w:cstheme="majorBidi"/>
          <w:kern w:val="0"/>
          <w14:ligatures w14:val="none"/>
        </w:rPr>
        <w:t>Changes in behaviour, attendance, or presentation</w:t>
      </w:r>
    </w:p>
    <w:p w14:paraId="29EC7AED" w14:textId="62AF1E20" w:rsidR="00761E44" w:rsidRPr="00F067C7" w:rsidRDefault="00761E44" w:rsidP="008B3E30">
      <w:pPr>
        <w:numPr>
          <w:ilvl w:val="0"/>
          <w:numId w:val="18"/>
        </w:numPr>
        <w:rPr>
          <w:rFonts w:eastAsiaTheme="majorEastAsia" w:cstheme="majorBidi"/>
          <w:kern w:val="0"/>
          <w14:ligatures w14:val="none"/>
        </w:rPr>
      </w:pPr>
      <w:r w:rsidRPr="00F067C7">
        <w:rPr>
          <w:rFonts w:eastAsiaTheme="majorEastAsia" w:cstheme="majorBidi"/>
          <w:kern w:val="0"/>
          <w14:ligatures w14:val="none"/>
        </w:rPr>
        <w:t>A person who may pose a risk to children living in the same household</w:t>
      </w:r>
    </w:p>
    <w:p w14:paraId="7034B27B" w14:textId="77777777" w:rsidR="00761E44" w:rsidRPr="00761E44" w:rsidRDefault="00761E44" w:rsidP="00761E44">
      <w:pPr>
        <w:rPr>
          <w:rFonts w:eastAsiaTheme="majorEastAsia" w:cstheme="majorBidi"/>
          <w:b/>
          <w:bCs/>
          <w:kern w:val="0"/>
          <w14:ligatures w14:val="none"/>
        </w:rPr>
      </w:pPr>
      <w:r w:rsidRPr="00761E44">
        <w:rPr>
          <w:rFonts w:eastAsiaTheme="majorEastAsia" w:cstheme="majorBidi"/>
          <w:b/>
          <w:bCs/>
          <w:kern w:val="0"/>
          <w14:ligatures w14:val="none"/>
        </w:rPr>
        <w:t>3. Recording and Escalation Protocols</w:t>
      </w:r>
    </w:p>
    <w:p w14:paraId="30B01777" w14:textId="0514E57A" w:rsidR="00761E44" w:rsidRPr="00761E44" w:rsidRDefault="00761E44" w:rsidP="00761E44">
      <w:pPr>
        <w:rPr>
          <w:rFonts w:eastAsiaTheme="majorEastAsia" w:cstheme="majorBidi"/>
          <w:kern w:val="0"/>
          <w14:ligatures w14:val="none"/>
        </w:rPr>
      </w:pPr>
      <w:r w:rsidRPr="00761E44">
        <w:rPr>
          <w:rFonts w:eastAsiaTheme="majorEastAsia" w:cstheme="majorBidi"/>
          <w:kern w:val="0"/>
          <w14:ligatures w14:val="none"/>
        </w:rPr>
        <w:t>All concerns, decisions, and actions must be recorded:</w:t>
      </w:r>
    </w:p>
    <w:p w14:paraId="6E80F097" w14:textId="472CB6A8" w:rsidR="00761E44" w:rsidRPr="00F067C7" w:rsidRDefault="00761E44" w:rsidP="008B3E30">
      <w:pPr>
        <w:numPr>
          <w:ilvl w:val="0"/>
          <w:numId w:val="19"/>
        </w:numPr>
        <w:rPr>
          <w:rFonts w:eastAsiaTheme="majorEastAsia" w:cstheme="majorBidi"/>
          <w:kern w:val="0"/>
          <w14:ligatures w14:val="none"/>
        </w:rPr>
      </w:pPr>
      <w:r w:rsidRPr="00F067C7">
        <w:rPr>
          <w:rFonts w:eastAsiaTheme="majorEastAsia" w:cstheme="majorBidi"/>
          <w:b/>
          <w:bCs/>
          <w:kern w:val="0"/>
          <w14:ligatures w14:val="none"/>
        </w:rPr>
        <w:t>Record immediately</w:t>
      </w:r>
      <w:r w:rsidRPr="00F067C7">
        <w:rPr>
          <w:rFonts w:eastAsiaTheme="majorEastAsia" w:cstheme="majorBidi"/>
          <w:kern w:val="0"/>
          <w14:ligatures w14:val="none"/>
        </w:rPr>
        <w:t>, and </w:t>
      </w:r>
      <w:r w:rsidRPr="00F067C7">
        <w:rPr>
          <w:rFonts w:eastAsiaTheme="majorEastAsia" w:cstheme="majorBidi"/>
          <w:b/>
          <w:bCs/>
          <w:kern w:val="0"/>
          <w14:ligatures w14:val="none"/>
        </w:rPr>
        <w:t>by the end of the same working day</w:t>
      </w:r>
      <w:r w:rsidRPr="00F067C7">
        <w:rPr>
          <w:rFonts w:eastAsiaTheme="majorEastAsia" w:cstheme="majorBidi"/>
          <w:kern w:val="0"/>
          <w14:ligatures w14:val="none"/>
        </w:rPr>
        <w:t>.</w:t>
      </w:r>
    </w:p>
    <w:p w14:paraId="639AD22E" w14:textId="7EA1A5D6" w:rsidR="00761E44" w:rsidRPr="00F067C7" w:rsidRDefault="00761E44" w:rsidP="008B3E30">
      <w:pPr>
        <w:numPr>
          <w:ilvl w:val="0"/>
          <w:numId w:val="19"/>
        </w:numPr>
        <w:rPr>
          <w:rFonts w:eastAsiaTheme="majorEastAsia" w:cstheme="majorBidi"/>
          <w:kern w:val="0"/>
          <w14:ligatures w14:val="none"/>
        </w:rPr>
      </w:pPr>
      <w:r w:rsidRPr="00F067C7">
        <w:rPr>
          <w:rFonts w:eastAsiaTheme="majorEastAsia" w:cstheme="majorBidi"/>
          <w:kern w:val="0"/>
          <w14:ligatures w14:val="none"/>
        </w:rPr>
        <w:t>Use the </w:t>
      </w:r>
      <w:r w:rsidRPr="00F067C7">
        <w:rPr>
          <w:rFonts w:eastAsiaTheme="majorEastAsia" w:cstheme="majorBidi"/>
          <w:b/>
          <w:bCs/>
          <w:kern w:val="0"/>
          <w14:ligatures w14:val="none"/>
        </w:rPr>
        <w:t>school’s secure safeguarding system</w:t>
      </w:r>
      <w:r w:rsidR="00F067C7" w:rsidRPr="00F067C7">
        <w:rPr>
          <w:rFonts w:eastAsiaTheme="majorEastAsia" w:cstheme="majorBidi"/>
          <w:b/>
          <w:bCs/>
          <w:kern w:val="0"/>
          <w14:ligatures w14:val="none"/>
        </w:rPr>
        <w:t xml:space="preserve">, </w:t>
      </w:r>
      <w:proofErr w:type="spellStart"/>
      <w:r w:rsidR="00F067C7" w:rsidRPr="00F067C7">
        <w:rPr>
          <w:rFonts w:eastAsiaTheme="majorEastAsia" w:cstheme="majorBidi"/>
          <w:b/>
          <w:bCs/>
          <w:kern w:val="0"/>
          <w14:ligatures w14:val="none"/>
        </w:rPr>
        <w:t>MyConcern</w:t>
      </w:r>
      <w:proofErr w:type="spellEnd"/>
      <w:r w:rsidRPr="00F067C7">
        <w:rPr>
          <w:rFonts w:eastAsiaTheme="majorEastAsia" w:cstheme="majorBidi"/>
          <w:kern w:val="0"/>
          <w14:ligatures w14:val="none"/>
        </w:rPr>
        <w:t>.</w:t>
      </w:r>
    </w:p>
    <w:p w14:paraId="457E1C55" w14:textId="77777777" w:rsidR="00761E44" w:rsidRPr="00F067C7" w:rsidRDefault="00761E44" w:rsidP="008B3E30">
      <w:pPr>
        <w:numPr>
          <w:ilvl w:val="0"/>
          <w:numId w:val="19"/>
        </w:numPr>
        <w:rPr>
          <w:rFonts w:eastAsiaTheme="majorEastAsia" w:cstheme="majorBidi"/>
          <w:kern w:val="0"/>
          <w14:ligatures w14:val="none"/>
        </w:rPr>
      </w:pPr>
      <w:r w:rsidRPr="00F067C7">
        <w:rPr>
          <w:rFonts w:eastAsiaTheme="majorEastAsia" w:cstheme="majorBidi"/>
          <w:kern w:val="0"/>
          <w14:ligatures w14:val="none"/>
        </w:rPr>
        <w:t>Include </w:t>
      </w:r>
      <w:r w:rsidRPr="00F067C7">
        <w:rPr>
          <w:rFonts w:eastAsiaTheme="majorEastAsia" w:cstheme="majorBidi"/>
          <w:b/>
          <w:bCs/>
          <w:kern w:val="0"/>
          <w14:ligatures w14:val="none"/>
        </w:rPr>
        <w:t>date, time, context</w:t>
      </w:r>
      <w:r w:rsidRPr="00F067C7">
        <w:rPr>
          <w:rFonts w:eastAsiaTheme="majorEastAsia" w:cstheme="majorBidi"/>
          <w:kern w:val="0"/>
          <w14:ligatures w14:val="none"/>
        </w:rPr>
        <w:t>, and </w:t>
      </w:r>
      <w:r w:rsidRPr="00F067C7">
        <w:rPr>
          <w:rFonts w:eastAsiaTheme="majorEastAsia" w:cstheme="majorBidi"/>
          <w:b/>
          <w:bCs/>
          <w:kern w:val="0"/>
          <w14:ligatures w14:val="none"/>
        </w:rPr>
        <w:t>direct quotes or observations</w:t>
      </w:r>
      <w:r w:rsidRPr="00F067C7">
        <w:rPr>
          <w:rFonts w:eastAsiaTheme="majorEastAsia" w:cstheme="majorBidi"/>
          <w:kern w:val="0"/>
          <w14:ligatures w14:val="none"/>
        </w:rPr>
        <w:t>.</w:t>
      </w:r>
    </w:p>
    <w:p w14:paraId="1211B8C1" w14:textId="77777777" w:rsidR="00761E44" w:rsidRPr="00F067C7" w:rsidRDefault="00761E44" w:rsidP="008B3E30">
      <w:pPr>
        <w:numPr>
          <w:ilvl w:val="0"/>
          <w:numId w:val="19"/>
        </w:numPr>
        <w:rPr>
          <w:rFonts w:eastAsiaTheme="majorEastAsia" w:cstheme="majorBidi"/>
          <w:kern w:val="0"/>
          <w14:ligatures w14:val="none"/>
        </w:rPr>
      </w:pPr>
      <w:r w:rsidRPr="00F067C7">
        <w:rPr>
          <w:rFonts w:eastAsiaTheme="majorEastAsia" w:cstheme="majorBidi"/>
          <w:kern w:val="0"/>
          <w14:ligatures w14:val="none"/>
        </w:rPr>
        <w:t>Record </w:t>
      </w:r>
      <w:r w:rsidRPr="00F067C7">
        <w:rPr>
          <w:rFonts w:eastAsiaTheme="majorEastAsia" w:cstheme="majorBidi"/>
          <w:b/>
          <w:bCs/>
          <w:kern w:val="0"/>
          <w14:ligatures w14:val="none"/>
        </w:rPr>
        <w:t>facts, not assumptions</w:t>
      </w:r>
      <w:r w:rsidRPr="00F067C7">
        <w:rPr>
          <w:rFonts w:eastAsiaTheme="majorEastAsia" w:cstheme="majorBidi"/>
          <w:kern w:val="0"/>
          <w14:ligatures w14:val="none"/>
        </w:rPr>
        <w:t>, and include your </w:t>
      </w:r>
      <w:r w:rsidRPr="00F067C7">
        <w:rPr>
          <w:rFonts w:eastAsiaTheme="majorEastAsia" w:cstheme="majorBidi"/>
          <w:b/>
          <w:bCs/>
          <w:kern w:val="0"/>
          <w14:ligatures w14:val="none"/>
        </w:rPr>
        <w:t>full name and role</w:t>
      </w:r>
      <w:r w:rsidRPr="00F067C7">
        <w:rPr>
          <w:rFonts w:eastAsiaTheme="majorEastAsia" w:cstheme="majorBidi"/>
          <w:kern w:val="0"/>
          <w14:ligatures w14:val="none"/>
        </w:rPr>
        <w:t>.</w:t>
      </w:r>
    </w:p>
    <w:p w14:paraId="4CE98FB7" w14:textId="77777777" w:rsidR="00761E44" w:rsidRPr="00F067C7" w:rsidRDefault="00761E44" w:rsidP="008B3E30">
      <w:pPr>
        <w:numPr>
          <w:ilvl w:val="0"/>
          <w:numId w:val="19"/>
        </w:numPr>
        <w:rPr>
          <w:rFonts w:eastAsiaTheme="majorEastAsia" w:cstheme="majorBidi"/>
          <w:kern w:val="0"/>
          <w14:ligatures w14:val="none"/>
        </w:rPr>
      </w:pPr>
      <w:r w:rsidRPr="00F067C7">
        <w:rPr>
          <w:rFonts w:eastAsiaTheme="majorEastAsia" w:cstheme="majorBidi"/>
          <w:kern w:val="0"/>
          <w14:ligatures w14:val="none"/>
        </w:rPr>
        <w:t>Note </w:t>
      </w:r>
      <w:r w:rsidRPr="00F067C7">
        <w:rPr>
          <w:rFonts w:eastAsiaTheme="majorEastAsia" w:cstheme="majorBidi"/>
          <w:b/>
          <w:bCs/>
          <w:kern w:val="0"/>
          <w14:ligatures w14:val="none"/>
        </w:rPr>
        <w:t>non-verbal behaviour</w:t>
      </w:r>
      <w:r w:rsidRPr="00F067C7">
        <w:rPr>
          <w:rFonts w:eastAsiaTheme="majorEastAsia" w:cstheme="majorBidi"/>
          <w:kern w:val="0"/>
          <w14:ligatures w14:val="none"/>
        </w:rPr>
        <w:t> and </w:t>
      </w:r>
      <w:r w:rsidRPr="00F067C7">
        <w:rPr>
          <w:rFonts w:eastAsiaTheme="majorEastAsia" w:cstheme="majorBidi"/>
          <w:b/>
          <w:bCs/>
          <w:kern w:val="0"/>
          <w14:ligatures w14:val="none"/>
        </w:rPr>
        <w:t>physical indicators</w:t>
      </w:r>
      <w:r w:rsidRPr="00F067C7">
        <w:rPr>
          <w:rFonts w:eastAsiaTheme="majorEastAsia" w:cstheme="majorBidi"/>
          <w:kern w:val="0"/>
          <w14:ligatures w14:val="none"/>
        </w:rPr>
        <w:t> (e.g., “bruise on right arm above elbow”).</w:t>
      </w:r>
    </w:p>
    <w:p w14:paraId="373B43E3" w14:textId="2C95A8FB" w:rsidR="00761E44" w:rsidRPr="00F067C7" w:rsidRDefault="00761E44" w:rsidP="008B3E30">
      <w:pPr>
        <w:numPr>
          <w:ilvl w:val="0"/>
          <w:numId w:val="19"/>
        </w:numPr>
        <w:rPr>
          <w:rFonts w:eastAsiaTheme="majorEastAsia" w:cstheme="majorBidi"/>
          <w:kern w:val="0"/>
          <w14:ligatures w14:val="none"/>
        </w:rPr>
      </w:pPr>
      <w:r w:rsidRPr="00F067C7">
        <w:rPr>
          <w:rFonts w:eastAsiaTheme="majorEastAsia" w:cstheme="majorBidi"/>
          <w:b/>
          <w:bCs/>
          <w:kern w:val="0"/>
          <w14:ligatures w14:val="none"/>
        </w:rPr>
        <w:t>Tag child protection files separately</w:t>
      </w:r>
      <w:r w:rsidRPr="00F067C7">
        <w:rPr>
          <w:rFonts w:eastAsiaTheme="majorEastAsia" w:cstheme="majorBidi"/>
          <w:kern w:val="0"/>
          <w14:ligatures w14:val="none"/>
        </w:rPr>
        <w:t xml:space="preserve"> from the main </w:t>
      </w:r>
      <w:r w:rsidR="002E54B8">
        <w:rPr>
          <w:rFonts w:eastAsiaTheme="majorEastAsia" w:cstheme="majorBidi"/>
          <w:kern w:val="0"/>
          <w14:ligatures w14:val="none"/>
        </w:rPr>
        <w:t>student</w:t>
      </w:r>
      <w:r w:rsidRPr="00F067C7">
        <w:rPr>
          <w:rFonts w:eastAsiaTheme="majorEastAsia" w:cstheme="majorBidi"/>
          <w:kern w:val="0"/>
          <w14:ligatures w14:val="none"/>
        </w:rPr>
        <w:t xml:space="preserve"> file.</w:t>
      </w:r>
    </w:p>
    <w:p w14:paraId="77A81E39" w14:textId="3029BFF4" w:rsidR="00761E44" w:rsidRPr="00F067C7" w:rsidRDefault="00761E44" w:rsidP="008B3E30">
      <w:pPr>
        <w:numPr>
          <w:ilvl w:val="0"/>
          <w:numId w:val="19"/>
        </w:numPr>
        <w:rPr>
          <w:rFonts w:eastAsiaTheme="majorEastAsia" w:cstheme="majorBidi"/>
          <w:kern w:val="0"/>
          <w14:ligatures w14:val="none"/>
        </w:rPr>
      </w:pPr>
      <w:r w:rsidRPr="00F067C7">
        <w:rPr>
          <w:rFonts w:eastAsiaTheme="majorEastAsia" w:cstheme="majorBidi"/>
          <w:b/>
          <w:bCs/>
          <w:kern w:val="0"/>
          <w14:ligatures w14:val="none"/>
        </w:rPr>
        <w:t>Transfer safeguarding records securely</w:t>
      </w:r>
      <w:r w:rsidRPr="00F067C7">
        <w:rPr>
          <w:rFonts w:eastAsiaTheme="majorEastAsia" w:cstheme="majorBidi"/>
          <w:kern w:val="0"/>
          <w14:ligatures w14:val="none"/>
        </w:rPr>
        <w:t xml:space="preserve"> when a </w:t>
      </w:r>
      <w:r w:rsidR="002E54B8">
        <w:rPr>
          <w:rFonts w:eastAsiaTheme="majorEastAsia" w:cstheme="majorBidi"/>
          <w:kern w:val="0"/>
          <w14:ligatures w14:val="none"/>
        </w:rPr>
        <w:t>student</w:t>
      </w:r>
      <w:r w:rsidRPr="00F067C7">
        <w:rPr>
          <w:rFonts w:eastAsiaTheme="majorEastAsia" w:cstheme="majorBidi"/>
          <w:kern w:val="0"/>
          <w14:ligatures w14:val="none"/>
        </w:rPr>
        <w:t xml:space="preserve"> moves school (within 5 working days) and </w:t>
      </w:r>
      <w:r w:rsidRPr="00F067C7">
        <w:rPr>
          <w:rFonts w:eastAsiaTheme="majorEastAsia" w:cstheme="majorBidi"/>
          <w:b/>
          <w:bCs/>
          <w:kern w:val="0"/>
          <w14:ligatures w14:val="none"/>
        </w:rPr>
        <w:t>obtain confirmation of receipt</w:t>
      </w:r>
      <w:r w:rsidRPr="00F067C7">
        <w:rPr>
          <w:rFonts w:eastAsiaTheme="majorEastAsia" w:cstheme="majorBidi"/>
          <w:kern w:val="0"/>
          <w14:ligatures w14:val="none"/>
        </w:rPr>
        <w:t>.</w:t>
      </w:r>
    </w:p>
    <w:p w14:paraId="079C6AD8" w14:textId="25015344" w:rsidR="00761E44" w:rsidRPr="00F067C7" w:rsidRDefault="00761E44" w:rsidP="008B3E30">
      <w:pPr>
        <w:numPr>
          <w:ilvl w:val="0"/>
          <w:numId w:val="19"/>
        </w:numPr>
        <w:rPr>
          <w:rFonts w:eastAsiaTheme="majorEastAsia" w:cstheme="majorBidi"/>
          <w:kern w:val="0"/>
          <w14:ligatures w14:val="none"/>
        </w:rPr>
      </w:pPr>
      <w:r w:rsidRPr="00F067C7">
        <w:rPr>
          <w:rFonts w:eastAsiaTheme="majorEastAsia" w:cstheme="majorBidi"/>
          <w:b/>
          <w:bCs/>
          <w:kern w:val="0"/>
          <w14:ligatures w14:val="none"/>
        </w:rPr>
        <w:t xml:space="preserve">Retain safeguarding records securely until the </w:t>
      </w:r>
      <w:r w:rsidR="002E54B8" w:rsidRPr="002E54B8">
        <w:rPr>
          <w:rFonts w:eastAsiaTheme="majorEastAsia" w:cstheme="majorBidi"/>
          <w:b/>
          <w:bCs/>
          <w:kern w:val="0"/>
          <w14:ligatures w14:val="none"/>
        </w:rPr>
        <w:t>student</w:t>
      </w:r>
      <w:r w:rsidRPr="002E54B8">
        <w:rPr>
          <w:rFonts w:eastAsiaTheme="majorEastAsia" w:cstheme="majorBidi"/>
          <w:b/>
          <w:bCs/>
          <w:kern w:val="0"/>
          <w14:ligatures w14:val="none"/>
        </w:rPr>
        <w:t xml:space="preserve"> </w:t>
      </w:r>
      <w:r w:rsidRPr="00F067C7">
        <w:rPr>
          <w:rFonts w:eastAsiaTheme="majorEastAsia" w:cstheme="majorBidi"/>
          <w:b/>
          <w:bCs/>
          <w:kern w:val="0"/>
          <w14:ligatures w14:val="none"/>
        </w:rPr>
        <w:t>reaches age 25</w:t>
      </w:r>
      <w:r w:rsidRPr="00F067C7">
        <w:rPr>
          <w:rFonts w:eastAsiaTheme="majorEastAsia" w:cstheme="majorBidi"/>
          <w:kern w:val="0"/>
          <w14:ligatures w14:val="none"/>
        </w:rPr>
        <w:t>.</w:t>
      </w:r>
    </w:p>
    <w:p w14:paraId="16BB96F2" w14:textId="77777777" w:rsidR="00761E44" w:rsidRPr="00761E44" w:rsidRDefault="00761E44" w:rsidP="00761E44">
      <w:pPr>
        <w:rPr>
          <w:rFonts w:eastAsiaTheme="majorEastAsia" w:cstheme="majorBidi"/>
          <w:kern w:val="0"/>
          <w14:ligatures w14:val="none"/>
        </w:rPr>
      </w:pPr>
      <w:r w:rsidRPr="00761E44">
        <w:rPr>
          <w:rFonts w:eastAsiaTheme="majorEastAsia" w:cstheme="majorBidi"/>
          <w:kern w:val="0"/>
          <w14:ligatures w14:val="none"/>
        </w:rPr>
        <w:t>The DSL:</w:t>
      </w:r>
    </w:p>
    <w:p w14:paraId="359A776A" w14:textId="77777777" w:rsidR="00761E44" w:rsidRPr="00F067C7" w:rsidRDefault="00761E44" w:rsidP="008B3E30">
      <w:pPr>
        <w:numPr>
          <w:ilvl w:val="0"/>
          <w:numId w:val="20"/>
        </w:numPr>
        <w:rPr>
          <w:rFonts w:eastAsiaTheme="majorEastAsia" w:cstheme="majorBidi"/>
          <w:kern w:val="0"/>
          <w14:ligatures w14:val="none"/>
        </w:rPr>
      </w:pPr>
      <w:r w:rsidRPr="00F067C7">
        <w:rPr>
          <w:rFonts w:eastAsiaTheme="majorEastAsia" w:cstheme="majorBidi"/>
          <w:b/>
          <w:bCs/>
          <w:kern w:val="0"/>
          <w14:ligatures w14:val="none"/>
        </w:rPr>
        <w:t>Monitors records for patterns</w:t>
      </w:r>
      <w:r w:rsidRPr="00F067C7">
        <w:rPr>
          <w:rFonts w:eastAsiaTheme="majorEastAsia" w:cstheme="majorBidi"/>
          <w:kern w:val="0"/>
          <w14:ligatures w14:val="none"/>
        </w:rPr>
        <w:t> and ensures appropriate escalation.</w:t>
      </w:r>
    </w:p>
    <w:p w14:paraId="1FCEB771" w14:textId="45FF64F6" w:rsidR="00761E44" w:rsidRPr="00F067C7" w:rsidRDefault="00761E44" w:rsidP="008B3E30">
      <w:pPr>
        <w:numPr>
          <w:ilvl w:val="0"/>
          <w:numId w:val="20"/>
        </w:numPr>
        <w:rPr>
          <w:rFonts w:eastAsiaTheme="majorEastAsia" w:cstheme="majorBidi"/>
          <w:kern w:val="0"/>
          <w14:ligatures w14:val="none"/>
        </w:rPr>
      </w:pPr>
      <w:r w:rsidRPr="00F067C7">
        <w:rPr>
          <w:rFonts w:eastAsiaTheme="majorEastAsia" w:cstheme="majorBidi"/>
          <w:b/>
          <w:bCs/>
          <w:kern w:val="0"/>
          <w14:ligatures w14:val="none"/>
        </w:rPr>
        <w:t>Presses for reconsideration or escalates</w:t>
      </w:r>
      <w:r w:rsidRPr="00F067C7">
        <w:rPr>
          <w:rFonts w:eastAsiaTheme="majorEastAsia" w:cstheme="majorBidi"/>
          <w:kern w:val="0"/>
          <w14:ligatures w14:val="none"/>
        </w:rPr>
        <w:t> using NSCP procedures if concerns persist or outcomes are unclear.</w:t>
      </w:r>
    </w:p>
    <w:p w14:paraId="58601C07" w14:textId="77777777" w:rsidR="00761E44" w:rsidRPr="00761E44" w:rsidRDefault="00761E44" w:rsidP="00761E44">
      <w:pPr>
        <w:rPr>
          <w:rFonts w:eastAsiaTheme="majorEastAsia" w:cstheme="majorBidi"/>
          <w:b/>
          <w:bCs/>
          <w:kern w:val="0"/>
          <w14:ligatures w14:val="none"/>
        </w:rPr>
      </w:pPr>
      <w:r w:rsidRPr="00761E44">
        <w:rPr>
          <w:rFonts w:eastAsiaTheme="majorEastAsia" w:cstheme="majorBidi"/>
          <w:b/>
          <w:bCs/>
          <w:kern w:val="0"/>
          <w14:ligatures w14:val="none"/>
        </w:rPr>
        <w:t>4. Confidentiality and Consent</w:t>
      </w:r>
    </w:p>
    <w:p w14:paraId="7A202F4D" w14:textId="77777777" w:rsidR="00761E44" w:rsidRPr="00761E44" w:rsidRDefault="00761E44" w:rsidP="008B3E30">
      <w:pPr>
        <w:numPr>
          <w:ilvl w:val="0"/>
          <w:numId w:val="21"/>
        </w:numPr>
        <w:rPr>
          <w:rFonts w:eastAsiaTheme="majorEastAsia" w:cstheme="majorBidi"/>
          <w:kern w:val="0"/>
          <w14:ligatures w14:val="none"/>
        </w:rPr>
      </w:pPr>
      <w:r w:rsidRPr="00761E44">
        <w:rPr>
          <w:rFonts w:eastAsiaTheme="majorEastAsia" w:cstheme="majorBidi"/>
          <w:kern w:val="0"/>
          <w14:ligatures w14:val="none"/>
        </w:rPr>
        <w:t>Information is shared in line with the </w:t>
      </w:r>
      <w:r w:rsidRPr="00761E44">
        <w:rPr>
          <w:rFonts w:eastAsiaTheme="majorEastAsia" w:cstheme="majorBidi"/>
          <w:b/>
          <w:bCs/>
          <w:kern w:val="0"/>
          <w14:ligatures w14:val="none"/>
        </w:rPr>
        <w:t>Information Sharing Advice for Practitioners (DfE)</w:t>
      </w:r>
      <w:r w:rsidRPr="00761E44">
        <w:rPr>
          <w:rFonts w:eastAsiaTheme="majorEastAsia" w:cstheme="majorBidi"/>
          <w:kern w:val="0"/>
          <w14:ligatures w14:val="none"/>
        </w:rPr>
        <w:t>, the </w:t>
      </w:r>
      <w:r w:rsidRPr="00761E44">
        <w:rPr>
          <w:rFonts w:eastAsiaTheme="majorEastAsia" w:cstheme="majorBidi"/>
          <w:b/>
          <w:bCs/>
          <w:kern w:val="0"/>
          <w14:ligatures w14:val="none"/>
        </w:rPr>
        <w:t>Data Protection Act 2018</w:t>
      </w:r>
      <w:r w:rsidRPr="00761E44">
        <w:rPr>
          <w:rFonts w:eastAsiaTheme="majorEastAsia" w:cstheme="majorBidi"/>
          <w:kern w:val="0"/>
          <w14:ligatures w14:val="none"/>
        </w:rPr>
        <w:t>, and </w:t>
      </w:r>
      <w:r w:rsidRPr="00761E44">
        <w:rPr>
          <w:rFonts w:eastAsiaTheme="majorEastAsia" w:cstheme="majorBidi"/>
          <w:b/>
          <w:bCs/>
          <w:kern w:val="0"/>
          <w14:ligatures w14:val="none"/>
        </w:rPr>
        <w:t>UK GDPR</w:t>
      </w:r>
      <w:r w:rsidRPr="00761E44">
        <w:rPr>
          <w:rFonts w:eastAsiaTheme="majorEastAsia" w:cstheme="majorBidi"/>
          <w:kern w:val="0"/>
          <w14:ligatures w14:val="none"/>
        </w:rPr>
        <w:t>.</w:t>
      </w:r>
    </w:p>
    <w:p w14:paraId="3FC3995B" w14:textId="77777777" w:rsidR="00761E44" w:rsidRPr="00761E44" w:rsidRDefault="00761E44" w:rsidP="008B3E30">
      <w:pPr>
        <w:numPr>
          <w:ilvl w:val="0"/>
          <w:numId w:val="21"/>
        </w:numPr>
        <w:rPr>
          <w:rFonts w:eastAsiaTheme="majorEastAsia" w:cstheme="majorBidi"/>
          <w:kern w:val="0"/>
          <w14:ligatures w14:val="none"/>
        </w:rPr>
      </w:pPr>
      <w:r w:rsidRPr="00761E44">
        <w:rPr>
          <w:rFonts w:eastAsiaTheme="majorEastAsia" w:cstheme="majorBidi"/>
          <w:b/>
          <w:bCs/>
          <w:kern w:val="0"/>
          <w14:ligatures w14:val="none"/>
        </w:rPr>
        <w:t>Consent is not required</w:t>
      </w:r>
      <w:r w:rsidRPr="00761E44">
        <w:rPr>
          <w:rFonts w:eastAsiaTheme="majorEastAsia" w:cstheme="majorBidi"/>
          <w:kern w:val="0"/>
          <w14:ligatures w14:val="none"/>
        </w:rPr>
        <w:t> to share information if a child or adult is at risk of significant or serious harm.</w:t>
      </w:r>
    </w:p>
    <w:p w14:paraId="4DDEFF9D" w14:textId="77777777" w:rsidR="00761E44" w:rsidRPr="00761E44" w:rsidRDefault="00761E44" w:rsidP="008B3E30">
      <w:pPr>
        <w:numPr>
          <w:ilvl w:val="0"/>
          <w:numId w:val="21"/>
        </w:numPr>
        <w:rPr>
          <w:rFonts w:eastAsiaTheme="majorEastAsia" w:cstheme="majorBidi"/>
          <w:kern w:val="0"/>
          <w14:ligatures w14:val="none"/>
        </w:rPr>
      </w:pPr>
      <w:r w:rsidRPr="00761E44">
        <w:rPr>
          <w:rFonts w:eastAsiaTheme="majorEastAsia" w:cstheme="majorBidi"/>
          <w:b/>
          <w:bCs/>
          <w:kern w:val="0"/>
          <w14:ligatures w14:val="none"/>
        </w:rPr>
        <w:t>Parents/carers are usually informed</w:t>
      </w:r>
      <w:r w:rsidRPr="00761E44">
        <w:rPr>
          <w:rFonts w:eastAsiaTheme="majorEastAsia" w:cstheme="majorBidi"/>
          <w:kern w:val="0"/>
          <w14:ligatures w14:val="none"/>
        </w:rPr>
        <w:t>, unless doing so would increase risk.</w:t>
      </w:r>
    </w:p>
    <w:p w14:paraId="7F0115C7" w14:textId="77777777" w:rsidR="00761E44" w:rsidRPr="00761E44" w:rsidRDefault="00761E44" w:rsidP="008B3E30">
      <w:pPr>
        <w:numPr>
          <w:ilvl w:val="0"/>
          <w:numId w:val="21"/>
        </w:numPr>
        <w:rPr>
          <w:rFonts w:eastAsiaTheme="majorEastAsia" w:cstheme="majorBidi"/>
          <w:kern w:val="0"/>
          <w14:ligatures w14:val="none"/>
        </w:rPr>
      </w:pPr>
      <w:r w:rsidRPr="00761E44">
        <w:rPr>
          <w:rFonts w:eastAsiaTheme="majorEastAsia" w:cstheme="majorBidi"/>
          <w:kern w:val="0"/>
          <w14:ligatures w14:val="none"/>
        </w:rPr>
        <w:lastRenderedPageBreak/>
        <w:t>All </w:t>
      </w:r>
      <w:r w:rsidRPr="00761E44">
        <w:rPr>
          <w:rFonts w:eastAsiaTheme="majorEastAsia" w:cstheme="majorBidi"/>
          <w:b/>
          <w:bCs/>
          <w:kern w:val="0"/>
          <w14:ligatures w14:val="none"/>
        </w:rPr>
        <w:t>non-routine information sharing is logged</w:t>
      </w:r>
      <w:r w:rsidRPr="00761E44">
        <w:rPr>
          <w:rFonts w:eastAsiaTheme="majorEastAsia" w:cstheme="majorBidi"/>
          <w:kern w:val="0"/>
          <w14:ligatures w14:val="none"/>
        </w:rPr>
        <w:t> appropriately.</w:t>
      </w:r>
    </w:p>
    <w:p w14:paraId="0559D3B2" w14:textId="095BF50B" w:rsidR="00761E44" w:rsidRPr="00761E44" w:rsidRDefault="00761E44" w:rsidP="008B3E30">
      <w:pPr>
        <w:numPr>
          <w:ilvl w:val="0"/>
          <w:numId w:val="21"/>
        </w:numPr>
        <w:rPr>
          <w:rFonts w:eastAsiaTheme="majorEastAsia" w:cstheme="majorBidi"/>
          <w:kern w:val="0"/>
          <w14:ligatures w14:val="none"/>
        </w:rPr>
      </w:pPr>
      <w:r w:rsidRPr="00761E44">
        <w:rPr>
          <w:rFonts w:eastAsiaTheme="majorEastAsia" w:cstheme="majorBidi"/>
          <w:kern w:val="0"/>
          <w14:ligatures w14:val="none"/>
        </w:rPr>
        <w:t>If in doubt, </w:t>
      </w:r>
      <w:r w:rsidRPr="00761E44">
        <w:rPr>
          <w:rFonts w:eastAsiaTheme="majorEastAsia" w:cstheme="majorBidi"/>
          <w:b/>
          <w:bCs/>
          <w:kern w:val="0"/>
          <w14:ligatures w14:val="none"/>
        </w:rPr>
        <w:t>staff should consult the DSL or Deputy DSL</w:t>
      </w:r>
      <w:r w:rsidR="00F067C7">
        <w:rPr>
          <w:rFonts w:eastAsiaTheme="majorEastAsia" w:cstheme="majorBidi"/>
          <w:b/>
          <w:bCs/>
          <w:kern w:val="0"/>
          <w14:ligatures w14:val="none"/>
        </w:rPr>
        <w:t>s</w:t>
      </w:r>
      <w:r w:rsidRPr="00761E44">
        <w:rPr>
          <w:rFonts w:eastAsiaTheme="majorEastAsia" w:cstheme="majorBidi"/>
          <w:kern w:val="0"/>
          <w14:ligatures w14:val="none"/>
        </w:rPr>
        <w:t>.</w:t>
      </w:r>
    </w:p>
    <w:p w14:paraId="621B0F4E" w14:textId="42C29D59" w:rsidR="00761E44" w:rsidRPr="00761E44" w:rsidRDefault="00761E44" w:rsidP="00761E44">
      <w:pPr>
        <w:rPr>
          <w:rFonts w:eastAsiaTheme="majorEastAsia" w:cstheme="majorBidi"/>
          <w:b/>
          <w:bCs/>
          <w:kern w:val="0"/>
          <w14:ligatures w14:val="none"/>
        </w:rPr>
      </w:pPr>
      <w:r w:rsidRPr="00761E44">
        <w:rPr>
          <w:rFonts w:eastAsiaTheme="majorEastAsia" w:cstheme="majorBidi"/>
          <w:b/>
          <w:bCs/>
          <w:kern w:val="0"/>
          <w14:ligatures w14:val="none"/>
        </w:rPr>
        <w:t>5. D</w:t>
      </w:r>
      <w:r w:rsidR="00F067C7">
        <w:rPr>
          <w:rFonts w:eastAsiaTheme="majorEastAsia" w:cstheme="majorBidi"/>
          <w:b/>
          <w:bCs/>
          <w:kern w:val="0"/>
          <w14:ligatures w14:val="none"/>
        </w:rPr>
        <w:t>esignated Safeguarding Team</w:t>
      </w:r>
      <w:r w:rsidRPr="00761E44">
        <w:rPr>
          <w:rFonts w:eastAsiaTheme="majorEastAsia" w:cstheme="majorBidi"/>
          <w:b/>
          <w:bCs/>
          <w:kern w:val="0"/>
          <w14:ligatures w14:val="none"/>
        </w:rPr>
        <w:t xml:space="preserve"> Actions Following a Concern</w:t>
      </w:r>
    </w:p>
    <w:p w14:paraId="432713A7" w14:textId="23F2CCBA" w:rsidR="00761E44" w:rsidRPr="00761E44" w:rsidRDefault="00F067C7" w:rsidP="00761E44">
      <w:pPr>
        <w:rPr>
          <w:rFonts w:eastAsiaTheme="majorEastAsia" w:cstheme="majorBidi"/>
          <w:kern w:val="0"/>
          <w14:ligatures w14:val="none"/>
        </w:rPr>
      </w:pPr>
      <w:r>
        <w:rPr>
          <w:rFonts w:eastAsiaTheme="majorEastAsia" w:cstheme="majorBidi"/>
          <w:kern w:val="0"/>
          <w14:ligatures w14:val="none"/>
        </w:rPr>
        <w:t>Members of the</w:t>
      </w:r>
      <w:r w:rsidR="00761E44" w:rsidRPr="00761E44">
        <w:rPr>
          <w:rFonts w:eastAsiaTheme="majorEastAsia" w:cstheme="majorBidi"/>
          <w:kern w:val="0"/>
          <w14:ligatures w14:val="none"/>
        </w:rPr>
        <w:t xml:space="preserve"> </w:t>
      </w:r>
      <w:r>
        <w:rPr>
          <w:rFonts w:eastAsiaTheme="majorEastAsia" w:cstheme="majorBidi"/>
          <w:kern w:val="0"/>
          <w14:ligatures w14:val="none"/>
        </w:rPr>
        <w:t>DST</w:t>
      </w:r>
      <w:r w:rsidR="00761E44" w:rsidRPr="00761E44">
        <w:rPr>
          <w:rFonts w:eastAsiaTheme="majorEastAsia" w:cstheme="majorBidi"/>
          <w:kern w:val="0"/>
          <w14:ligatures w14:val="none"/>
        </w:rPr>
        <w:t xml:space="preserve"> will:</w:t>
      </w:r>
    </w:p>
    <w:p w14:paraId="4D29D239" w14:textId="27D4511C" w:rsidR="00761E44" w:rsidRPr="00F067C7" w:rsidRDefault="00761E44" w:rsidP="008B3E30">
      <w:pPr>
        <w:numPr>
          <w:ilvl w:val="0"/>
          <w:numId w:val="22"/>
        </w:numPr>
        <w:rPr>
          <w:rFonts w:eastAsiaTheme="majorEastAsia" w:cstheme="majorBidi"/>
          <w:kern w:val="0"/>
          <w14:ligatures w14:val="none"/>
        </w:rPr>
      </w:pPr>
      <w:r w:rsidRPr="00F067C7">
        <w:rPr>
          <w:rFonts w:eastAsiaTheme="majorEastAsia" w:cstheme="majorBidi"/>
          <w:b/>
          <w:bCs/>
          <w:kern w:val="0"/>
          <w14:ligatures w14:val="none"/>
        </w:rPr>
        <w:t>Assess urgency and immediate safety needs</w:t>
      </w:r>
      <w:r w:rsidRPr="00F067C7">
        <w:rPr>
          <w:rFonts w:eastAsiaTheme="majorEastAsia" w:cstheme="majorBidi"/>
          <w:kern w:val="0"/>
          <w14:ligatures w14:val="none"/>
        </w:rPr>
        <w:t>.</w:t>
      </w:r>
    </w:p>
    <w:p w14:paraId="5872A567" w14:textId="2A67BDC9" w:rsidR="00761E44" w:rsidRPr="00F067C7" w:rsidRDefault="00761E44" w:rsidP="008B3E30">
      <w:pPr>
        <w:numPr>
          <w:ilvl w:val="0"/>
          <w:numId w:val="22"/>
        </w:numPr>
        <w:rPr>
          <w:rFonts w:eastAsiaTheme="majorEastAsia" w:cstheme="majorBidi"/>
          <w:kern w:val="0"/>
          <w14:ligatures w14:val="none"/>
        </w:rPr>
      </w:pPr>
      <w:r w:rsidRPr="00F067C7">
        <w:rPr>
          <w:rFonts w:eastAsiaTheme="majorEastAsia" w:cstheme="majorBidi"/>
          <w:b/>
          <w:bCs/>
          <w:kern w:val="0"/>
          <w14:ligatures w14:val="none"/>
        </w:rPr>
        <w:t>Review the child’s presentation and known history</w:t>
      </w:r>
      <w:r w:rsidRPr="00F067C7">
        <w:rPr>
          <w:rFonts w:eastAsiaTheme="majorEastAsia" w:cstheme="majorBidi"/>
          <w:kern w:val="0"/>
          <w14:ligatures w14:val="none"/>
        </w:rPr>
        <w:t>.</w:t>
      </w:r>
    </w:p>
    <w:p w14:paraId="4140524F" w14:textId="25927249" w:rsidR="00761E44" w:rsidRPr="00F067C7" w:rsidRDefault="00761E44" w:rsidP="008B3E30">
      <w:pPr>
        <w:numPr>
          <w:ilvl w:val="0"/>
          <w:numId w:val="22"/>
        </w:numPr>
        <w:rPr>
          <w:rFonts w:eastAsiaTheme="majorEastAsia" w:cstheme="majorBidi"/>
          <w:kern w:val="0"/>
          <w14:ligatures w14:val="none"/>
        </w:rPr>
      </w:pPr>
      <w:r w:rsidRPr="00F067C7">
        <w:rPr>
          <w:rFonts w:eastAsiaTheme="majorEastAsia" w:cstheme="majorBidi"/>
          <w:b/>
          <w:bCs/>
          <w:kern w:val="0"/>
          <w14:ligatures w14:val="none"/>
        </w:rPr>
        <w:t>Inform relevant staff on a need-to-know basis</w:t>
      </w:r>
      <w:r w:rsidRPr="00F067C7">
        <w:rPr>
          <w:rFonts w:eastAsiaTheme="majorEastAsia" w:cstheme="majorBidi"/>
          <w:kern w:val="0"/>
          <w14:ligatures w14:val="none"/>
        </w:rPr>
        <w:t>.</w:t>
      </w:r>
    </w:p>
    <w:p w14:paraId="5BA27E22" w14:textId="4E543ACC" w:rsidR="00761E44" w:rsidRPr="00F067C7" w:rsidRDefault="00761E44" w:rsidP="008B3E30">
      <w:pPr>
        <w:numPr>
          <w:ilvl w:val="0"/>
          <w:numId w:val="22"/>
        </w:numPr>
        <w:rPr>
          <w:rFonts w:eastAsiaTheme="majorEastAsia" w:cstheme="majorBidi"/>
          <w:kern w:val="0"/>
          <w14:ligatures w14:val="none"/>
        </w:rPr>
      </w:pPr>
      <w:r w:rsidRPr="00F067C7">
        <w:rPr>
          <w:rFonts w:eastAsiaTheme="majorEastAsia" w:cstheme="majorBidi"/>
          <w:kern w:val="0"/>
          <w14:ligatures w14:val="none"/>
        </w:rPr>
        <w:t>Use </w:t>
      </w:r>
      <w:r w:rsidRPr="00F067C7">
        <w:rPr>
          <w:rFonts w:eastAsiaTheme="majorEastAsia" w:cstheme="majorBidi"/>
          <w:b/>
          <w:bCs/>
          <w:kern w:val="0"/>
          <w14:ligatures w14:val="none"/>
        </w:rPr>
        <w:t>appropriate assessment tools</w:t>
      </w:r>
      <w:r w:rsidRPr="00F067C7">
        <w:rPr>
          <w:rFonts w:eastAsiaTheme="majorEastAsia" w:cstheme="majorBidi"/>
          <w:kern w:val="0"/>
          <w14:ligatures w14:val="none"/>
        </w:rPr>
        <w:t> (e.g., body maps, contextual safeguarding tools).</w:t>
      </w:r>
    </w:p>
    <w:p w14:paraId="03CDCB9A" w14:textId="0280C53D" w:rsidR="00761E44" w:rsidRPr="00F067C7" w:rsidRDefault="00761E44" w:rsidP="008B3E30">
      <w:pPr>
        <w:numPr>
          <w:ilvl w:val="0"/>
          <w:numId w:val="22"/>
        </w:numPr>
        <w:rPr>
          <w:rFonts w:eastAsiaTheme="majorEastAsia" w:cstheme="majorBidi"/>
          <w:kern w:val="0"/>
          <w14:ligatures w14:val="none"/>
        </w:rPr>
      </w:pPr>
      <w:r w:rsidRPr="00F067C7">
        <w:rPr>
          <w:rFonts w:eastAsiaTheme="majorEastAsia" w:cstheme="majorBidi"/>
          <w:b/>
          <w:bCs/>
          <w:kern w:val="0"/>
          <w14:ligatures w14:val="none"/>
        </w:rPr>
        <w:t>Refer to MASH, Prevent, or Police</w:t>
      </w:r>
      <w:r w:rsidRPr="00F067C7">
        <w:rPr>
          <w:rFonts w:eastAsiaTheme="majorEastAsia" w:cstheme="majorBidi"/>
          <w:kern w:val="0"/>
          <w14:ligatures w14:val="none"/>
        </w:rPr>
        <w:t> where necessary.</w:t>
      </w:r>
    </w:p>
    <w:p w14:paraId="09087FFB" w14:textId="3B9ABC15" w:rsidR="00761E44" w:rsidRPr="00F067C7" w:rsidRDefault="00761E44" w:rsidP="008B3E30">
      <w:pPr>
        <w:numPr>
          <w:ilvl w:val="0"/>
          <w:numId w:val="22"/>
        </w:numPr>
        <w:rPr>
          <w:rFonts w:eastAsiaTheme="majorEastAsia" w:cstheme="majorBidi"/>
          <w:kern w:val="0"/>
          <w14:ligatures w14:val="none"/>
        </w:rPr>
      </w:pPr>
      <w:r w:rsidRPr="00F067C7">
        <w:rPr>
          <w:rFonts w:eastAsiaTheme="majorEastAsia" w:cstheme="majorBidi"/>
          <w:b/>
          <w:bCs/>
          <w:kern w:val="0"/>
          <w14:ligatures w14:val="none"/>
        </w:rPr>
        <w:t>Consider early help or internal pastoral support</w:t>
      </w:r>
      <w:r w:rsidRPr="00F067C7">
        <w:rPr>
          <w:rFonts w:eastAsiaTheme="majorEastAsia" w:cstheme="majorBidi"/>
          <w:kern w:val="0"/>
          <w14:ligatures w14:val="none"/>
        </w:rPr>
        <w:t>.</w:t>
      </w:r>
    </w:p>
    <w:p w14:paraId="26227A08" w14:textId="78DF100F" w:rsidR="00761E44" w:rsidRPr="00F067C7" w:rsidRDefault="00761E44" w:rsidP="008B3E30">
      <w:pPr>
        <w:numPr>
          <w:ilvl w:val="0"/>
          <w:numId w:val="22"/>
        </w:numPr>
        <w:rPr>
          <w:rFonts w:eastAsiaTheme="majorEastAsia" w:cstheme="majorBidi"/>
          <w:kern w:val="0"/>
          <w14:ligatures w14:val="none"/>
        </w:rPr>
      </w:pPr>
      <w:r w:rsidRPr="00F067C7">
        <w:rPr>
          <w:rFonts w:eastAsiaTheme="majorEastAsia" w:cstheme="majorBidi"/>
          <w:b/>
          <w:bCs/>
          <w:kern w:val="0"/>
          <w14:ligatures w14:val="none"/>
        </w:rPr>
        <w:t>Notify the local authority of private fostering arrangements</w:t>
      </w:r>
      <w:r w:rsidRPr="00F067C7">
        <w:rPr>
          <w:rFonts w:eastAsiaTheme="majorEastAsia" w:cstheme="majorBidi"/>
          <w:kern w:val="0"/>
          <w14:ligatures w14:val="none"/>
        </w:rPr>
        <w:t>.</w:t>
      </w:r>
    </w:p>
    <w:p w14:paraId="13B04114" w14:textId="6C151705" w:rsidR="00761E44" w:rsidRPr="00F067C7" w:rsidRDefault="00761E44" w:rsidP="008B3E30">
      <w:pPr>
        <w:numPr>
          <w:ilvl w:val="0"/>
          <w:numId w:val="22"/>
        </w:numPr>
        <w:rPr>
          <w:rFonts w:eastAsiaTheme="majorEastAsia" w:cstheme="majorBidi"/>
          <w:kern w:val="0"/>
          <w14:ligatures w14:val="none"/>
        </w:rPr>
      </w:pPr>
      <w:r w:rsidRPr="00F067C7">
        <w:rPr>
          <w:rFonts w:eastAsiaTheme="majorEastAsia" w:cstheme="majorBidi"/>
          <w:b/>
          <w:bCs/>
          <w:kern w:val="0"/>
          <w14:ligatures w14:val="none"/>
        </w:rPr>
        <w:t>Follow up referrals within 48 hours</w:t>
      </w:r>
      <w:r w:rsidRPr="00F067C7">
        <w:rPr>
          <w:rFonts w:eastAsiaTheme="majorEastAsia" w:cstheme="majorBidi"/>
          <w:kern w:val="0"/>
          <w14:ligatures w14:val="none"/>
        </w:rPr>
        <w:t> and maintain contact with social workers.</w:t>
      </w:r>
    </w:p>
    <w:p w14:paraId="6BBD4A45" w14:textId="70686A10" w:rsidR="00761E44" w:rsidRPr="00F067C7" w:rsidRDefault="00761E44" w:rsidP="008B3E30">
      <w:pPr>
        <w:numPr>
          <w:ilvl w:val="0"/>
          <w:numId w:val="22"/>
        </w:numPr>
        <w:rPr>
          <w:rFonts w:eastAsiaTheme="majorEastAsia" w:cstheme="majorBidi"/>
          <w:kern w:val="0"/>
          <w14:ligatures w14:val="none"/>
        </w:rPr>
      </w:pPr>
      <w:r w:rsidRPr="00F067C7">
        <w:rPr>
          <w:rFonts w:eastAsiaTheme="majorEastAsia" w:cstheme="majorBidi"/>
          <w:b/>
          <w:bCs/>
          <w:kern w:val="0"/>
          <w14:ligatures w14:val="none"/>
        </w:rPr>
        <w:t>Attend and contribute to strategy meetings</w:t>
      </w:r>
      <w:r w:rsidRPr="00F067C7">
        <w:rPr>
          <w:rFonts w:eastAsiaTheme="majorEastAsia" w:cstheme="majorBidi"/>
          <w:kern w:val="0"/>
          <w14:ligatures w14:val="none"/>
        </w:rPr>
        <w:t>, child protection conferences, and core groups.</w:t>
      </w:r>
    </w:p>
    <w:p w14:paraId="57D72723" w14:textId="157CE4D7" w:rsidR="00761E44" w:rsidRPr="00F067C7" w:rsidRDefault="00761E44" w:rsidP="008B3E30">
      <w:pPr>
        <w:numPr>
          <w:ilvl w:val="0"/>
          <w:numId w:val="22"/>
        </w:numPr>
        <w:rPr>
          <w:rFonts w:eastAsiaTheme="majorEastAsia" w:cstheme="majorBidi"/>
          <w:kern w:val="0"/>
          <w14:ligatures w14:val="none"/>
        </w:rPr>
      </w:pPr>
      <w:r w:rsidRPr="00F067C7">
        <w:rPr>
          <w:rFonts w:eastAsiaTheme="majorEastAsia" w:cstheme="majorBidi"/>
          <w:b/>
          <w:bCs/>
          <w:kern w:val="0"/>
          <w14:ligatures w14:val="none"/>
        </w:rPr>
        <w:t>Share reports with parents/carers</w:t>
      </w:r>
      <w:r w:rsidRPr="00F067C7">
        <w:rPr>
          <w:rFonts w:eastAsiaTheme="majorEastAsia" w:cstheme="majorBidi"/>
          <w:kern w:val="0"/>
          <w14:ligatures w14:val="none"/>
        </w:rPr>
        <w:t>, and where appropriate, the child.</w:t>
      </w:r>
    </w:p>
    <w:p w14:paraId="74053D1B" w14:textId="30AF1C00" w:rsidR="00761E44" w:rsidRPr="00F067C7" w:rsidRDefault="00761E44" w:rsidP="008B3E30">
      <w:pPr>
        <w:numPr>
          <w:ilvl w:val="0"/>
          <w:numId w:val="22"/>
        </w:numPr>
        <w:rPr>
          <w:rFonts w:eastAsiaTheme="majorEastAsia" w:cstheme="majorBidi"/>
          <w:kern w:val="0"/>
          <w14:ligatures w14:val="none"/>
        </w:rPr>
      </w:pPr>
      <w:r w:rsidRPr="00F067C7">
        <w:rPr>
          <w:rFonts w:eastAsiaTheme="majorEastAsia" w:cstheme="majorBidi"/>
          <w:b/>
          <w:bCs/>
          <w:kern w:val="0"/>
          <w14:ligatures w14:val="none"/>
        </w:rPr>
        <w:t>Document all actions, decisions, and rationales</w:t>
      </w:r>
      <w:r w:rsidRPr="00F067C7">
        <w:rPr>
          <w:rFonts w:eastAsiaTheme="majorEastAsia" w:cstheme="majorBidi"/>
          <w:kern w:val="0"/>
          <w14:ligatures w14:val="none"/>
        </w:rPr>
        <w:t> in the safeguarding record.</w:t>
      </w:r>
    </w:p>
    <w:p w14:paraId="08063B62" w14:textId="195B8C77" w:rsidR="00761E44" w:rsidRPr="00F067C7" w:rsidRDefault="00761E44" w:rsidP="008B3E30">
      <w:pPr>
        <w:numPr>
          <w:ilvl w:val="0"/>
          <w:numId w:val="22"/>
        </w:numPr>
        <w:rPr>
          <w:rFonts w:eastAsiaTheme="majorEastAsia" w:cstheme="majorBidi"/>
          <w:kern w:val="0"/>
          <w14:ligatures w14:val="none"/>
        </w:rPr>
      </w:pPr>
      <w:r w:rsidRPr="00F067C7">
        <w:rPr>
          <w:rFonts w:eastAsiaTheme="majorEastAsia" w:cstheme="majorBidi"/>
          <w:b/>
          <w:bCs/>
          <w:kern w:val="0"/>
          <w14:ligatures w14:val="none"/>
        </w:rPr>
        <w:t>Use escalation procedures</w:t>
      </w:r>
      <w:r w:rsidRPr="00F067C7">
        <w:rPr>
          <w:rFonts w:eastAsiaTheme="majorEastAsia" w:cstheme="majorBidi"/>
          <w:kern w:val="0"/>
          <w14:ligatures w14:val="none"/>
        </w:rPr>
        <w:t> if concerns are not addressed or outcomes are unclear.</w:t>
      </w:r>
    </w:p>
    <w:p w14:paraId="71758BEF" w14:textId="70A6E251" w:rsidR="00761E44" w:rsidRPr="00761E44" w:rsidRDefault="00761E44" w:rsidP="00761E44">
      <w:pPr>
        <w:rPr>
          <w:rFonts w:eastAsiaTheme="majorEastAsia" w:cstheme="majorBidi"/>
          <w:kern w:val="0"/>
          <w14:ligatures w14:val="none"/>
        </w:rPr>
      </w:pPr>
      <w:r w:rsidRPr="00761E44">
        <w:rPr>
          <w:rFonts w:eastAsiaTheme="majorEastAsia" w:cstheme="majorBidi"/>
          <w:b/>
          <w:bCs/>
          <w:kern w:val="0"/>
          <w14:ligatures w14:val="none"/>
        </w:rPr>
        <w:t>FGM Mandatory Reporting:</w:t>
      </w:r>
      <w:r w:rsidRPr="00761E44">
        <w:rPr>
          <w:rFonts w:eastAsiaTheme="majorEastAsia" w:cstheme="majorBidi"/>
          <w:kern w:val="0"/>
          <w14:ligatures w14:val="none"/>
        </w:rPr>
        <w:br/>
        <w:t>In known cases of Female Genital Mutilation (FGM), </w:t>
      </w:r>
      <w:r w:rsidRPr="00761E44">
        <w:rPr>
          <w:rFonts w:eastAsiaTheme="majorEastAsia" w:cstheme="majorBidi"/>
          <w:b/>
          <w:bCs/>
          <w:kern w:val="0"/>
          <w14:ligatures w14:val="none"/>
        </w:rPr>
        <w:t>teachers must report directly to the police via 101 by the end of the next working day</w:t>
      </w:r>
      <w:r w:rsidRPr="00761E44">
        <w:rPr>
          <w:rFonts w:eastAsiaTheme="majorEastAsia" w:cstheme="majorBidi"/>
          <w:kern w:val="0"/>
          <w14:ligatures w14:val="none"/>
        </w:rPr>
        <w:t>, in addition to informing the DSL.</w:t>
      </w:r>
    </w:p>
    <w:p w14:paraId="45863E0B" w14:textId="06428C78" w:rsidR="00761E44" w:rsidRPr="00761E44" w:rsidRDefault="00761E44" w:rsidP="00761E44">
      <w:pPr>
        <w:rPr>
          <w:rFonts w:eastAsiaTheme="majorEastAsia" w:cstheme="majorBidi"/>
          <w:b/>
          <w:bCs/>
          <w:kern w:val="0"/>
          <w14:ligatures w14:val="none"/>
        </w:rPr>
      </w:pPr>
      <w:r w:rsidRPr="00761E44">
        <w:rPr>
          <w:rFonts w:eastAsiaTheme="majorEastAsia" w:cstheme="majorBidi"/>
          <w:b/>
          <w:bCs/>
          <w:kern w:val="0"/>
          <w14:ligatures w14:val="none"/>
        </w:rPr>
        <w:t xml:space="preserve">6. Support for Staff and </w:t>
      </w:r>
      <w:r w:rsidR="002E54B8">
        <w:rPr>
          <w:rFonts w:eastAsiaTheme="majorEastAsia" w:cstheme="majorBidi"/>
          <w:b/>
          <w:bCs/>
          <w:kern w:val="0"/>
          <w14:ligatures w14:val="none"/>
        </w:rPr>
        <w:t>S</w:t>
      </w:r>
      <w:r w:rsidR="002E54B8" w:rsidRPr="002E54B8">
        <w:rPr>
          <w:rFonts w:eastAsiaTheme="majorEastAsia" w:cstheme="majorBidi"/>
          <w:b/>
          <w:bCs/>
          <w:kern w:val="0"/>
          <w14:ligatures w14:val="none"/>
        </w:rPr>
        <w:t>tudents</w:t>
      </w:r>
    </w:p>
    <w:p w14:paraId="4A070D54" w14:textId="41DB32A3" w:rsidR="00761E44" w:rsidRPr="00761E44" w:rsidRDefault="00761E44" w:rsidP="00761E44">
      <w:pPr>
        <w:rPr>
          <w:rFonts w:eastAsiaTheme="majorEastAsia" w:cstheme="majorBidi"/>
          <w:kern w:val="0"/>
          <w14:ligatures w14:val="none"/>
        </w:rPr>
      </w:pPr>
      <w:r w:rsidRPr="00761E44">
        <w:rPr>
          <w:rFonts w:eastAsiaTheme="majorEastAsia" w:cstheme="majorBidi"/>
          <w:kern w:val="0"/>
          <w14:ligatures w14:val="none"/>
        </w:rPr>
        <w:t>We recognise that</w:t>
      </w:r>
      <w:r w:rsidR="005A1869">
        <w:rPr>
          <w:rFonts w:eastAsiaTheme="majorEastAsia" w:cstheme="majorBidi"/>
          <w:kern w:val="0"/>
          <w14:ligatures w14:val="none"/>
        </w:rPr>
        <w:t xml:space="preserve"> reporting</w:t>
      </w:r>
      <w:r w:rsidRPr="00761E44">
        <w:rPr>
          <w:rFonts w:eastAsiaTheme="majorEastAsia" w:cstheme="majorBidi"/>
          <w:kern w:val="0"/>
          <w14:ligatures w14:val="none"/>
        </w:rPr>
        <w:t xml:space="preserve"> safeguarding concerns can be distressing. Support is available through:</w:t>
      </w:r>
    </w:p>
    <w:p w14:paraId="3BBAC5E5" w14:textId="2E9C9CDC" w:rsidR="00751B00" w:rsidRPr="00F067C7" w:rsidRDefault="00751B00" w:rsidP="00751B00">
      <w:pPr>
        <w:rPr>
          <w:rFonts w:eastAsiaTheme="majorEastAsia" w:cstheme="majorBidi"/>
          <w:b/>
          <w:bCs/>
          <w:kern w:val="0"/>
          <w14:ligatures w14:val="none"/>
        </w:rPr>
      </w:pPr>
      <w:r w:rsidRPr="00F067C7">
        <w:rPr>
          <w:rFonts w:eastAsiaTheme="majorEastAsia" w:cstheme="majorBidi"/>
          <w:b/>
          <w:bCs/>
          <w:kern w:val="0"/>
          <w14:ligatures w14:val="none"/>
        </w:rPr>
        <w:t>Support for Staff:</w:t>
      </w:r>
    </w:p>
    <w:p w14:paraId="0746A57B" w14:textId="77777777" w:rsidR="00751B00" w:rsidRPr="00F067C7" w:rsidRDefault="00751B00" w:rsidP="008B3E30">
      <w:pPr>
        <w:numPr>
          <w:ilvl w:val="0"/>
          <w:numId w:val="23"/>
        </w:numPr>
        <w:rPr>
          <w:rFonts w:eastAsiaTheme="majorEastAsia" w:cstheme="majorBidi"/>
          <w:kern w:val="0"/>
          <w14:ligatures w14:val="none"/>
        </w:rPr>
      </w:pPr>
      <w:r w:rsidRPr="00F067C7">
        <w:rPr>
          <w:rFonts w:eastAsiaTheme="majorEastAsia" w:cstheme="majorBidi"/>
          <w:b/>
          <w:bCs/>
          <w:kern w:val="0"/>
          <w14:ligatures w14:val="none"/>
        </w:rPr>
        <w:t>Named link staff</w:t>
      </w:r>
      <w:r w:rsidRPr="00F067C7">
        <w:rPr>
          <w:rFonts w:eastAsiaTheme="majorEastAsia" w:cstheme="majorBidi"/>
          <w:kern w:val="0"/>
          <w14:ligatures w14:val="none"/>
        </w:rPr>
        <w:t> for safeguarding cases who act as a point of contact and support.</w:t>
      </w:r>
    </w:p>
    <w:p w14:paraId="3C471781" w14:textId="77777777" w:rsidR="00751B00" w:rsidRPr="00F067C7" w:rsidRDefault="00751B00" w:rsidP="008B3E30">
      <w:pPr>
        <w:numPr>
          <w:ilvl w:val="0"/>
          <w:numId w:val="23"/>
        </w:numPr>
        <w:rPr>
          <w:rFonts w:eastAsiaTheme="majorEastAsia" w:cstheme="majorBidi"/>
          <w:kern w:val="0"/>
          <w14:ligatures w14:val="none"/>
        </w:rPr>
      </w:pPr>
      <w:r w:rsidRPr="00F067C7">
        <w:rPr>
          <w:rFonts w:eastAsiaTheme="majorEastAsia" w:cstheme="majorBidi"/>
          <w:b/>
          <w:bCs/>
          <w:kern w:val="0"/>
          <w14:ligatures w14:val="none"/>
        </w:rPr>
        <w:t>Access to helplines</w:t>
      </w:r>
      <w:r w:rsidRPr="00F067C7">
        <w:rPr>
          <w:rFonts w:eastAsiaTheme="majorEastAsia" w:cstheme="majorBidi"/>
          <w:kern w:val="0"/>
          <w14:ligatures w14:val="none"/>
        </w:rPr>
        <w:t>, counselling, and peer support, including referral to external services where appropriate.</w:t>
      </w:r>
    </w:p>
    <w:p w14:paraId="0E5D9612" w14:textId="77777777" w:rsidR="00751B00" w:rsidRPr="00F067C7" w:rsidRDefault="00751B00" w:rsidP="008B3E30">
      <w:pPr>
        <w:numPr>
          <w:ilvl w:val="0"/>
          <w:numId w:val="23"/>
        </w:numPr>
        <w:rPr>
          <w:rFonts w:eastAsiaTheme="majorEastAsia" w:cstheme="majorBidi"/>
          <w:kern w:val="0"/>
          <w14:ligatures w14:val="none"/>
        </w:rPr>
      </w:pPr>
      <w:r w:rsidRPr="00F067C7">
        <w:rPr>
          <w:rFonts w:eastAsiaTheme="majorEastAsia" w:cstheme="majorBidi"/>
          <w:b/>
          <w:bCs/>
          <w:kern w:val="0"/>
          <w14:ligatures w14:val="none"/>
        </w:rPr>
        <w:t>Time-out or supervision</w:t>
      </w:r>
      <w:r w:rsidRPr="00F067C7">
        <w:rPr>
          <w:rFonts w:eastAsiaTheme="majorEastAsia" w:cstheme="majorBidi"/>
          <w:kern w:val="0"/>
          <w14:ligatures w14:val="none"/>
        </w:rPr>
        <w:t> opportunities for staff affected by disclosures or safeguarding processes.</w:t>
      </w:r>
    </w:p>
    <w:p w14:paraId="3752DAB9" w14:textId="77777777" w:rsidR="00751B00" w:rsidRPr="00F067C7" w:rsidRDefault="00751B00" w:rsidP="008B3E30">
      <w:pPr>
        <w:numPr>
          <w:ilvl w:val="0"/>
          <w:numId w:val="23"/>
        </w:numPr>
        <w:rPr>
          <w:rFonts w:eastAsiaTheme="majorEastAsia" w:cstheme="majorBidi"/>
          <w:kern w:val="0"/>
          <w14:ligatures w14:val="none"/>
        </w:rPr>
      </w:pPr>
      <w:r w:rsidRPr="00F067C7">
        <w:rPr>
          <w:rFonts w:eastAsiaTheme="majorEastAsia" w:cstheme="majorBidi"/>
          <w:b/>
          <w:bCs/>
          <w:kern w:val="0"/>
          <w14:ligatures w14:val="none"/>
        </w:rPr>
        <w:t>Confidentiality and respectful handling</w:t>
      </w:r>
      <w:r w:rsidRPr="00F067C7">
        <w:rPr>
          <w:rFonts w:eastAsiaTheme="majorEastAsia" w:cstheme="majorBidi"/>
          <w:kern w:val="0"/>
          <w14:ligatures w14:val="none"/>
        </w:rPr>
        <w:t> of sensitive information to protect staff wellbeing.</w:t>
      </w:r>
    </w:p>
    <w:p w14:paraId="009DCF2A" w14:textId="77777777" w:rsidR="00751B00" w:rsidRPr="00F067C7" w:rsidRDefault="00751B00" w:rsidP="008B3E30">
      <w:pPr>
        <w:numPr>
          <w:ilvl w:val="0"/>
          <w:numId w:val="23"/>
        </w:numPr>
        <w:rPr>
          <w:rFonts w:eastAsiaTheme="majorEastAsia" w:cstheme="majorBidi"/>
          <w:kern w:val="0"/>
          <w14:ligatures w14:val="none"/>
        </w:rPr>
      </w:pPr>
      <w:r w:rsidRPr="00F067C7">
        <w:rPr>
          <w:rFonts w:eastAsiaTheme="majorEastAsia" w:cstheme="majorBidi"/>
          <w:b/>
          <w:bCs/>
          <w:kern w:val="0"/>
          <w14:ligatures w14:val="none"/>
        </w:rPr>
        <w:t>Whistleblowing and complaints procedures</w:t>
      </w:r>
      <w:r w:rsidRPr="00F067C7">
        <w:rPr>
          <w:rFonts w:eastAsiaTheme="majorEastAsia" w:cstheme="majorBidi"/>
          <w:kern w:val="0"/>
          <w14:ligatures w14:val="none"/>
        </w:rPr>
        <w:t> to raise concerns about unsafe practice or safeguarding failures.</w:t>
      </w:r>
    </w:p>
    <w:p w14:paraId="41213D93" w14:textId="77777777" w:rsidR="00751B00" w:rsidRPr="00F067C7" w:rsidRDefault="00751B00" w:rsidP="008B3E30">
      <w:pPr>
        <w:numPr>
          <w:ilvl w:val="0"/>
          <w:numId w:val="23"/>
        </w:numPr>
        <w:rPr>
          <w:rFonts w:eastAsiaTheme="majorEastAsia" w:cstheme="majorBidi"/>
          <w:kern w:val="0"/>
          <w14:ligatures w14:val="none"/>
        </w:rPr>
      </w:pPr>
      <w:r w:rsidRPr="00F067C7">
        <w:rPr>
          <w:rFonts w:eastAsiaTheme="majorEastAsia" w:cstheme="majorBidi"/>
          <w:b/>
          <w:bCs/>
          <w:kern w:val="0"/>
          <w14:ligatures w14:val="none"/>
        </w:rPr>
        <w:t xml:space="preserve">Staff wellbeing and supervision sessions, </w:t>
      </w:r>
      <w:r w:rsidRPr="00F067C7">
        <w:rPr>
          <w:rFonts w:eastAsiaTheme="majorEastAsia" w:cstheme="majorBidi"/>
          <w:kern w:val="0"/>
          <w14:ligatures w14:val="none"/>
        </w:rPr>
        <w:t>where available, to reflect on safeguarding practice and emotional impact.</w:t>
      </w:r>
    </w:p>
    <w:p w14:paraId="167C91DC" w14:textId="77777777" w:rsidR="002E54B8" w:rsidRDefault="002E54B8" w:rsidP="00751B00">
      <w:pPr>
        <w:rPr>
          <w:rFonts w:eastAsiaTheme="majorEastAsia" w:cstheme="majorBidi"/>
          <w:b/>
          <w:bCs/>
          <w:kern w:val="0"/>
          <w14:ligatures w14:val="none"/>
        </w:rPr>
      </w:pPr>
    </w:p>
    <w:p w14:paraId="3343F68A" w14:textId="70FC34A5" w:rsidR="00751B00" w:rsidRPr="00F067C7" w:rsidRDefault="00751B00" w:rsidP="00751B00">
      <w:pPr>
        <w:rPr>
          <w:rFonts w:eastAsiaTheme="majorEastAsia" w:cstheme="majorBidi"/>
          <w:b/>
          <w:bCs/>
          <w:kern w:val="0"/>
          <w14:ligatures w14:val="none"/>
        </w:rPr>
      </w:pPr>
      <w:r w:rsidRPr="00F067C7">
        <w:rPr>
          <w:rFonts w:eastAsiaTheme="majorEastAsia" w:cstheme="majorBidi"/>
          <w:b/>
          <w:bCs/>
          <w:kern w:val="0"/>
          <w14:ligatures w14:val="none"/>
        </w:rPr>
        <w:lastRenderedPageBreak/>
        <w:t xml:space="preserve">Support for </w:t>
      </w:r>
      <w:r w:rsidR="002E54B8">
        <w:rPr>
          <w:rFonts w:eastAsiaTheme="majorEastAsia" w:cstheme="majorBidi"/>
          <w:b/>
          <w:bCs/>
          <w:kern w:val="0"/>
          <w14:ligatures w14:val="none"/>
        </w:rPr>
        <w:t>Students</w:t>
      </w:r>
      <w:r w:rsidRPr="00F067C7">
        <w:rPr>
          <w:rFonts w:eastAsiaTheme="majorEastAsia" w:cstheme="majorBidi"/>
          <w:b/>
          <w:bCs/>
          <w:kern w:val="0"/>
          <w14:ligatures w14:val="none"/>
        </w:rPr>
        <w:t>:</w:t>
      </w:r>
    </w:p>
    <w:p w14:paraId="5155CBAC" w14:textId="53445008" w:rsidR="00751B00" w:rsidRPr="00F067C7" w:rsidRDefault="00751B00" w:rsidP="008B3E30">
      <w:pPr>
        <w:numPr>
          <w:ilvl w:val="0"/>
          <w:numId w:val="23"/>
        </w:numPr>
        <w:rPr>
          <w:rFonts w:eastAsiaTheme="majorEastAsia" w:cstheme="majorBidi"/>
          <w:kern w:val="0"/>
          <w14:ligatures w14:val="none"/>
        </w:rPr>
      </w:pPr>
      <w:r w:rsidRPr="00F067C7">
        <w:rPr>
          <w:rFonts w:eastAsiaTheme="majorEastAsia" w:cstheme="majorBidi"/>
          <w:b/>
          <w:bCs/>
          <w:kern w:val="0"/>
          <w14:ligatures w14:val="none"/>
        </w:rPr>
        <w:t xml:space="preserve">Pastoral support </w:t>
      </w:r>
      <w:r w:rsidRPr="00F067C7">
        <w:rPr>
          <w:rFonts w:eastAsiaTheme="majorEastAsia" w:cstheme="majorBidi"/>
          <w:kern w:val="0"/>
          <w14:ligatures w14:val="none"/>
        </w:rPr>
        <w:t xml:space="preserve">from trusted adults, including form tutors, </w:t>
      </w:r>
      <w:r w:rsidR="00F067C7" w:rsidRPr="00F067C7">
        <w:rPr>
          <w:rFonts w:eastAsiaTheme="majorEastAsia" w:cstheme="majorBidi"/>
          <w:kern w:val="0"/>
          <w14:ligatures w14:val="none"/>
        </w:rPr>
        <w:t>teaching assistants</w:t>
      </w:r>
      <w:r w:rsidRPr="00F067C7">
        <w:rPr>
          <w:rFonts w:eastAsiaTheme="majorEastAsia" w:cstheme="majorBidi"/>
          <w:kern w:val="0"/>
          <w14:ligatures w14:val="none"/>
        </w:rPr>
        <w:t>, or designated pastoral staff.</w:t>
      </w:r>
    </w:p>
    <w:p w14:paraId="3B1E4A4B" w14:textId="0FF012BB" w:rsidR="00751B00" w:rsidRPr="00F067C7" w:rsidRDefault="00751B00" w:rsidP="008B3E30">
      <w:pPr>
        <w:numPr>
          <w:ilvl w:val="0"/>
          <w:numId w:val="23"/>
        </w:numPr>
        <w:rPr>
          <w:rFonts w:eastAsiaTheme="majorEastAsia" w:cstheme="majorBidi"/>
          <w:b/>
          <w:bCs/>
          <w:kern w:val="0"/>
          <w14:ligatures w14:val="none"/>
        </w:rPr>
      </w:pPr>
      <w:r w:rsidRPr="00F067C7">
        <w:rPr>
          <w:rFonts w:eastAsiaTheme="majorEastAsia" w:cstheme="majorBidi"/>
          <w:b/>
          <w:bCs/>
          <w:kern w:val="0"/>
          <w14:ligatures w14:val="none"/>
        </w:rPr>
        <w:t>Safe spaces within school</w:t>
      </w:r>
      <w:r w:rsidR="00F067C7" w:rsidRPr="00F067C7">
        <w:rPr>
          <w:rFonts w:eastAsiaTheme="majorEastAsia" w:cstheme="majorBidi"/>
          <w:kern w:val="0"/>
          <w14:ligatures w14:val="none"/>
        </w:rPr>
        <w:t xml:space="preserve"> </w:t>
      </w:r>
      <w:r w:rsidRPr="00F067C7">
        <w:rPr>
          <w:rFonts w:eastAsiaTheme="majorEastAsia" w:cstheme="majorBidi"/>
          <w:kern w:val="0"/>
          <w14:ligatures w14:val="none"/>
        </w:rPr>
        <w:t xml:space="preserve">where </w:t>
      </w:r>
      <w:r w:rsidR="002E54B8">
        <w:rPr>
          <w:rFonts w:eastAsiaTheme="majorEastAsia" w:cstheme="majorBidi"/>
          <w:kern w:val="0"/>
          <w14:ligatures w14:val="none"/>
        </w:rPr>
        <w:t>students</w:t>
      </w:r>
      <w:r w:rsidRPr="00F067C7">
        <w:rPr>
          <w:rFonts w:eastAsiaTheme="majorEastAsia" w:cstheme="majorBidi"/>
          <w:kern w:val="0"/>
          <w14:ligatures w14:val="none"/>
        </w:rPr>
        <w:t xml:space="preserve"> can go if they feel overwhelmed or need time out.</w:t>
      </w:r>
    </w:p>
    <w:p w14:paraId="1414F378" w14:textId="3314A598" w:rsidR="00751B00" w:rsidRPr="00F067C7" w:rsidRDefault="00751B00" w:rsidP="008B3E30">
      <w:pPr>
        <w:numPr>
          <w:ilvl w:val="0"/>
          <w:numId w:val="23"/>
        </w:numPr>
        <w:rPr>
          <w:rFonts w:eastAsiaTheme="majorEastAsia" w:cstheme="majorBidi"/>
          <w:b/>
          <w:bCs/>
          <w:kern w:val="0"/>
          <w14:ligatures w14:val="none"/>
        </w:rPr>
      </w:pPr>
      <w:r w:rsidRPr="00F067C7">
        <w:rPr>
          <w:rFonts w:eastAsiaTheme="majorEastAsia" w:cstheme="majorBidi"/>
          <w:b/>
          <w:bCs/>
          <w:kern w:val="0"/>
          <w14:ligatures w14:val="none"/>
        </w:rPr>
        <w:t>Regular check-ins </w:t>
      </w:r>
      <w:r w:rsidRPr="00F067C7">
        <w:rPr>
          <w:rFonts w:eastAsiaTheme="majorEastAsia" w:cstheme="majorBidi"/>
          <w:kern w:val="0"/>
          <w14:ligatures w14:val="none"/>
        </w:rPr>
        <w:t xml:space="preserve">for </w:t>
      </w:r>
      <w:r w:rsidR="002E54B8">
        <w:rPr>
          <w:rFonts w:eastAsiaTheme="majorEastAsia" w:cstheme="majorBidi"/>
          <w:kern w:val="0"/>
          <w14:ligatures w14:val="none"/>
        </w:rPr>
        <w:t>students</w:t>
      </w:r>
      <w:r w:rsidRPr="00F067C7">
        <w:rPr>
          <w:rFonts w:eastAsiaTheme="majorEastAsia" w:cstheme="majorBidi"/>
          <w:kern w:val="0"/>
          <w14:ligatures w14:val="none"/>
        </w:rPr>
        <w:t xml:space="preserve"> involved in safeguarding concerns, including those subject to child protection or early help plans</w:t>
      </w:r>
      <w:r w:rsidRPr="00F067C7">
        <w:rPr>
          <w:rFonts w:eastAsiaTheme="majorEastAsia" w:cstheme="majorBidi"/>
          <w:b/>
          <w:bCs/>
          <w:kern w:val="0"/>
          <w14:ligatures w14:val="none"/>
        </w:rPr>
        <w:t>.</w:t>
      </w:r>
    </w:p>
    <w:p w14:paraId="0CFA575A" w14:textId="77777777" w:rsidR="00751B00" w:rsidRPr="00F067C7" w:rsidRDefault="00751B00" w:rsidP="008B3E30">
      <w:pPr>
        <w:numPr>
          <w:ilvl w:val="0"/>
          <w:numId w:val="23"/>
        </w:numPr>
        <w:rPr>
          <w:rFonts w:eastAsiaTheme="majorEastAsia" w:cstheme="majorBidi"/>
          <w:b/>
          <w:bCs/>
          <w:kern w:val="0"/>
          <w14:ligatures w14:val="none"/>
        </w:rPr>
      </w:pPr>
      <w:r w:rsidRPr="00F067C7">
        <w:rPr>
          <w:rFonts w:eastAsiaTheme="majorEastAsia" w:cstheme="majorBidi"/>
          <w:b/>
          <w:bCs/>
          <w:kern w:val="0"/>
          <w14:ligatures w14:val="none"/>
        </w:rPr>
        <w:t xml:space="preserve">Empowerment through education, </w:t>
      </w:r>
      <w:r w:rsidRPr="00F067C7">
        <w:rPr>
          <w:rFonts w:eastAsiaTheme="majorEastAsia" w:cstheme="majorBidi"/>
          <w:kern w:val="0"/>
          <w14:ligatures w14:val="none"/>
        </w:rPr>
        <w:t>including RSHE and PSHE lessons that build resilience, self-esteem, and understanding of safeguarding risks</w:t>
      </w:r>
      <w:r w:rsidRPr="00F067C7">
        <w:rPr>
          <w:rFonts w:eastAsiaTheme="majorEastAsia" w:cstheme="majorBidi"/>
          <w:b/>
          <w:bCs/>
          <w:kern w:val="0"/>
          <w14:ligatures w14:val="none"/>
        </w:rPr>
        <w:t>.</w:t>
      </w:r>
    </w:p>
    <w:p w14:paraId="6BF132FB" w14:textId="0B808A36" w:rsidR="00D1784A" w:rsidRPr="006F2D6D" w:rsidRDefault="00751B00" w:rsidP="00D444DA">
      <w:pPr>
        <w:rPr>
          <w:rFonts w:eastAsiaTheme="majorEastAsia" w:cstheme="majorBidi"/>
          <w:kern w:val="0"/>
          <w14:ligatures w14:val="none"/>
        </w:rPr>
      </w:pPr>
      <w:r w:rsidRPr="00751B00">
        <w:rPr>
          <w:rFonts w:eastAsiaTheme="majorEastAsia" w:cstheme="majorBidi"/>
          <w:kern w:val="0"/>
          <w14:ligatures w14:val="none"/>
        </w:rPr>
        <w:t>Staff should speak to the DS</w:t>
      </w:r>
      <w:r w:rsidR="00F067C7">
        <w:rPr>
          <w:rFonts w:eastAsiaTheme="majorEastAsia" w:cstheme="majorBidi"/>
          <w:kern w:val="0"/>
          <w14:ligatures w14:val="none"/>
        </w:rPr>
        <w:t>T</w:t>
      </w:r>
      <w:r w:rsidRPr="00751B00">
        <w:rPr>
          <w:rFonts w:eastAsiaTheme="majorEastAsia" w:cstheme="majorBidi"/>
          <w:kern w:val="0"/>
          <w14:ligatures w14:val="none"/>
        </w:rPr>
        <w:t xml:space="preserve"> or </w:t>
      </w:r>
      <w:r w:rsidR="00F067C7">
        <w:rPr>
          <w:rFonts w:eastAsiaTheme="majorEastAsia" w:cstheme="majorBidi"/>
          <w:kern w:val="0"/>
          <w14:ligatures w14:val="none"/>
        </w:rPr>
        <w:t>Principal</w:t>
      </w:r>
      <w:r w:rsidRPr="00751B00">
        <w:rPr>
          <w:rFonts w:eastAsiaTheme="majorEastAsia" w:cstheme="majorBidi"/>
          <w:kern w:val="0"/>
          <w14:ligatures w14:val="none"/>
        </w:rPr>
        <w:t xml:space="preserve"> if they feel a </w:t>
      </w:r>
      <w:r w:rsidR="002E54B8">
        <w:rPr>
          <w:rFonts w:eastAsiaTheme="majorEastAsia" w:cstheme="majorBidi"/>
          <w:kern w:val="0"/>
          <w14:ligatures w14:val="none"/>
        </w:rPr>
        <w:t>student</w:t>
      </w:r>
      <w:r w:rsidRPr="00751B00">
        <w:rPr>
          <w:rFonts w:eastAsiaTheme="majorEastAsia" w:cstheme="majorBidi"/>
          <w:kern w:val="0"/>
          <w14:ligatures w14:val="none"/>
        </w:rPr>
        <w:t xml:space="preserve"> requires additional support following a safeguarding concern.</w:t>
      </w:r>
    </w:p>
    <w:p w14:paraId="04EC1BA2" w14:textId="3A3F12D6" w:rsidR="006F2D6D" w:rsidRPr="001D4542" w:rsidRDefault="00782AF6" w:rsidP="006F2D6D">
      <w:pPr>
        <w:rPr>
          <w:rFonts w:eastAsiaTheme="majorEastAsia" w:cstheme="majorBidi"/>
          <w:kern w:val="0"/>
          <w14:ligatures w14:val="none"/>
        </w:rPr>
      </w:pPr>
      <w:r>
        <w:rPr>
          <w:rFonts w:asciiTheme="majorHAnsi" w:hAnsiTheme="majorHAnsi" w:cs="Arial"/>
          <w:b/>
          <w:sz w:val="32"/>
          <w:szCs w:val="32"/>
          <w:u w:val="single"/>
        </w:rPr>
        <w:t>F</w:t>
      </w:r>
      <w:r w:rsidR="00020D5B">
        <w:rPr>
          <w:rFonts w:asciiTheme="majorHAnsi" w:hAnsiTheme="majorHAnsi" w:cs="Arial"/>
          <w:b/>
          <w:sz w:val="32"/>
          <w:szCs w:val="32"/>
          <w:u w:val="single"/>
        </w:rPr>
        <w:t xml:space="preserve"> -</w:t>
      </w:r>
      <w:r w:rsidR="006F2D6D" w:rsidRPr="00761E44">
        <w:rPr>
          <w:rFonts w:asciiTheme="majorHAnsi" w:hAnsiTheme="majorHAnsi" w:cs="Arial"/>
          <w:b/>
          <w:sz w:val="32"/>
          <w:szCs w:val="32"/>
          <w:u w:val="single"/>
        </w:rPr>
        <w:t xml:space="preserve"> </w:t>
      </w:r>
      <w:r w:rsidR="006F2D6D">
        <w:rPr>
          <w:rFonts w:asciiTheme="majorHAnsi" w:hAnsiTheme="majorHAnsi" w:cs="Arial"/>
          <w:b/>
          <w:sz w:val="32"/>
          <w:szCs w:val="32"/>
          <w:u w:val="single"/>
        </w:rPr>
        <w:t xml:space="preserve">Supporting </w:t>
      </w:r>
      <w:r w:rsidR="002E54B8">
        <w:rPr>
          <w:rFonts w:asciiTheme="majorHAnsi" w:hAnsiTheme="majorHAnsi" w:cs="Arial"/>
          <w:b/>
          <w:sz w:val="32"/>
          <w:szCs w:val="32"/>
          <w:u w:val="single"/>
        </w:rPr>
        <w:t>Student</w:t>
      </w:r>
      <w:r w:rsidR="006F2D6D">
        <w:rPr>
          <w:rFonts w:asciiTheme="majorHAnsi" w:hAnsiTheme="majorHAnsi" w:cs="Arial"/>
          <w:b/>
          <w:sz w:val="32"/>
          <w:szCs w:val="32"/>
          <w:u w:val="single"/>
        </w:rPr>
        <w:t>s</w:t>
      </w:r>
    </w:p>
    <w:p w14:paraId="174F2652" w14:textId="5CA4A3A4" w:rsidR="003463D5" w:rsidRPr="003463D5" w:rsidRDefault="003463D5" w:rsidP="003463D5">
      <w:pPr>
        <w:rPr>
          <w:rFonts w:eastAsiaTheme="majorEastAsia" w:cstheme="majorBidi"/>
          <w:kern w:val="0"/>
          <w14:ligatures w14:val="none"/>
        </w:rPr>
      </w:pPr>
      <w:r w:rsidRPr="003463D5">
        <w:rPr>
          <w:rFonts w:eastAsiaTheme="majorEastAsia" w:cstheme="majorBidi"/>
          <w:kern w:val="0"/>
          <w14:ligatures w14:val="none"/>
        </w:rPr>
        <w:t xml:space="preserve">At </w:t>
      </w:r>
      <w:r w:rsidR="00F067C7" w:rsidRPr="00B211CA">
        <w:t xml:space="preserve">The Elizabethan Academy </w:t>
      </w:r>
      <w:r w:rsidRPr="003463D5">
        <w:rPr>
          <w:rFonts w:eastAsiaTheme="majorEastAsia" w:cstheme="majorBidi"/>
          <w:kern w:val="0"/>
          <w14:ligatures w14:val="none"/>
        </w:rPr>
        <w:t xml:space="preserve">we are committed to ensuring that all </w:t>
      </w:r>
      <w:r w:rsidR="002E54B8">
        <w:rPr>
          <w:rFonts w:eastAsiaTheme="majorEastAsia" w:cstheme="majorBidi"/>
          <w:kern w:val="0"/>
          <w14:ligatures w14:val="none"/>
        </w:rPr>
        <w:t>students</w:t>
      </w:r>
      <w:r w:rsidRPr="003463D5">
        <w:rPr>
          <w:rFonts w:eastAsiaTheme="majorEastAsia" w:cstheme="majorBidi"/>
          <w:kern w:val="0"/>
          <w14:ligatures w14:val="none"/>
        </w:rPr>
        <w:t xml:space="preserve"> feel safe, supported, and able to thrive. Safeguarding is not only about protecting children from deliberate harm but also about creating a nurturing environment in which they are valued, respected, and encouraged to achieve their full potential.</w:t>
      </w:r>
    </w:p>
    <w:p w14:paraId="3E284A2B" w14:textId="154CFD95" w:rsidR="003463D5" w:rsidRPr="003463D5" w:rsidRDefault="003463D5" w:rsidP="003463D5">
      <w:pPr>
        <w:rPr>
          <w:rFonts w:eastAsiaTheme="majorEastAsia" w:cstheme="majorBidi"/>
          <w:kern w:val="0"/>
          <w14:ligatures w14:val="none"/>
        </w:rPr>
      </w:pPr>
      <w:r w:rsidRPr="003463D5">
        <w:rPr>
          <w:rFonts w:eastAsiaTheme="majorEastAsia" w:cstheme="majorBidi"/>
          <w:kern w:val="0"/>
          <w14:ligatures w14:val="none"/>
        </w:rPr>
        <w:t xml:space="preserve">We recognise that some children may require additional support to stay safe, and we are dedicated to identifying and addressing these needs at the earliest opportunity. Our approach is informed by </w:t>
      </w:r>
      <w:r w:rsidRPr="003463D5">
        <w:rPr>
          <w:rFonts w:eastAsiaTheme="majorEastAsia" w:cstheme="majorBidi"/>
          <w:i/>
          <w:iCs/>
          <w:kern w:val="0"/>
          <w14:ligatures w14:val="none"/>
        </w:rPr>
        <w:t>Keeping Children Safe in Education (KCSIE) 2025</w:t>
      </w:r>
      <w:r w:rsidRPr="003463D5">
        <w:rPr>
          <w:rFonts w:eastAsiaTheme="majorEastAsia" w:cstheme="majorBidi"/>
          <w:kern w:val="0"/>
          <w14:ligatures w14:val="none"/>
        </w:rPr>
        <w:t xml:space="preserve">, </w:t>
      </w:r>
      <w:r w:rsidRPr="003463D5">
        <w:rPr>
          <w:rFonts w:eastAsiaTheme="majorEastAsia" w:cstheme="majorBidi"/>
          <w:i/>
          <w:iCs/>
          <w:kern w:val="0"/>
          <w14:ligatures w14:val="none"/>
        </w:rPr>
        <w:t>Working Together to Safeguard Children 2023</w:t>
      </w:r>
      <w:r w:rsidRPr="003463D5">
        <w:rPr>
          <w:rFonts w:eastAsiaTheme="majorEastAsia" w:cstheme="majorBidi"/>
          <w:kern w:val="0"/>
          <w14:ligatures w14:val="none"/>
        </w:rPr>
        <w:t xml:space="preserve">, and the </w:t>
      </w:r>
      <w:r w:rsidRPr="003463D5">
        <w:rPr>
          <w:rFonts w:eastAsiaTheme="majorEastAsia" w:cstheme="majorBidi"/>
          <w:i/>
          <w:iCs/>
          <w:kern w:val="0"/>
          <w14:ligatures w14:val="none"/>
        </w:rPr>
        <w:t>Nottinghamshire Safeguarding Children Partnership (NSCP)</w:t>
      </w:r>
      <w:r w:rsidRPr="003463D5">
        <w:rPr>
          <w:rFonts w:eastAsiaTheme="majorEastAsia" w:cstheme="majorBidi"/>
          <w:kern w:val="0"/>
          <w14:ligatures w14:val="none"/>
        </w:rPr>
        <w:t xml:space="preserve"> procedures.</w:t>
      </w:r>
    </w:p>
    <w:p w14:paraId="2AB238B3" w14:textId="77777777" w:rsidR="003463D5" w:rsidRPr="003463D5" w:rsidRDefault="003463D5" w:rsidP="003463D5">
      <w:pPr>
        <w:rPr>
          <w:rFonts w:eastAsiaTheme="majorEastAsia" w:cstheme="majorBidi"/>
          <w:b/>
          <w:bCs/>
          <w:kern w:val="0"/>
          <w14:ligatures w14:val="none"/>
        </w:rPr>
      </w:pPr>
      <w:r w:rsidRPr="003463D5">
        <w:rPr>
          <w:rFonts w:eastAsiaTheme="majorEastAsia" w:cstheme="majorBidi"/>
          <w:b/>
          <w:bCs/>
          <w:kern w:val="0"/>
          <w14:ligatures w14:val="none"/>
        </w:rPr>
        <w:t>1. Whole-School Commitment to Support</w:t>
      </w:r>
    </w:p>
    <w:p w14:paraId="12360625" w14:textId="6C2B124A" w:rsidR="003463D5" w:rsidRPr="003463D5" w:rsidRDefault="003463D5" w:rsidP="008B3E30">
      <w:pPr>
        <w:numPr>
          <w:ilvl w:val="0"/>
          <w:numId w:val="24"/>
        </w:numPr>
        <w:rPr>
          <w:rFonts w:eastAsiaTheme="majorEastAsia" w:cstheme="majorBidi"/>
          <w:kern w:val="0"/>
          <w14:ligatures w14:val="none"/>
        </w:rPr>
      </w:pPr>
      <w:r w:rsidRPr="003463D5">
        <w:rPr>
          <w:rFonts w:eastAsiaTheme="majorEastAsia" w:cstheme="majorBidi"/>
          <w:kern w:val="0"/>
          <w14:ligatures w14:val="none"/>
        </w:rPr>
        <w:t xml:space="preserve">We aim to create a caring, positive, safe, and stimulating environment which promotes the social, physical, emotional, and moral development of all </w:t>
      </w:r>
      <w:r w:rsidR="002E54B8">
        <w:rPr>
          <w:rFonts w:eastAsiaTheme="majorEastAsia" w:cstheme="majorBidi"/>
          <w:kern w:val="0"/>
          <w14:ligatures w14:val="none"/>
        </w:rPr>
        <w:t>students</w:t>
      </w:r>
      <w:r w:rsidRPr="003463D5">
        <w:rPr>
          <w:rFonts w:eastAsiaTheme="majorEastAsia" w:cstheme="majorBidi"/>
          <w:kern w:val="0"/>
          <w14:ligatures w14:val="none"/>
        </w:rPr>
        <w:t>.</w:t>
      </w:r>
    </w:p>
    <w:p w14:paraId="3D96681F" w14:textId="2EEDF3D0" w:rsidR="003463D5" w:rsidRPr="003463D5" w:rsidRDefault="003463D5" w:rsidP="008B3E30">
      <w:pPr>
        <w:numPr>
          <w:ilvl w:val="0"/>
          <w:numId w:val="24"/>
        </w:numPr>
        <w:rPr>
          <w:rFonts w:eastAsiaTheme="majorEastAsia" w:cstheme="majorBidi"/>
          <w:kern w:val="0"/>
          <w14:ligatures w14:val="none"/>
        </w:rPr>
      </w:pPr>
      <w:r w:rsidRPr="003463D5">
        <w:rPr>
          <w:rFonts w:eastAsiaTheme="majorEastAsia" w:cstheme="majorBidi"/>
          <w:kern w:val="0"/>
          <w14:ligatures w14:val="none"/>
        </w:rPr>
        <w:t xml:space="preserve">We ensure </w:t>
      </w:r>
      <w:r w:rsidR="002E54B8">
        <w:rPr>
          <w:rFonts w:eastAsiaTheme="majorEastAsia" w:cstheme="majorBidi"/>
          <w:kern w:val="0"/>
          <w14:ligatures w14:val="none"/>
        </w:rPr>
        <w:t>students</w:t>
      </w:r>
      <w:r w:rsidRPr="003463D5">
        <w:rPr>
          <w:rFonts w:eastAsiaTheme="majorEastAsia" w:cstheme="majorBidi"/>
          <w:kern w:val="0"/>
          <w14:ligatures w14:val="none"/>
        </w:rPr>
        <w:t xml:space="preserve"> know they can talk to trusted adults and that their voices will be heard and acted upon.</w:t>
      </w:r>
    </w:p>
    <w:p w14:paraId="08141763" w14:textId="0FB66444" w:rsidR="003463D5" w:rsidRPr="003463D5" w:rsidRDefault="003463D5" w:rsidP="008B3E30">
      <w:pPr>
        <w:numPr>
          <w:ilvl w:val="0"/>
          <w:numId w:val="24"/>
        </w:numPr>
        <w:rPr>
          <w:rFonts w:eastAsiaTheme="majorEastAsia" w:cstheme="majorBidi"/>
          <w:kern w:val="0"/>
          <w14:ligatures w14:val="none"/>
        </w:rPr>
      </w:pPr>
      <w:r w:rsidRPr="003463D5">
        <w:rPr>
          <w:rFonts w:eastAsiaTheme="majorEastAsia" w:cstheme="majorBidi"/>
          <w:kern w:val="0"/>
          <w14:ligatures w14:val="none"/>
        </w:rPr>
        <w:t xml:space="preserve">Safeguarding and </w:t>
      </w:r>
      <w:r w:rsidR="002E54B8">
        <w:rPr>
          <w:rFonts w:eastAsiaTheme="majorEastAsia" w:cstheme="majorBidi"/>
          <w:kern w:val="0"/>
          <w14:ligatures w14:val="none"/>
        </w:rPr>
        <w:t>student</w:t>
      </w:r>
      <w:r w:rsidRPr="003463D5">
        <w:rPr>
          <w:rFonts w:eastAsiaTheme="majorEastAsia" w:cstheme="majorBidi"/>
          <w:kern w:val="0"/>
          <w14:ligatures w14:val="none"/>
        </w:rPr>
        <w:t xml:space="preserve"> wellbeing are embedded throughout our curriculum, pastoral support, and wider </w:t>
      </w:r>
      <w:r w:rsidRPr="00347C31">
        <w:rPr>
          <w:rFonts w:eastAsiaTheme="majorEastAsia" w:cstheme="majorBidi"/>
          <w:kern w:val="0"/>
          <w14:ligatures w14:val="none"/>
        </w:rPr>
        <w:t xml:space="preserve">school </w:t>
      </w:r>
      <w:r w:rsidRPr="003463D5">
        <w:rPr>
          <w:rFonts w:eastAsiaTheme="majorEastAsia" w:cstheme="majorBidi"/>
          <w:kern w:val="0"/>
          <w14:ligatures w14:val="none"/>
        </w:rPr>
        <w:t>activities.</w:t>
      </w:r>
    </w:p>
    <w:p w14:paraId="05D1E738" w14:textId="77777777" w:rsidR="003463D5" w:rsidRPr="003463D5" w:rsidRDefault="003463D5" w:rsidP="003463D5">
      <w:pPr>
        <w:rPr>
          <w:rFonts w:eastAsiaTheme="majorEastAsia" w:cstheme="majorBidi"/>
          <w:b/>
          <w:bCs/>
          <w:kern w:val="0"/>
          <w14:ligatures w14:val="none"/>
        </w:rPr>
      </w:pPr>
      <w:r w:rsidRPr="003463D5">
        <w:rPr>
          <w:rFonts w:eastAsiaTheme="majorEastAsia" w:cstheme="majorBidi"/>
          <w:b/>
          <w:bCs/>
          <w:kern w:val="0"/>
          <w14:ligatures w14:val="none"/>
        </w:rPr>
        <w:t>2. Early Help and Pastoral Support</w:t>
      </w:r>
    </w:p>
    <w:p w14:paraId="609FEFF0" w14:textId="77777777" w:rsidR="003463D5" w:rsidRPr="003463D5" w:rsidRDefault="003463D5" w:rsidP="008B3E30">
      <w:pPr>
        <w:numPr>
          <w:ilvl w:val="0"/>
          <w:numId w:val="25"/>
        </w:numPr>
        <w:rPr>
          <w:rFonts w:eastAsiaTheme="majorEastAsia" w:cstheme="majorBidi"/>
          <w:kern w:val="0"/>
          <w14:ligatures w14:val="none"/>
        </w:rPr>
      </w:pPr>
      <w:r w:rsidRPr="003463D5">
        <w:rPr>
          <w:rFonts w:eastAsiaTheme="majorEastAsia" w:cstheme="majorBidi"/>
          <w:kern w:val="0"/>
          <w14:ligatures w14:val="none"/>
        </w:rPr>
        <w:t xml:space="preserve">We are committed to the principles of </w:t>
      </w:r>
      <w:r w:rsidRPr="003463D5">
        <w:rPr>
          <w:rFonts w:eastAsiaTheme="majorEastAsia" w:cstheme="majorBidi"/>
          <w:b/>
          <w:bCs/>
          <w:kern w:val="0"/>
          <w14:ligatures w14:val="none"/>
        </w:rPr>
        <w:t>early identification and intervention</w:t>
      </w:r>
      <w:r w:rsidRPr="003463D5">
        <w:rPr>
          <w:rFonts w:eastAsiaTheme="majorEastAsia" w:cstheme="majorBidi"/>
          <w:kern w:val="0"/>
          <w14:ligatures w14:val="none"/>
        </w:rPr>
        <w:t xml:space="preserve">, in line with the </w:t>
      </w:r>
      <w:r w:rsidRPr="003463D5">
        <w:rPr>
          <w:rFonts w:eastAsiaTheme="majorEastAsia" w:cstheme="majorBidi"/>
          <w:i/>
          <w:iCs/>
          <w:kern w:val="0"/>
          <w14:ligatures w14:val="none"/>
        </w:rPr>
        <w:t>Nottinghamshire Pathway to Provision</w:t>
      </w:r>
      <w:r w:rsidRPr="003463D5">
        <w:rPr>
          <w:rFonts w:eastAsiaTheme="majorEastAsia" w:cstheme="majorBidi"/>
          <w:kern w:val="0"/>
          <w14:ligatures w14:val="none"/>
        </w:rPr>
        <w:t>.</w:t>
      </w:r>
    </w:p>
    <w:p w14:paraId="72C4A48C" w14:textId="4A24816F" w:rsidR="003463D5" w:rsidRPr="003463D5" w:rsidRDefault="003463D5" w:rsidP="008B3E30">
      <w:pPr>
        <w:numPr>
          <w:ilvl w:val="0"/>
          <w:numId w:val="25"/>
        </w:numPr>
        <w:rPr>
          <w:rFonts w:eastAsiaTheme="majorEastAsia" w:cstheme="majorBidi"/>
          <w:kern w:val="0"/>
          <w14:ligatures w14:val="none"/>
        </w:rPr>
      </w:pPr>
      <w:r w:rsidRPr="003463D5">
        <w:rPr>
          <w:rFonts w:eastAsiaTheme="majorEastAsia" w:cstheme="majorBidi"/>
          <w:kern w:val="0"/>
          <w14:ligatures w14:val="none"/>
        </w:rPr>
        <w:t>Staff are trained to recognise when children may benefit from early help and to raise these concerns with the DS</w:t>
      </w:r>
      <w:r w:rsidR="00347C31">
        <w:rPr>
          <w:rFonts w:eastAsiaTheme="majorEastAsia" w:cstheme="majorBidi"/>
          <w:kern w:val="0"/>
          <w14:ligatures w14:val="none"/>
        </w:rPr>
        <w:t>T</w:t>
      </w:r>
      <w:r w:rsidRPr="003463D5">
        <w:rPr>
          <w:rFonts w:eastAsiaTheme="majorEastAsia" w:cstheme="majorBidi"/>
          <w:kern w:val="0"/>
          <w14:ligatures w14:val="none"/>
        </w:rPr>
        <w:t>.</w:t>
      </w:r>
    </w:p>
    <w:p w14:paraId="7CE9914E" w14:textId="77777777" w:rsidR="003463D5" w:rsidRPr="003463D5" w:rsidRDefault="003463D5" w:rsidP="008B3E30">
      <w:pPr>
        <w:numPr>
          <w:ilvl w:val="0"/>
          <w:numId w:val="25"/>
        </w:numPr>
        <w:rPr>
          <w:rFonts w:eastAsiaTheme="majorEastAsia" w:cstheme="majorBidi"/>
          <w:kern w:val="0"/>
          <w14:ligatures w14:val="none"/>
        </w:rPr>
      </w:pPr>
      <w:r w:rsidRPr="003463D5">
        <w:rPr>
          <w:rFonts w:eastAsiaTheme="majorEastAsia" w:cstheme="majorBidi"/>
          <w:kern w:val="0"/>
          <w14:ligatures w14:val="none"/>
        </w:rPr>
        <w:t>The DSL will consider early help assessments and referrals to external services, working closely with families to provide coordinated support.</w:t>
      </w:r>
    </w:p>
    <w:p w14:paraId="5107F91A" w14:textId="75866200" w:rsidR="003463D5" w:rsidRPr="003463D5" w:rsidRDefault="003463D5" w:rsidP="008B3E30">
      <w:pPr>
        <w:numPr>
          <w:ilvl w:val="0"/>
          <w:numId w:val="25"/>
        </w:numPr>
        <w:rPr>
          <w:rFonts w:eastAsiaTheme="majorEastAsia" w:cstheme="majorBidi"/>
          <w:kern w:val="0"/>
          <w14:ligatures w14:val="none"/>
        </w:rPr>
      </w:pPr>
      <w:r w:rsidRPr="003463D5">
        <w:rPr>
          <w:rFonts w:eastAsiaTheme="majorEastAsia" w:cstheme="majorBidi"/>
          <w:kern w:val="0"/>
          <w14:ligatures w14:val="none"/>
        </w:rPr>
        <w:t xml:space="preserve">We make use of local initiatives such as </w:t>
      </w:r>
      <w:r w:rsidRPr="003463D5">
        <w:rPr>
          <w:rFonts w:eastAsiaTheme="majorEastAsia" w:cstheme="majorBidi"/>
          <w:b/>
          <w:bCs/>
          <w:kern w:val="0"/>
          <w14:ligatures w14:val="none"/>
        </w:rPr>
        <w:t>Operation Encompass</w:t>
      </w:r>
      <w:r w:rsidRPr="003463D5">
        <w:rPr>
          <w:rFonts w:eastAsiaTheme="majorEastAsia" w:cstheme="majorBidi"/>
          <w:kern w:val="0"/>
          <w14:ligatures w14:val="none"/>
        </w:rPr>
        <w:t xml:space="preserve">, ensuring staff are informed of incidents of domestic abuse and can provide timely support in </w:t>
      </w:r>
      <w:r w:rsidRPr="00347C31">
        <w:rPr>
          <w:rFonts w:eastAsiaTheme="majorEastAsia" w:cstheme="majorBidi"/>
          <w:kern w:val="0"/>
          <w14:ligatures w14:val="none"/>
        </w:rPr>
        <w:t>school</w:t>
      </w:r>
    </w:p>
    <w:p w14:paraId="39EC36C2" w14:textId="77777777" w:rsidR="003463D5" w:rsidRPr="003463D5" w:rsidRDefault="003463D5" w:rsidP="003463D5">
      <w:pPr>
        <w:rPr>
          <w:rFonts w:eastAsiaTheme="majorEastAsia" w:cstheme="majorBidi"/>
          <w:b/>
          <w:bCs/>
          <w:kern w:val="0"/>
          <w14:ligatures w14:val="none"/>
        </w:rPr>
      </w:pPr>
      <w:r w:rsidRPr="003463D5">
        <w:rPr>
          <w:rFonts w:eastAsiaTheme="majorEastAsia" w:cstheme="majorBidi"/>
          <w:b/>
          <w:bCs/>
          <w:kern w:val="0"/>
          <w14:ligatures w14:val="none"/>
        </w:rPr>
        <w:t>3. Supporting Vulnerable Groups</w:t>
      </w:r>
    </w:p>
    <w:p w14:paraId="35FD81ED" w14:textId="7375C0AC" w:rsidR="003463D5" w:rsidRPr="003463D5" w:rsidRDefault="003463D5" w:rsidP="003463D5">
      <w:pPr>
        <w:rPr>
          <w:rFonts w:eastAsiaTheme="majorEastAsia" w:cstheme="majorBidi"/>
          <w:kern w:val="0"/>
          <w14:ligatures w14:val="none"/>
        </w:rPr>
      </w:pPr>
      <w:r w:rsidRPr="003463D5">
        <w:rPr>
          <w:rFonts w:eastAsiaTheme="majorEastAsia" w:cstheme="majorBidi"/>
          <w:kern w:val="0"/>
          <w14:ligatures w14:val="none"/>
        </w:rPr>
        <w:lastRenderedPageBreak/>
        <w:t xml:space="preserve">We recognise that some </w:t>
      </w:r>
      <w:r w:rsidR="002E54B8">
        <w:rPr>
          <w:rFonts w:eastAsiaTheme="majorEastAsia" w:cstheme="majorBidi"/>
          <w:kern w:val="0"/>
          <w14:ligatures w14:val="none"/>
        </w:rPr>
        <w:t>students</w:t>
      </w:r>
      <w:r w:rsidRPr="003463D5">
        <w:rPr>
          <w:rFonts w:eastAsiaTheme="majorEastAsia" w:cstheme="majorBidi"/>
          <w:kern w:val="0"/>
          <w14:ligatures w14:val="none"/>
        </w:rPr>
        <w:t xml:space="preserve"> are more vulnerable to safeguarding concerns. This includes, but is not limited to:</w:t>
      </w:r>
    </w:p>
    <w:p w14:paraId="596E2595"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with special educational needs and disabilities (SEND)</w:t>
      </w:r>
    </w:p>
    <w:p w14:paraId="71A49FB7"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with social, emotional, or mental health needs</w:t>
      </w:r>
    </w:p>
    <w:p w14:paraId="53902079"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in care and previously in care</w:t>
      </w:r>
    </w:p>
    <w:p w14:paraId="5B3A987F"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Young carers</w:t>
      </w:r>
    </w:p>
    <w:p w14:paraId="71F93878"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missing education or persistently absent</w:t>
      </w:r>
    </w:p>
    <w:p w14:paraId="00F848DC"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affected by domestic abuse, substance misuse, or parental mental health difficulties</w:t>
      </w:r>
    </w:p>
    <w:p w14:paraId="500FDDBD"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at risk of criminal or sexual exploitation (CCE/CSE), radicalisation, or serious youth violence</w:t>
      </w:r>
    </w:p>
    <w:p w14:paraId="0BBA6FE2" w14:textId="77777777" w:rsidR="003463D5" w:rsidRPr="003463D5" w:rsidRDefault="003463D5" w:rsidP="008B3E30">
      <w:pPr>
        <w:numPr>
          <w:ilvl w:val="0"/>
          <w:numId w:val="26"/>
        </w:numPr>
        <w:rPr>
          <w:rFonts w:eastAsiaTheme="majorEastAsia" w:cstheme="majorBidi"/>
          <w:kern w:val="0"/>
          <w14:ligatures w14:val="none"/>
        </w:rPr>
      </w:pPr>
      <w:r w:rsidRPr="003463D5">
        <w:rPr>
          <w:rFonts w:eastAsiaTheme="majorEastAsia" w:cstheme="majorBidi"/>
          <w:kern w:val="0"/>
          <w14:ligatures w14:val="none"/>
        </w:rPr>
        <w:t>Children from minoritised groups who may face additional barriers or discrimination</w:t>
      </w:r>
    </w:p>
    <w:p w14:paraId="119114CA" w14:textId="6A59FDFC" w:rsidR="003463D5" w:rsidRPr="003463D5" w:rsidRDefault="003463D5" w:rsidP="003463D5">
      <w:pPr>
        <w:rPr>
          <w:rFonts w:eastAsiaTheme="majorEastAsia" w:cstheme="majorBidi"/>
          <w:kern w:val="0"/>
          <w14:ligatures w14:val="none"/>
        </w:rPr>
      </w:pPr>
      <w:r w:rsidRPr="003463D5">
        <w:rPr>
          <w:rFonts w:eastAsiaTheme="majorEastAsia" w:cstheme="majorBidi"/>
          <w:kern w:val="0"/>
          <w14:ligatures w14:val="none"/>
        </w:rPr>
        <w:t xml:space="preserve">We will make reasonable adjustments and provide targeted interventions to meet these </w:t>
      </w:r>
      <w:r w:rsidR="00347C31">
        <w:rPr>
          <w:rFonts w:eastAsiaTheme="majorEastAsia" w:cstheme="majorBidi"/>
          <w:kern w:val="0"/>
          <w14:ligatures w14:val="none"/>
        </w:rPr>
        <w:t>student</w:t>
      </w:r>
      <w:r w:rsidRPr="003463D5">
        <w:rPr>
          <w:rFonts w:eastAsiaTheme="majorEastAsia" w:cstheme="majorBidi"/>
          <w:kern w:val="0"/>
          <w14:ligatures w14:val="none"/>
        </w:rPr>
        <w:t xml:space="preserve">s’ needs. Support may include </w:t>
      </w:r>
      <w:r w:rsidRPr="00347C31">
        <w:rPr>
          <w:rFonts w:eastAsiaTheme="majorEastAsia" w:cstheme="majorBidi"/>
          <w:kern w:val="0"/>
          <w14:ligatures w14:val="none"/>
        </w:rPr>
        <w:t>in-school</w:t>
      </w:r>
      <w:r w:rsidR="00892430" w:rsidRPr="00347C31">
        <w:rPr>
          <w:rFonts w:eastAsiaTheme="majorEastAsia" w:cstheme="majorBidi"/>
          <w:kern w:val="0"/>
          <w14:ligatures w14:val="none"/>
        </w:rPr>
        <w:t xml:space="preserve"> </w:t>
      </w:r>
      <w:r w:rsidRPr="003463D5">
        <w:rPr>
          <w:rFonts w:eastAsiaTheme="majorEastAsia" w:cstheme="majorBidi"/>
          <w:kern w:val="0"/>
          <w14:ligatures w14:val="none"/>
        </w:rPr>
        <w:t>provision, referrals to early help, or multi-agency working through the NSCP framework.</w:t>
      </w:r>
    </w:p>
    <w:p w14:paraId="05D7512B" w14:textId="77777777" w:rsidR="003463D5" w:rsidRPr="003463D5" w:rsidRDefault="003463D5" w:rsidP="003463D5">
      <w:pPr>
        <w:rPr>
          <w:rFonts w:eastAsiaTheme="majorEastAsia" w:cstheme="majorBidi"/>
          <w:b/>
          <w:bCs/>
          <w:kern w:val="0"/>
          <w14:ligatures w14:val="none"/>
        </w:rPr>
      </w:pPr>
      <w:r w:rsidRPr="003463D5">
        <w:rPr>
          <w:rFonts w:eastAsiaTheme="majorEastAsia" w:cstheme="majorBidi"/>
          <w:b/>
          <w:bCs/>
          <w:kern w:val="0"/>
          <w14:ligatures w14:val="none"/>
        </w:rPr>
        <w:t>4. Mental Health and Wellbeing</w:t>
      </w:r>
    </w:p>
    <w:p w14:paraId="3051928C" w14:textId="77777777" w:rsidR="003463D5" w:rsidRPr="003463D5" w:rsidRDefault="003463D5" w:rsidP="008B3E30">
      <w:pPr>
        <w:numPr>
          <w:ilvl w:val="0"/>
          <w:numId w:val="27"/>
        </w:numPr>
        <w:rPr>
          <w:rFonts w:eastAsiaTheme="majorEastAsia" w:cstheme="majorBidi"/>
          <w:kern w:val="0"/>
          <w14:ligatures w14:val="none"/>
        </w:rPr>
      </w:pPr>
      <w:r w:rsidRPr="003463D5">
        <w:rPr>
          <w:rFonts w:eastAsiaTheme="majorEastAsia" w:cstheme="majorBidi"/>
          <w:kern w:val="0"/>
          <w14:ligatures w14:val="none"/>
        </w:rPr>
        <w:t>All staff are trained to be alert to the links between safeguarding and mental health.</w:t>
      </w:r>
    </w:p>
    <w:p w14:paraId="446FD9FA" w14:textId="1971924D" w:rsidR="003463D5" w:rsidRPr="003463D5" w:rsidRDefault="003463D5" w:rsidP="008B3E30">
      <w:pPr>
        <w:numPr>
          <w:ilvl w:val="0"/>
          <w:numId w:val="27"/>
        </w:numPr>
        <w:rPr>
          <w:rFonts w:eastAsiaTheme="majorEastAsia" w:cstheme="majorBidi"/>
          <w:kern w:val="0"/>
          <w14:ligatures w14:val="none"/>
        </w:rPr>
      </w:pPr>
      <w:r w:rsidRPr="003463D5">
        <w:rPr>
          <w:rFonts w:eastAsiaTheme="majorEastAsia" w:cstheme="majorBidi"/>
          <w:kern w:val="0"/>
          <w14:ligatures w14:val="none"/>
        </w:rPr>
        <w:t xml:space="preserve">Where a child is experiencing mental health difficulties, we will work with parents, the </w:t>
      </w:r>
      <w:r w:rsidRPr="00347C31">
        <w:rPr>
          <w:rFonts w:eastAsiaTheme="majorEastAsia" w:cstheme="majorBidi"/>
          <w:kern w:val="0"/>
          <w14:ligatures w14:val="none"/>
        </w:rPr>
        <w:t>school’s</w:t>
      </w:r>
      <w:r w:rsidR="00892430" w:rsidRPr="00892430">
        <w:rPr>
          <w:rFonts w:eastAsiaTheme="majorEastAsia" w:cstheme="majorBidi"/>
          <w:color w:val="ED0000"/>
          <w:kern w:val="0"/>
          <w14:ligatures w14:val="none"/>
        </w:rPr>
        <w:t xml:space="preserve"> </w:t>
      </w:r>
      <w:r w:rsidRPr="003463D5">
        <w:rPr>
          <w:rFonts w:eastAsiaTheme="majorEastAsia" w:cstheme="majorBidi"/>
          <w:b/>
          <w:bCs/>
          <w:kern w:val="0"/>
          <w14:ligatures w14:val="none"/>
        </w:rPr>
        <w:t>Senior Mental Health Lead</w:t>
      </w:r>
      <w:r w:rsidRPr="003463D5">
        <w:rPr>
          <w:rFonts w:eastAsiaTheme="majorEastAsia" w:cstheme="majorBidi"/>
          <w:kern w:val="0"/>
          <w14:ligatures w14:val="none"/>
        </w:rPr>
        <w:t>, health professionals, and external services such as CAMHS or MHST.</w:t>
      </w:r>
    </w:p>
    <w:p w14:paraId="2C4D7F4E" w14:textId="50C6EC38" w:rsidR="003463D5" w:rsidRDefault="003463D5" w:rsidP="008B3E30">
      <w:pPr>
        <w:numPr>
          <w:ilvl w:val="0"/>
          <w:numId w:val="27"/>
        </w:numPr>
        <w:rPr>
          <w:rFonts w:eastAsiaTheme="majorEastAsia" w:cstheme="majorBidi"/>
          <w:kern w:val="0"/>
          <w14:ligatures w14:val="none"/>
        </w:rPr>
      </w:pPr>
      <w:r w:rsidRPr="003463D5">
        <w:rPr>
          <w:rFonts w:eastAsiaTheme="majorEastAsia" w:cstheme="majorBidi"/>
          <w:kern w:val="0"/>
          <w14:ligatures w14:val="none"/>
        </w:rPr>
        <w:t xml:space="preserve">We promote mental health through a whole-school approach, including wellbeing initiatives, safe spaces </w:t>
      </w:r>
      <w:r w:rsidRPr="00FC3952">
        <w:rPr>
          <w:rFonts w:eastAsiaTheme="majorEastAsia" w:cstheme="majorBidi"/>
          <w:kern w:val="0"/>
          <w14:ligatures w14:val="none"/>
        </w:rPr>
        <w:t xml:space="preserve">in </w:t>
      </w:r>
      <w:r w:rsidRPr="00347C31">
        <w:rPr>
          <w:rFonts w:eastAsiaTheme="majorEastAsia" w:cstheme="majorBidi"/>
          <w:kern w:val="0"/>
          <w14:ligatures w14:val="none"/>
        </w:rPr>
        <w:t xml:space="preserve">school </w:t>
      </w:r>
      <w:r w:rsidRPr="003463D5">
        <w:rPr>
          <w:rFonts w:eastAsiaTheme="majorEastAsia" w:cstheme="majorBidi"/>
          <w:kern w:val="0"/>
          <w14:ligatures w14:val="none"/>
        </w:rPr>
        <w:t>and embedding resilience and coping strategies within the curriculum.</w:t>
      </w:r>
    </w:p>
    <w:p w14:paraId="4314F49C" w14:textId="5963818A" w:rsidR="00ED67B3" w:rsidRPr="00ED67B3" w:rsidRDefault="00D40CB6" w:rsidP="00ED67B3">
      <w:pPr>
        <w:rPr>
          <w:rFonts w:eastAsiaTheme="majorEastAsia" w:cstheme="majorBidi"/>
          <w:b/>
          <w:bCs/>
          <w:kern w:val="0"/>
          <w14:ligatures w14:val="none"/>
        </w:rPr>
      </w:pPr>
      <w:r>
        <w:rPr>
          <w:rFonts w:eastAsiaTheme="majorEastAsia" w:cstheme="majorBidi"/>
          <w:b/>
          <w:bCs/>
          <w:kern w:val="0"/>
          <w14:ligatures w14:val="none"/>
        </w:rPr>
        <w:t>5</w:t>
      </w:r>
      <w:r w:rsidR="00ED67B3" w:rsidRPr="00ED67B3">
        <w:rPr>
          <w:rFonts w:eastAsiaTheme="majorEastAsia" w:cstheme="majorBidi"/>
          <w:b/>
          <w:bCs/>
          <w:kern w:val="0"/>
          <w14:ligatures w14:val="none"/>
        </w:rPr>
        <w:t>. Use of Restrictive Practices</w:t>
      </w:r>
    </w:p>
    <w:p w14:paraId="15F8DC57" w14:textId="77777777" w:rsidR="00ED67B3" w:rsidRPr="00ED67B3" w:rsidRDefault="00ED67B3" w:rsidP="00ED67B3">
      <w:pPr>
        <w:rPr>
          <w:rFonts w:eastAsiaTheme="majorEastAsia" w:cstheme="majorBidi"/>
          <w:kern w:val="0"/>
          <w14:ligatures w14:val="none"/>
        </w:rPr>
      </w:pPr>
      <w:r w:rsidRPr="00ED67B3">
        <w:rPr>
          <w:rFonts w:eastAsiaTheme="majorEastAsia" w:cstheme="majorBidi"/>
          <w:kern w:val="0"/>
          <w14:ligatures w14:val="none"/>
        </w:rPr>
        <w:t>Restrictive practices are only used in exceptional circumstances to prevent harm and must be:</w:t>
      </w:r>
    </w:p>
    <w:p w14:paraId="0729BD04" w14:textId="77777777" w:rsidR="00ED67B3" w:rsidRPr="00ED67B3" w:rsidRDefault="00ED67B3" w:rsidP="008B3E30">
      <w:pPr>
        <w:numPr>
          <w:ilvl w:val="0"/>
          <w:numId w:val="57"/>
        </w:numPr>
        <w:rPr>
          <w:rFonts w:eastAsiaTheme="majorEastAsia" w:cstheme="majorBidi"/>
          <w:kern w:val="0"/>
          <w14:ligatures w14:val="none"/>
        </w:rPr>
      </w:pPr>
      <w:r w:rsidRPr="00ED67B3">
        <w:rPr>
          <w:rFonts w:eastAsiaTheme="majorEastAsia" w:cstheme="majorBidi"/>
          <w:b/>
          <w:bCs/>
          <w:kern w:val="0"/>
          <w14:ligatures w14:val="none"/>
        </w:rPr>
        <w:t>Proportionate</w:t>
      </w:r>
      <w:r w:rsidRPr="00ED67B3">
        <w:rPr>
          <w:rFonts w:eastAsiaTheme="majorEastAsia" w:cstheme="majorBidi"/>
          <w:kern w:val="0"/>
          <w14:ligatures w14:val="none"/>
        </w:rPr>
        <w:t>, </w:t>
      </w:r>
      <w:r w:rsidRPr="00ED67B3">
        <w:rPr>
          <w:rFonts w:eastAsiaTheme="majorEastAsia" w:cstheme="majorBidi"/>
          <w:b/>
          <w:bCs/>
          <w:kern w:val="0"/>
          <w14:ligatures w14:val="none"/>
        </w:rPr>
        <w:t>reasonable</w:t>
      </w:r>
      <w:r w:rsidRPr="00ED67B3">
        <w:rPr>
          <w:rFonts w:eastAsiaTheme="majorEastAsia" w:cstheme="majorBidi"/>
          <w:kern w:val="0"/>
          <w14:ligatures w14:val="none"/>
        </w:rPr>
        <w:t>, and </w:t>
      </w:r>
      <w:r w:rsidRPr="00ED67B3">
        <w:rPr>
          <w:rFonts w:eastAsiaTheme="majorEastAsia" w:cstheme="majorBidi"/>
          <w:b/>
          <w:bCs/>
          <w:kern w:val="0"/>
          <w14:ligatures w14:val="none"/>
        </w:rPr>
        <w:t>necessary</w:t>
      </w:r>
    </w:p>
    <w:p w14:paraId="6744F9E6" w14:textId="03D094D7" w:rsidR="00ED67B3" w:rsidRPr="00ED67B3" w:rsidRDefault="00ED67B3" w:rsidP="008B3E30">
      <w:pPr>
        <w:numPr>
          <w:ilvl w:val="0"/>
          <w:numId w:val="57"/>
        </w:numPr>
        <w:rPr>
          <w:rFonts w:eastAsiaTheme="majorEastAsia" w:cstheme="majorBidi"/>
          <w:kern w:val="0"/>
          <w14:ligatures w14:val="none"/>
        </w:rPr>
      </w:pPr>
      <w:r w:rsidRPr="00ED67B3">
        <w:rPr>
          <w:rFonts w:eastAsiaTheme="majorEastAsia" w:cstheme="majorBidi"/>
          <w:kern w:val="0"/>
          <w14:ligatures w14:val="none"/>
        </w:rPr>
        <w:t xml:space="preserve">In line with the </w:t>
      </w:r>
      <w:r w:rsidRPr="00347C31">
        <w:rPr>
          <w:rFonts w:eastAsiaTheme="majorEastAsia" w:cstheme="majorBidi"/>
          <w:kern w:val="0"/>
          <w14:ligatures w14:val="none"/>
        </w:rPr>
        <w:t>school’s</w:t>
      </w:r>
      <w:r w:rsidR="00347C31" w:rsidRPr="00347C31">
        <w:rPr>
          <w:rFonts w:eastAsiaTheme="majorEastAsia" w:cstheme="majorBidi"/>
          <w:kern w:val="0"/>
          <w14:ligatures w14:val="none"/>
        </w:rPr>
        <w:t xml:space="preserve"> </w:t>
      </w:r>
      <w:r w:rsidRPr="00347C31">
        <w:rPr>
          <w:rFonts w:eastAsiaTheme="majorEastAsia" w:cstheme="majorBidi"/>
          <w:kern w:val="0"/>
          <w14:ligatures w14:val="none"/>
        </w:rPr>
        <w:t>Positive Handling Policy </w:t>
      </w:r>
      <w:r w:rsidR="00347C31">
        <w:rPr>
          <w:rFonts w:eastAsiaTheme="majorEastAsia" w:cstheme="majorBidi"/>
          <w:kern w:val="0"/>
          <w14:ligatures w14:val="none"/>
        </w:rPr>
        <w:t>and</w:t>
      </w:r>
      <w:r w:rsidRPr="00347C31">
        <w:rPr>
          <w:rFonts w:eastAsiaTheme="majorEastAsia" w:cstheme="majorBidi"/>
          <w:kern w:val="0"/>
          <w14:ligatures w14:val="none"/>
        </w:rPr>
        <w:t> Behaviour Policy</w:t>
      </w:r>
    </w:p>
    <w:p w14:paraId="5C33D647" w14:textId="75BB99E7" w:rsidR="00ED67B3" w:rsidRPr="00ED67B3" w:rsidRDefault="00ED67B3" w:rsidP="008B3E30">
      <w:pPr>
        <w:numPr>
          <w:ilvl w:val="0"/>
          <w:numId w:val="57"/>
        </w:numPr>
        <w:rPr>
          <w:rFonts w:eastAsiaTheme="majorEastAsia" w:cstheme="majorBidi"/>
          <w:kern w:val="0"/>
          <w14:ligatures w14:val="none"/>
        </w:rPr>
      </w:pPr>
      <w:r w:rsidRPr="00ED67B3">
        <w:rPr>
          <w:rFonts w:eastAsiaTheme="majorEastAsia" w:cstheme="majorBidi"/>
          <w:kern w:val="0"/>
          <w14:ligatures w14:val="none"/>
        </w:rPr>
        <w:t xml:space="preserve">Carried out by staff trained in approved techniques </w:t>
      </w:r>
      <w:r w:rsidRPr="00347C31">
        <w:rPr>
          <w:rFonts w:eastAsiaTheme="majorEastAsia" w:cstheme="majorBidi"/>
          <w:kern w:val="0"/>
          <w14:ligatures w14:val="none"/>
        </w:rPr>
        <w:t xml:space="preserve">(e.g. </w:t>
      </w:r>
      <w:r w:rsidR="00347C31">
        <w:rPr>
          <w:rFonts w:eastAsiaTheme="majorEastAsia" w:cstheme="majorBidi"/>
          <w:kern w:val="0"/>
          <w14:ligatures w14:val="none"/>
        </w:rPr>
        <w:t>CRB</w:t>
      </w:r>
      <w:r w:rsidRPr="00347C31">
        <w:rPr>
          <w:rFonts w:eastAsiaTheme="majorEastAsia" w:cstheme="majorBidi"/>
          <w:kern w:val="0"/>
          <w14:ligatures w14:val="none"/>
        </w:rPr>
        <w:t>)</w:t>
      </w:r>
    </w:p>
    <w:p w14:paraId="4BB046F2" w14:textId="77777777" w:rsidR="00ED67B3" w:rsidRPr="00ED67B3" w:rsidRDefault="00ED67B3" w:rsidP="008B3E30">
      <w:pPr>
        <w:numPr>
          <w:ilvl w:val="0"/>
          <w:numId w:val="57"/>
        </w:numPr>
        <w:rPr>
          <w:rFonts w:eastAsiaTheme="majorEastAsia" w:cstheme="majorBidi"/>
          <w:kern w:val="0"/>
          <w14:ligatures w14:val="none"/>
        </w:rPr>
      </w:pPr>
      <w:r w:rsidRPr="00ED67B3">
        <w:rPr>
          <w:rFonts w:eastAsiaTheme="majorEastAsia" w:cstheme="majorBidi"/>
          <w:kern w:val="0"/>
          <w14:ligatures w14:val="none"/>
        </w:rPr>
        <w:t>Documented thoroughly, including the rationale, actions taken, and outcomes</w:t>
      </w:r>
    </w:p>
    <w:p w14:paraId="449E93FF" w14:textId="77777777" w:rsidR="00ED67B3" w:rsidRPr="00ED67B3" w:rsidRDefault="00ED67B3" w:rsidP="008B3E30">
      <w:pPr>
        <w:numPr>
          <w:ilvl w:val="0"/>
          <w:numId w:val="57"/>
        </w:numPr>
        <w:rPr>
          <w:rFonts w:eastAsiaTheme="majorEastAsia" w:cstheme="majorBidi"/>
          <w:kern w:val="0"/>
          <w14:ligatures w14:val="none"/>
        </w:rPr>
      </w:pPr>
      <w:r w:rsidRPr="00ED67B3">
        <w:rPr>
          <w:rFonts w:eastAsiaTheme="majorEastAsia" w:cstheme="majorBidi"/>
          <w:kern w:val="0"/>
          <w14:ligatures w14:val="none"/>
        </w:rPr>
        <w:t>Reported to parents/carers and, where appropriate, safeguarding partners</w:t>
      </w:r>
    </w:p>
    <w:p w14:paraId="59A2AF86" w14:textId="242757A5" w:rsidR="00ED67B3" w:rsidRPr="003463D5" w:rsidRDefault="00ED67B3" w:rsidP="00ED67B3">
      <w:pPr>
        <w:rPr>
          <w:rFonts w:eastAsiaTheme="majorEastAsia" w:cstheme="majorBidi"/>
          <w:kern w:val="0"/>
          <w14:ligatures w14:val="none"/>
        </w:rPr>
      </w:pPr>
      <w:r w:rsidRPr="00ED67B3">
        <w:rPr>
          <w:rFonts w:eastAsiaTheme="majorEastAsia" w:cstheme="majorBidi"/>
          <w:kern w:val="0"/>
          <w14:ligatures w14:val="none"/>
        </w:rPr>
        <w:t xml:space="preserve">Restrictive practices must never be used as punishment or to enforce compliance. We prioritise de-escalation, </w:t>
      </w:r>
      <w:r w:rsidR="00347C31">
        <w:rPr>
          <w:rFonts w:eastAsiaTheme="majorEastAsia" w:cstheme="majorBidi"/>
          <w:kern w:val="0"/>
          <w14:ligatures w14:val="none"/>
        </w:rPr>
        <w:t>student</w:t>
      </w:r>
      <w:r w:rsidRPr="00ED67B3">
        <w:rPr>
          <w:rFonts w:eastAsiaTheme="majorEastAsia" w:cstheme="majorBidi"/>
          <w:kern w:val="0"/>
          <w14:ligatures w14:val="none"/>
        </w:rPr>
        <w:t xml:space="preserve"> dignity, and emotional regulation. Any use of physical intervention is reviewed by the DSL and senior leadership to ensure safeguarding standards are upheld.</w:t>
      </w:r>
    </w:p>
    <w:p w14:paraId="3419B053" w14:textId="5759B883" w:rsidR="003463D5" w:rsidRPr="003463D5" w:rsidRDefault="00D40CB6" w:rsidP="003463D5">
      <w:pPr>
        <w:rPr>
          <w:rFonts w:eastAsiaTheme="majorEastAsia" w:cstheme="majorBidi"/>
          <w:b/>
          <w:bCs/>
          <w:kern w:val="0"/>
          <w14:ligatures w14:val="none"/>
        </w:rPr>
      </w:pPr>
      <w:r>
        <w:rPr>
          <w:rFonts w:eastAsiaTheme="majorEastAsia" w:cstheme="majorBidi"/>
          <w:b/>
          <w:bCs/>
          <w:kern w:val="0"/>
          <w14:ligatures w14:val="none"/>
        </w:rPr>
        <w:t>6</w:t>
      </w:r>
      <w:r w:rsidR="003463D5" w:rsidRPr="003463D5">
        <w:rPr>
          <w:rFonts w:eastAsiaTheme="majorEastAsia" w:cstheme="majorBidi"/>
          <w:b/>
          <w:bCs/>
          <w:kern w:val="0"/>
          <w14:ligatures w14:val="none"/>
        </w:rPr>
        <w:t>. Trauma-Informed and Inclusive Practice</w:t>
      </w:r>
    </w:p>
    <w:p w14:paraId="588E2396" w14:textId="77777777" w:rsidR="003463D5" w:rsidRPr="003463D5" w:rsidRDefault="003463D5" w:rsidP="008B3E30">
      <w:pPr>
        <w:numPr>
          <w:ilvl w:val="0"/>
          <w:numId w:val="28"/>
        </w:numPr>
        <w:rPr>
          <w:rFonts w:eastAsiaTheme="majorEastAsia" w:cstheme="majorBidi"/>
          <w:kern w:val="0"/>
          <w14:ligatures w14:val="none"/>
        </w:rPr>
      </w:pPr>
      <w:r w:rsidRPr="003463D5">
        <w:rPr>
          <w:rFonts w:eastAsiaTheme="majorEastAsia" w:cstheme="majorBidi"/>
          <w:kern w:val="0"/>
          <w14:ligatures w14:val="none"/>
        </w:rPr>
        <w:t>We adopt a trauma-informed approach, recognising the impact of adverse childhood experiences (ACEs) on behaviour, relationships, and learning.</w:t>
      </w:r>
    </w:p>
    <w:p w14:paraId="5FF81D9D" w14:textId="77777777" w:rsidR="003463D5" w:rsidRPr="003463D5" w:rsidRDefault="003463D5" w:rsidP="008B3E30">
      <w:pPr>
        <w:numPr>
          <w:ilvl w:val="0"/>
          <w:numId w:val="28"/>
        </w:numPr>
        <w:rPr>
          <w:rFonts w:eastAsiaTheme="majorEastAsia" w:cstheme="majorBidi"/>
          <w:kern w:val="0"/>
          <w14:ligatures w14:val="none"/>
        </w:rPr>
      </w:pPr>
      <w:r w:rsidRPr="003463D5">
        <w:rPr>
          <w:rFonts w:eastAsiaTheme="majorEastAsia" w:cstheme="majorBidi"/>
          <w:kern w:val="0"/>
          <w14:ligatures w14:val="none"/>
        </w:rPr>
        <w:lastRenderedPageBreak/>
        <w:t>Staff are supported to respond with sensitivity and consistency, fostering trusting relationships and safe routines.</w:t>
      </w:r>
    </w:p>
    <w:p w14:paraId="087B20F0" w14:textId="2CC80A32" w:rsidR="003463D5" w:rsidRPr="003463D5" w:rsidRDefault="003463D5" w:rsidP="008B3E30">
      <w:pPr>
        <w:numPr>
          <w:ilvl w:val="0"/>
          <w:numId w:val="28"/>
        </w:numPr>
        <w:rPr>
          <w:rFonts w:eastAsiaTheme="majorEastAsia" w:cstheme="majorBidi"/>
          <w:kern w:val="0"/>
          <w14:ligatures w14:val="none"/>
        </w:rPr>
      </w:pPr>
      <w:r w:rsidRPr="003463D5">
        <w:rPr>
          <w:rFonts w:eastAsiaTheme="majorEastAsia" w:cstheme="majorBidi"/>
          <w:kern w:val="0"/>
          <w14:ligatures w14:val="none"/>
        </w:rPr>
        <w:t xml:space="preserve">We are committed to equality and inclusion, actively challenging discrimination and ensuring equity of access to support for all </w:t>
      </w:r>
      <w:r w:rsidR="00347C31">
        <w:rPr>
          <w:rFonts w:eastAsiaTheme="majorEastAsia" w:cstheme="majorBidi"/>
          <w:kern w:val="0"/>
          <w14:ligatures w14:val="none"/>
        </w:rPr>
        <w:t>students</w:t>
      </w:r>
      <w:r w:rsidRPr="003463D5">
        <w:rPr>
          <w:rFonts w:eastAsiaTheme="majorEastAsia" w:cstheme="majorBidi"/>
          <w:kern w:val="0"/>
          <w14:ligatures w14:val="none"/>
        </w:rPr>
        <w:t>.</w:t>
      </w:r>
    </w:p>
    <w:p w14:paraId="76AB4DBB" w14:textId="113BE075" w:rsidR="003463D5" w:rsidRPr="003463D5" w:rsidRDefault="00D40CB6" w:rsidP="003463D5">
      <w:pPr>
        <w:rPr>
          <w:rFonts w:eastAsiaTheme="majorEastAsia" w:cstheme="majorBidi"/>
          <w:b/>
          <w:bCs/>
          <w:kern w:val="0"/>
          <w14:ligatures w14:val="none"/>
        </w:rPr>
      </w:pPr>
      <w:r>
        <w:rPr>
          <w:rFonts w:eastAsiaTheme="majorEastAsia" w:cstheme="majorBidi"/>
          <w:b/>
          <w:bCs/>
          <w:kern w:val="0"/>
          <w14:ligatures w14:val="none"/>
        </w:rPr>
        <w:t>7</w:t>
      </w:r>
      <w:r w:rsidR="003463D5" w:rsidRPr="003463D5">
        <w:rPr>
          <w:rFonts w:eastAsiaTheme="majorEastAsia" w:cstheme="majorBidi"/>
          <w:b/>
          <w:bCs/>
          <w:kern w:val="0"/>
          <w14:ligatures w14:val="none"/>
        </w:rPr>
        <w:t>. Alternative Provision and Education Outside of</w:t>
      </w:r>
      <w:r w:rsidR="003463D5" w:rsidRPr="00347C31">
        <w:rPr>
          <w:rFonts w:eastAsiaTheme="majorEastAsia" w:cstheme="majorBidi"/>
          <w:b/>
          <w:bCs/>
          <w:kern w:val="0"/>
          <w14:ligatures w14:val="none"/>
        </w:rPr>
        <w:t xml:space="preserve"> School</w:t>
      </w:r>
    </w:p>
    <w:p w14:paraId="24D20821" w14:textId="754EBDFE" w:rsidR="003463D5" w:rsidRPr="003463D5" w:rsidRDefault="003463D5" w:rsidP="003463D5">
      <w:pPr>
        <w:rPr>
          <w:rFonts w:eastAsiaTheme="majorEastAsia" w:cstheme="majorBidi"/>
          <w:kern w:val="0"/>
          <w14:ligatures w14:val="none"/>
        </w:rPr>
      </w:pPr>
      <w:r w:rsidRPr="003463D5">
        <w:rPr>
          <w:rFonts w:eastAsiaTheme="majorEastAsia" w:cstheme="majorBidi"/>
          <w:kern w:val="0"/>
          <w14:ligatures w14:val="none"/>
        </w:rPr>
        <w:t xml:space="preserve">Where a </w:t>
      </w:r>
      <w:r w:rsidR="00347C31">
        <w:rPr>
          <w:rFonts w:eastAsiaTheme="majorEastAsia" w:cstheme="majorBidi"/>
          <w:kern w:val="0"/>
          <w14:ligatures w14:val="none"/>
        </w:rPr>
        <w:t>student</w:t>
      </w:r>
      <w:r w:rsidRPr="003463D5">
        <w:rPr>
          <w:rFonts w:eastAsiaTheme="majorEastAsia" w:cstheme="majorBidi"/>
          <w:kern w:val="0"/>
          <w14:ligatures w14:val="none"/>
        </w:rPr>
        <w:t xml:space="preserve"> is placed in alternative provision or educated off-site, we:</w:t>
      </w:r>
    </w:p>
    <w:p w14:paraId="288EA3F2" w14:textId="0470EF7D" w:rsidR="003463D5" w:rsidRPr="003463D5" w:rsidRDefault="003463D5" w:rsidP="008B3E30">
      <w:pPr>
        <w:numPr>
          <w:ilvl w:val="0"/>
          <w:numId w:val="29"/>
        </w:numPr>
        <w:rPr>
          <w:rFonts w:eastAsiaTheme="majorEastAsia" w:cstheme="majorBidi"/>
          <w:kern w:val="0"/>
          <w14:ligatures w14:val="none"/>
        </w:rPr>
      </w:pPr>
      <w:r w:rsidRPr="003463D5">
        <w:rPr>
          <w:rFonts w:eastAsiaTheme="majorEastAsia" w:cstheme="majorBidi"/>
          <w:kern w:val="0"/>
          <w14:ligatures w14:val="none"/>
        </w:rPr>
        <w:t xml:space="preserve">Retain overall safeguarding responsibility and maintain oversight of the </w:t>
      </w:r>
      <w:r w:rsidR="00347C31">
        <w:rPr>
          <w:rFonts w:eastAsiaTheme="majorEastAsia" w:cstheme="majorBidi"/>
          <w:kern w:val="0"/>
          <w14:ligatures w14:val="none"/>
        </w:rPr>
        <w:t>student</w:t>
      </w:r>
      <w:r w:rsidRPr="003463D5">
        <w:rPr>
          <w:rFonts w:eastAsiaTheme="majorEastAsia" w:cstheme="majorBidi"/>
          <w:kern w:val="0"/>
          <w14:ligatures w14:val="none"/>
        </w:rPr>
        <w:t>’s welfare and progress.</w:t>
      </w:r>
    </w:p>
    <w:p w14:paraId="0334391C" w14:textId="77777777" w:rsidR="003463D5" w:rsidRPr="003463D5" w:rsidRDefault="003463D5" w:rsidP="008B3E30">
      <w:pPr>
        <w:numPr>
          <w:ilvl w:val="0"/>
          <w:numId w:val="29"/>
        </w:numPr>
        <w:rPr>
          <w:rFonts w:eastAsiaTheme="majorEastAsia" w:cstheme="majorBidi"/>
          <w:kern w:val="0"/>
          <w14:ligatures w14:val="none"/>
        </w:rPr>
      </w:pPr>
      <w:r w:rsidRPr="003463D5">
        <w:rPr>
          <w:rFonts w:eastAsiaTheme="majorEastAsia" w:cstheme="majorBidi"/>
          <w:kern w:val="0"/>
          <w14:ligatures w14:val="none"/>
        </w:rPr>
        <w:t>Share relevant safeguarding information with the provider in advance of placement.</w:t>
      </w:r>
    </w:p>
    <w:p w14:paraId="057F9183" w14:textId="7C8E95AD" w:rsidR="003463D5" w:rsidRPr="003463D5" w:rsidRDefault="003463D5" w:rsidP="008B3E30">
      <w:pPr>
        <w:numPr>
          <w:ilvl w:val="0"/>
          <w:numId w:val="29"/>
        </w:numPr>
        <w:rPr>
          <w:rFonts w:eastAsiaTheme="majorEastAsia" w:cstheme="majorBidi"/>
          <w:kern w:val="0"/>
          <w14:ligatures w14:val="none"/>
        </w:rPr>
      </w:pPr>
      <w:r w:rsidRPr="003463D5">
        <w:rPr>
          <w:rFonts w:eastAsiaTheme="majorEastAsia" w:cstheme="majorBidi"/>
          <w:kern w:val="0"/>
          <w14:ligatures w14:val="none"/>
        </w:rPr>
        <w:t xml:space="preserve">Seek </w:t>
      </w:r>
      <w:r w:rsidR="005D550B">
        <w:rPr>
          <w:rFonts w:eastAsiaTheme="majorEastAsia" w:cstheme="majorBidi"/>
          <w:kern w:val="0"/>
          <w14:ligatures w14:val="none"/>
        </w:rPr>
        <w:t xml:space="preserve">and expect </w:t>
      </w:r>
      <w:r w:rsidRPr="003463D5">
        <w:rPr>
          <w:rFonts w:eastAsiaTheme="majorEastAsia" w:cstheme="majorBidi"/>
          <w:kern w:val="0"/>
          <w14:ligatures w14:val="none"/>
        </w:rPr>
        <w:t>written assurance that the provider has effective safeguarding policies and procedures in place.</w:t>
      </w:r>
    </w:p>
    <w:p w14:paraId="6E7D278A" w14:textId="3A752575" w:rsidR="003463D5" w:rsidRPr="003463D5" w:rsidRDefault="003463D5" w:rsidP="008B3E30">
      <w:pPr>
        <w:numPr>
          <w:ilvl w:val="0"/>
          <w:numId w:val="29"/>
        </w:numPr>
        <w:rPr>
          <w:rFonts w:eastAsiaTheme="majorEastAsia" w:cstheme="majorBidi"/>
          <w:kern w:val="0"/>
          <w14:ligatures w14:val="none"/>
        </w:rPr>
      </w:pPr>
      <w:r w:rsidRPr="003463D5">
        <w:rPr>
          <w:rFonts w:eastAsiaTheme="majorEastAsia" w:cstheme="majorBidi"/>
          <w:kern w:val="0"/>
          <w14:ligatures w14:val="none"/>
        </w:rPr>
        <w:t xml:space="preserve">Monitor attendance, progress, and wellbeing through regular contact with both the provider and the </w:t>
      </w:r>
      <w:r w:rsidR="00347C31">
        <w:rPr>
          <w:rFonts w:eastAsiaTheme="majorEastAsia" w:cstheme="majorBidi"/>
          <w:kern w:val="0"/>
          <w14:ligatures w14:val="none"/>
        </w:rPr>
        <w:t>student</w:t>
      </w:r>
      <w:r w:rsidRPr="003463D5">
        <w:rPr>
          <w:rFonts w:eastAsiaTheme="majorEastAsia" w:cstheme="majorBidi"/>
          <w:kern w:val="0"/>
          <w14:ligatures w14:val="none"/>
        </w:rPr>
        <w:t>.</w:t>
      </w:r>
    </w:p>
    <w:p w14:paraId="5262D46B" w14:textId="5B9C5F03" w:rsidR="003463D5" w:rsidRPr="003463D5" w:rsidRDefault="00D40CB6" w:rsidP="003463D5">
      <w:pPr>
        <w:rPr>
          <w:rFonts w:eastAsiaTheme="majorEastAsia" w:cstheme="majorBidi"/>
          <w:b/>
          <w:bCs/>
          <w:kern w:val="0"/>
          <w14:ligatures w14:val="none"/>
        </w:rPr>
      </w:pPr>
      <w:r>
        <w:rPr>
          <w:rFonts w:eastAsiaTheme="majorEastAsia" w:cstheme="majorBidi"/>
          <w:b/>
          <w:bCs/>
          <w:kern w:val="0"/>
          <w14:ligatures w14:val="none"/>
        </w:rPr>
        <w:t>8</w:t>
      </w:r>
      <w:r w:rsidR="003463D5" w:rsidRPr="003463D5">
        <w:rPr>
          <w:rFonts w:eastAsiaTheme="majorEastAsia" w:cstheme="majorBidi"/>
          <w:b/>
          <w:bCs/>
          <w:kern w:val="0"/>
          <w14:ligatures w14:val="none"/>
        </w:rPr>
        <w:t>. Ongoing Monitoring and Transitions</w:t>
      </w:r>
    </w:p>
    <w:p w14:paraId="347BE669" w14:textId="77777777" w:rsidR="003463D5" w:rsidRPr="003463D5" w:rsidRDefault="003463D5" w:rsidP="008B3E30">
      <w:pPr>
        <w:numPr>
          <w:ilvl w:val="0"/>
          <w:numId w:val="30"/>
        </w:numPr>
        <w:rPr>
          <w:rFonts w:eastAsiaTheme="majorEastAsia" w:cstheme="majorBidi"/>
          <w:kern w:val="0"/>
          <w14:ligatures w14:val="none"/>
        </w:rPr>
      </w:pPr>
      <w:r w:rsidRPr="003463D5">
        <w:rPr>
          <w:rFonts w:eastAsiaTheme="majorEastAsia" w:cstheme="majorBidi"/>
          <w:kern w:val="0"/>
          <w14:ligatures w14:val="none"/>
        </w:rPr>
        <w:t>Safeguarding records are monitored to identify emerging patterns of concern.</w:t>
      </w:r>
    </w:p>
    <w:p w14:paraId="1043264F" w14:textId="34AAC326" w:rsidR="003463D5" w:rsidRPr="003463D5" w:rsidRDefault="003463D5" w:rsidP="008B3E30">
      <w:pPr>
        <w:numPr>
          <w:ilvl w:val="0"/>
          <w:numId w:val="30"/>
        </w:numPr>
        <w:rPr>
          <w:rFonts w:eastAsiaTheme="majorEastAsia" w:cstheme="majorBidi"/>
          <w:kern w:val="0"/>
          <w14:ligatures w14:val="none"/>
        </w:rPr>
      </w:pPr>
      <w:r w:rsidRPr="003463D5">
        <w:rPr>
          <w:rFonts w:eastAsiaTheme="majorEastAsia" w:cstheme="majorBidi"/>
          <w:kern w:val="0"/>
          <w14:ligatures w14:val="none"/>
        </w:rPr>
        <w:t xml:space="preserve">Individual support plans are regularly reviewed with </w:t>
      </w:r>
      <w:r w:rsidR="00347C31">
        <w:rPr>
          <w:rFonts w:eastAsiaTheme="majorEastAsia" w:cstheme="majorBidi"/>
          <w:kern w:val="0"/>
          <w14:ligatures w14:val="none"/>
        </w:rPr>
        <w:t>student</w:t>
      </w:r>
      <w:r w:rsidRPr="003463D5">
        <w:rPr>
          <w:rFonts w:eastAsiaTheme="majorEastAsia" w:cstheme="majorBidi"/>
          <w:kern w:val="0"/>
          <w14:ligatures w14:val="none"/>
        </w:rPr>
        <w:t>s, parents/carers, and professionals.</w:t>
      </w:r>
    </w:p>
    <w:p w14:paraId="4BA7AC58" w14:textId="3E9679DF" w:rsidR="003463D5" w:rsidRPr="003463D5" w:rsidRDefault="003463D5" w:rsidP="008B3E30">
      <w:pPr>
        <w:numPr>
          <w:ilvl w:val="0"/>
          <w:numId w:val="30"/>
        </w:numPr>
        <w:rPr>
          <w:rFonts w:eastAsiaTheme="majorEastAsia" w:cstheme="majorBidi"/>
          <w:kern w:val="0"/>
          <w14:ligatures w14:val="none"/>
        </w:rPr>
      </w:pPr>
      <w:r w:rsidRPr="003463D5">
        <w:rPr>
          <w:rFonts w:eastAsiaTheme="majorEastAsia" w:cstheme="majorBidi"/>
          <w:kern w:val="0"/>
          <w14:ligatures w14:val="none"/>
        </w:rPr>
        <w:t xml:space="preserve">When </w:t>
      </w:r>
      <w:r w:rsidR="00347C31">
        <w:rPr>
          <w:rFonts w:eastAsiaTheme="majorEastAsia" w:cstheme="majorBidi"/>
          <w:kern w:val="0"/>
          <w14:ligatures w14:val="none"/>
        </w:rPr>
        <w:t>student</w:t>
      </w:r>
      <w:r w:rsidRPr="003463D5">
        <w:rPr>
          <w:rFonts w:eastAsiaTheme="majorEastAsia" w:cstheme="majorBidi"/>
          <w:kern w:val="0"/>
          <w14:ligatures w14:val="none"/>
        </w:rPr>
        <w:t xml:space="preserve">s move </w:t>
      </w:r>
      <w:r w:rsidRPr="00347C31">
        <w:rPr>
          <w:rFonts w:eastAsiaTheme="majorEastAsia" w:cstheme="majorBidi"/>
          <w:kern w:val="0"/>
          <w14:ligatures w14:val="none"/>
        </w:rPr>
        <w:t>school</w:t>
      </w:r>
      <w:r w:rsidR="00394AD2" w:rsidRPr="00347C31">
        <w:rPr>
          <w:rFonts w:eastAsiaTheme="majorEastAsia" w:cstheme="majorBidi"/>
          <w:kern w:val="0"/>
          <w14:ligatures w14:val="none"/>
        </w:rPr>
        <w:t>s</w:t>
      </w:r>
      <w:r w:rsidRPr="003463D5">
        <w:rPr>
          <w:rFonts w:eastAsiaTheme="majorEastAsia" w:cstheme="majorBidi"/>
          <w:kern w:val="0"/>
          <w14:ligatures w14:val="none"/>
        </w:rPr>
        <w:t>, safeguarding records are transferred securely and within five working days, in line with NSCP expectations.</w:t>
      </w:r>
    </w:p>
    <w:p w14:paraId="7A8B85CE" w14:textId="07C98748" w:rsidR="003463D5" w:rsidRPr="003463D5" w:rsidRDefault="00D40CB6" w:rsidP="003463D5">
      <w:pPr>
        <w:rPr>
          <w:rFonts w:eastAsiaTheme="majorEastAsia" w:cstheme="majorBidi"/>
          <w:b/>
          <w:bCs/>
          <w:kern w:val="0"/>
          <w14:ligatures w14:val="none"/>
        </w:rPr>
      </w:pPr>
      <w:r>
        <w:rPr>
          <w:rFonts w:eastAsiaTheme="majorEastAsia" w:cstheme="majorBidi"/>
          <w:b/>
          <w:bCs/>
          <w:kern w:val="0"/>
          <w14:ligatures w14:val="none"/>
        </w:rPr>
        <w:t>9</w:t>
      </w:r>
      <w:r w:rsidR="003463D5" w:rsidRPr="003463D5">
        <w:rPr>
          <w:rFonts w:eastAsiaTheme="majorEastAsia" w:cstheme="majorBidi"/>
          <w:b/>
          <w:bCs/>
          <w:kern w:val="0"/>
          <w14:ligatures w14:val="none"/>
        </w:rPr>
        <w:t xml:space="preserve">. Empowering </w:t>
      </w:r>
      <w:r w:rsidR="002E54B8">
        <w:rPr>
          <w:rFonts w:eastAsiaTheme="majorEastAsia" w:cstheme="majorBidi"/>
          <w:b/>
          <w:bCs/>
          <w:kern w:val="0"/>
          <w14:ligatures w14:val="none"/>
        </w:rPr>
        <w:t>Students</w:t>
      </w:r>
    </w:p>
    <w:p w14:paraId="559927DF" w14:textId="5648DAAA" w:rsidR="003463D5" w:rsidRPr="00347C31" w:rsidRDefault="003463D5" w:rsidP="003463D5">
      <w:pPr>
        <w:rPr>
          <w:rFonts w:eastAsiaTheme="majorEastAsia" w:cstheme="majorBidi"/>
          <w:kern w:val="0"/>
          <w14:ligatures w14:val="none"/>
        </w:rPr>
      </w:pPr>
      <w:r w:rsidRPr="00347C31">
        <w:rPr>
          <w:rFonts w:eastAsiaTheme="majorEastAsia" w:cstheme="majorBidi"/>
          <w:kern w:val="0"/>
          <w14:ligatures w14:val="none"/>
        </w:rPr>
        <w:t xml:space="preserve">We are committed to equipping </w:t>
      </w:r>
      <w:r w:rsidR="00347C31" w:rsidRPr="00347C31">
        <w:rPr>
          <w:rFonts w:eastAsiaTheme="majorEastAsia" w:cstheme="majorBidi"/>
          <w:kern w:val="0"/>
          <w14:ligatures w14:val="none"/>
        </w:rPr>
        <w:t>students</w:t>
      </w:r>
      <w:r w:rsidRPr="00347C31">
        <w:rPr>
          <w:rFonts w:eastAsiaTheme="majorEastAsia" w:cstheme="majorBidi"/>
          <w:kern w:val="0"/>
          <w14:ligatures w14:val="none"/>
        </w:rPr>
        <w:t xml:space="preserve"> with the knowledge and confidence to safeguard themselves by:</w:t>
      </w:r>
    </w:p>
    <w:p w14:paraId="6F9B6F8C" w14:textId="7ADFA9E5" w:rsidR="003463D5" w:rsidRPr="00347C31" w:rsidRDefault="003463D5" w:rsidP="008B3E30">
      <w:pPr>
        <w:numPr>
          <w:ilvl w:val="0"/>
          <w:numId w:val="31"/>
        </w:numPr>
        <w:rPr>
          <w:rFonts w:eastAsiaTheme="majorEastAsia" w:cstheme="majorBidi"/>
          <w:kern w:val="0"/>
          <w14:ligatures w14:val="none"/>
        </w:rPr>
      </w:pPr>
      <w:r w:rsidRPr="00347C31">
        <w:rPr>
          <w:rFonts w:eastAsiaTheme="majorEastAsia" w:cstheme="majorBidi"/>
          <w:kern w:val="0"/>
          <w14:ligatures w14:val="none"/>
        </w:rPr>
        <w:t xml:space="preserve">Delivering </w:t>
      </w:r>
      <w:r w:rsidRPr="00347C31">
        <w:rPr>
          <w:rFonts w:eastAsiaTheme="majorEastAsia" w:cstheme="majorBidi"/>
          <w:b/>
          <w:bCs/>
          <w:kern w:val="0"/>
          <w14:ligatures w14:val="none"/>
        </w:rPr>
        <w:t>RSHE/PSHE</w:t>
      </w:r>
      <w:r w:rsidRPr="00347C31">
        <w:rPr>
          <w:rFonts w:eastAsiaTheme="majorEastAsia" w:cstheme="majorBidi"/>
          <w:kern w:val="0"/>
          <w14:ligatures w14:val="none"/>
        </w:rPr>
        <w:t xml:space="preserve"> programmes that cover online safety, healthy relationships, exploitation, and resilience.</w:t>
      </w:r>
    </w:p>
    <w:p w14:paraId="39135063" w14:textId="1B900B13" w:rsidR="003463D5" w:rsidRPr="00347C31" w:rsidRDefault="003463D5" w:rsidP="008B3E30">
      <w:pPr>
        <w:numPr>
          <w:ilvl w:val="0"/>
          <w:numId w:val="31"/>
        </w:numPr>
        <w:rPr>
          <w:rFonts w:eastAsiaTheme="majorEastAsia" w:cstheme="majorBidi"/>
          <w:kern w:val="0"/>
          <w14:ligatures w14:val="none"/>
        </w:rPr>
      </w:pPr>
      <w:r w:rsidRPr="00347C31">
        <w:rPr>
          <w:rFonts w:eastAsiaTheme="majorEastAsia" w:cstheme="majorBidi"/>
          <w:kern w:val="0"/>
          <w14:ligatures w14:val="none"/>
        </w:rPr>
        <w:t>Ensuring</w:t>
      </w:r>
      <w:r w:rsidR="00347C31" w:rsidRPr="00347C31">
        <w:rPr>
          <w:rFonts w:eastAsiaTheme="majorEastAsia" w:cstheme="majorBidi"/>
          <w:kern w:val="0"/>
          <w14:ligatures w14:val="none"/>
        </w:rPr>
        <w:t xml:space="preserve"> students</w:t>
      </w:r>
      <w:r w:rsidRPr="00347C31">
        <w:rPr>
          <w:rFonts w:eastAsiaTheme="majorEastAsia" w:cstheme="majorBidi"/>
          <w:kern w:val="0"/>
          <w14:ligatures w14:val="none"/>
        </w:rPr>
        <w:t xml:space="preserve"> know about support services such as </w:t>
      </w:r>
      <w:r w:rsidRPr="00347C31">
        <w:rPr>
          <w:rFonts w:eastAsiaTheme="majorEastAsia" w:cstheme="majorBidi"/>
          <w:b/>
          <w:bCs/>
          <w:kern w:val="0"/>
          <w14:ligatures w14:val="none"/>
        </w:rPr>
        <w:t>Childline</w:t>
      </w:r>
      <w:r w:rsidRPr="00347C31">
        <w:rPr>
          <w:rFonts w:eastAsiaTheme="majorEastAsia" w:cstheme="majorBidi"/>
          <w:kern w:val="0"/>
          <w14:ligatures w14:val="none"/>
        </w:rPr>
        <w:t xml:space="preserve">, </w:t>
      </w:r>
      <w:r w:rsidRPr="00347C31">
        <w:rPr>
          <w:rFonts w:eastAsiaTheme="majorEastAsia" w:cstheme="majorBidi"/>
          <w:b/>
          <w:bCs/>
          <w:kern w:val="0"/>
          <w14:ligatures w14:val="none"/>
        </w:rPr>
        <w:t>NSPCC</w:t>
      </w:r>
      <w:r w:rsidRPr="00347C31">
        <w:rPr>
          <w:rFonts w:eastAsiaTheme="majorEastAsia" w:cstheme="majorBidi"/>
          <w:kern w:val="0"/>
          <w14:ligatures w14:val="none"/>
        </w:rPr>
        <w:t>, and local safeguarding agencies.</w:t>
      </w:r>
    </w:p>
    <w:p w14:paraId="34FFA9A0" w14:textId="6560E707" w:rsidR="003463D5" w:rsidRPr="00347C31" w:rsidRDefault="003463D5" w:rsidP="008B3E30">
      <w:pPr>
        <w:numPr>
          <w:ilvl w:val="0"/>
          <w:numId w:val="31"/>
        </w:numPr>
        <w:rPr>
          <w:rFonts w:eastAsiaTheme="majorEastAsia" w:cstheme="majorBidi"/>
          <w:kern w:val="0"/>
          <w14:ligatures w14:val="none"/>
        </w:rPr>
      </w:pPr>
      <w:r w:rsidRPr="00347C31">
        <w:rPr>
          <w:rFonts w:eastAsiaTheme="majorEastAsia" w:cstheme="majorBidi"/>
          <w:kern w:val="0"/>
          <w14:ligatures w14:val="none"/>
        </w:rPr>
        <w:t xml:space="preserve">Embedding opportunities for </w:t>
      </w:r>
      <w:r w:rsidR="00347C31" w:rsidRPr="00347C31">
        <w:rPr>
          <w:rFonts w:eastAsiaTheme="majorEastAsia" w:cstheme="majorBidi"/>
          <w:kern w:val="0"/>
          <w14:ligatures w14:val="none"/>
        </w:rPr>
        <w:t>student</w:t>
      </w:r>
      <w:r w:rsidRPr="00347C31">
        <w:rPr>
          <w:rFonts w:eastAsiaTheme="majorEastAsia" w:cstheme="majorBidi"/>
          <w:kern w:val="0"/>
          <w14:ligatures w14:val="none"/>
        </w:rPr>
        <w:t xml:space="preserve"> voice, such as school councils, wellbeing champions, or feedback forums, to shape our safeguarding culture.</w:t>
      </w:r>
    </w:p>
    <w:p w14:paraId="0F163F88" w14:textId="4D68BC17" w:rsidR="0011766A" w:rsidRPr="001D4542" w:rsidRDefault="0011766A" w:rsidP="0011766A">
      <w:pPr>
        <w:rPr>
          <w:rFonts w:eastAsiaTheme="majorEastAsia" w:cstheme="majorBidi"/>
          <w:kern w:val="0"/>
          <w14:ligatures w14:val="none"/>
        </w:rPr>
      </w:pPr>
      <w:r w:rsidRPr="0011766A">
        <w:rPr>
          <w:rFonts w:asciiTheme="majorHAnsi" w:hAnsiTheme="majorHAnsi" w:cs="Arial"/>
          <w:b/>
          <w:sz w:val="32"/>
          <w:szCs w:val="32"/>
          <w:u w:val="single"/>
        </w:rPr>
        <w:t>Section G</w:t>
      </w:r>
      <w:r w:rsidR="00020D5B">
        <w:rPr>
          <w:rFonts w:asciiTheme="majorHAnsi" w:hAnsiTheme="majorHAnsi" w:cs="Arial"/>
          <w:b/>
          <w:sz w:val="32"/>
          <w:szCs w:val="32"/>
          <w:u w:val="single"/>
        </w:rPr>
        <w:t xml:space="preserve"> - </w:t>
      </w:r>
      <w:r w:rsidRPr="0011766A">
        <w:rPr>
          <w:rFonts w:asciiTheme="majorHAnsi" w:hAnsiTheme="majorHAnsi" w:cs="Arial"/>
          <w:b/>
          <w:sz w:val="32"/>
          <w:szCs w:val="32"/>
          <w:u w:val="single"/>
        </w:rPr>
        <w:t>Safeguarding in the Curriculum</w:t>
      </w:r>
    </w:p>
    <w:p w14:paraId="2730933D" w14:textId="051E90F8"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 xml:space="preserve">At </w:t>
      </w:r>
      <w:r w:rsidR="00347C31" w:rsidRPr="00347C31">
        <w:rPr>
          <w:rFonts w:eastAsiaTheme="majorEastAsia" w:cstheme="majorBidi"/>
          <w:kern w:val="0"/>
          <w14:ligatures w14:val="none"/>
        </w:rPr>
        <w:t xml:space="preserve">The Elizabethan Academy </w:t>
      </w:r>
      <w:r w:rsidRPr="0011766A">
        <w:rPr>
          <w:rFonts w:eastAsiaTheme="majorEastAsia" w:cstheme="majorBidi"/>
          <w:kern w:val="0"/>
          <w14:ligatures w14:val="none"/>
        </w:rPr>
        <w:t xml:space="preserve">we believe safeguarding is most effective when it is </w:t>
      </w:r>
      <w:r w:rsidRPr="0011766A">
        <w:rPr>
          <w:rFonts w:eastAsiaTheme="majorEastAsia" w:cstheme="majorBidi"/>
          <w:b/>
          <w:bCs/>
          <w:kern w:val="0"/>
          <w14:ligatures w14:val="none"/>
        </w:rPr>
        <w:t>embedded across the whole curriculum</w:t>
      </w:r>
      <w:r w:rsidRPr="0011766A">
        <w:rPr>
          <w:rFonts w:eastAsiaTheme="majorEastAsia" w:cstheme="majorBidi"/>
          <w:kern w:val="0"/>
          <w14:ligatures w14:val="none"/>
        </w:rPr>
        <w:t xml:space="preserve"> and </w:t>
      </w:r>
      <w:r w:rsidRPr="00347C31">
        <w:rPr>
          <w:rFonts w:eastAsiaTheme="majorEastAsia" w:cstheme="majorBidi"/>
          <w:kern w:val="0"/>
          <w14:ligatures w14:val="none"/>
        </w:rPr>
        <w:t>school</w:t>
      </w:r>
      <w:r w:rsidRPr="00FC391E">
        <w:rPr>
          <w:rFonts w:eastAsiaTheme="majorEastAsia" w:cstheme="majorBidi"/>
          <w:color w:val="ED0000"/>
          <w:kern w:val="0"/>
          <w14:ligatures w14:val="none"/>
        </w:rPr>
        <w:t xml:space="preserve"> </w:t>
      </w:r>
      <w:r w:rsidRPr="0011766A">
        <w:rPr>
          <w:rFonts w:eastAsiaTheme="majorEastAsia" w:cstheme="majorBidi"/>
          <w:kern w:val="0"/>
          <w14:ligatures w14:val="none"/>
        </w:rPr>
        <w:t xml:space="preserve">life. Our aim is to equip </w:t>
      </w:r>
      <w:r w:rsidR="00347C31">
        <w:rPr>
          <w:rFonts w:eastAsiaTheme="majorEastAsia" w:cstheme="majorBidi"/>
          <w:kern w:val="0"/>
          <w14:ligatures w14:val="none"/>
        </w:rPr>
        <w:t>students</w:t>
      </w:r>
      <w:r w:rsidRPr="0011766A">
        <w:rPr>
          <w:rFonts w:eastAsiaTheme="majorEastAsia" w:cstheme="majorBidi"/>
          <w:kern w:val="0"/>
          <w14:ligatures w14:val="none"/>
        </w:rPr>
        <w:t xml:space="preserve"> with the knowledge, skills, and confidence to recognise risk, seek help, and make safe, informed choices in all aspects of their lives.</w:t>
      </w:r>
    </w:p>
    <w:p w14:paraId="0D8D4F6C" w14:textId="32FA388C" w:rsidR="0011766A" w:rsidRPr="0011766A" w:rsidRDefault="0011766A" w:rsidP="0011766A">
      <w:pPr>
        <w:rPr>
          <w:rFonts w:eastAsiaTheme="majorEastAsia" w:cstheme="majorBidi"/>
          <w:b/>
          <w:bCs/>
          <w:kern w:val="0"/>
          <w14:ligatures w14:val="none"/>
        </w:rPr>
      </w:pPr>
      <w:r w:rsidRPr="0011766A">
        <w:rPr>
          <w:rFonts w:eastAsiaTheme="majorEastAsia" w:cstheme="majorBidi"/>
          <w:b/>
          <w:bCs/>
          <w:kern w:val="0"/>
          <w14:ligatures w14:val="none"/>
        </w:rPr>
        <w:t>1. Whole-School Approach to Preventative Education</w:t>
      </w:r>
    </w:p>
    <w:p w14:paraId="012CA7EC" w14:textId="6B316B1E" w:rsidR="0011766A" w:rsidRPr="0011766A" w:rsidRDefault="0011766A" w:rsidP="008B3E30">
      <w:pPr>
        <w:numPr>
          <w:ilvl w:val="0"/>
          <w:numId w:val="32"/>
        </w:numPr>
        <w:rPr>
          <w:rFonts w:eastAsiaTheme="majorEastAsia" w:cstheme="majorBidi"/>
          <w:kern w:val="0"/>
          <w14:ligatures w14:val="none"/>
        </w:rPr>
      </w:pPr>
      <w:r w:rsidRPr="0011766A">
        <w:rPr>
          <w:rFonts w:eastAsiaTheme="majorEastAsia" w:cstheme="majorBidi"/>
          <w:kern w:val="0"/>
          <w14:ligatures w14:val="none"/>
        </w:rPr>
        <w:t xml:space="preserve">Safeguarding education is delivered through a </w:t>
      </w:r>
      <w:r w:rsidRPr="0011766A">
        <w:rPr>
          <w:rFonts w:eastAsiaTheme="majorEastAsia" w:cstheme="majorBidi"/>
          <w:b/>
          <w:bCs/>
          <w:kern w:val="0"/>
          <w14:ligatures w14:val="none"/>
        </w:rPr>
        <w:t>planned, progressive, and age-appropriate programme</w:t>
      </w:r>
      <w:r w:rsidRPr="0011766A">
        <w:rPr>
          <w:rFonts w:eastAsiaTheme="majorEastAsia" w:cstheme="majorBidi"/>
          <w:kern w:val="0"/>
          <w14:ligatures w14:val="none"/>
        </w:rPr>
        <w:t xml:space="preserve"> that reflects our </w:t>
      </w:r>
      <w:r w:rsidRPr="00347C31">
        <w:rPr>
          <w:rFonts w:eastAsiaTheme="majorEastAsia" w:cstheme="majorBidi"/>
          <w:kern w:val="0"/>
          <w14:ligatures w14:val="none"/>
        </w:rPr>
        <w:t>school’s</w:t>
      </w:r>
      <w:r w:rsidRPr="00FC391E">
        <w:rPr>
          <w:rFonts w:eastAsiaTheme="majorEastAsia" w:cstheme="majorBidi"/>
          <w:color w:val="ED0000"/>
          <w:kern w:val="0"/>
          <w14:ligatures w14:val="none"/>
        </w:rPr>
        <w:t xml:space="preserve"> </w:t>
      </w:r>
      <w:r w:rsidRPr="0011766A">
        <w:rPr>
          <w:rFonts w:eastAsiaTheme="majorEastAsia" w:cstheme="majorBidi"/>
          <w:kern w:val="0"/>
          <w14:ligatures w14:val="none"/>
        </w:rPr>
        <w:t>values and ethos.</w:t>
      </w:r>
    </w:p>
    <w:p w14:paraId="2932B95D" w14:textId="61E75AF4" w:rsidR="0011766A" w:rsidRPr="0011766A" w:rsidRDefault="0011766A" w:rsidP="008B3E30">
      <w:pPr>
        <w:numPr>
          <w:ilvl w:val="0"/>
          <w:numId w:val="32"/>
        </w:numPr>
        <w:rPr>
          <w:rFonts w:eastAsiaTheme="majorEastAsia" w:cstheme="majorBidi"/>
          <w:kern w:val="0"/>
          <w14:ligatures w14:val="none"/>
        </w:rPr>
      </w:pPr>
      <w:r w:rsidRPr="0011766A">
        <w:rPr>
          <w:rFonts w:eastAsiaTheme="majorEastAsia" w:cstheme="majorBidi"/>
          <w:kern w:val="0"/>
          <w14:ligatures w14:val="none"/>
        </w:rPr>
        <w:lastRenderedPageBreak/>
        <w:t xml:space="preserve">Learning is timetabled and reinforced across the wider curriculum and through the wider </w:t>
      </w:r>
      <w:r w:rsidRPr="00347C31">
        <w:rPr>
          <w:rFonts w:eastAsiaTheme="majorEastAsia" w:cstheme="majorBidi"/>
          <w:kern w:val="0"/>
          <w14:ligatures w14:val="none"/>
        </w:rPr>
        <w:t xml:space="preserve">school </w:t>
      </w:r>
      <w:r w:rsidRPr="0011766A">
        <w:rPr>
          <w:rFonts w:eastAsiaTheme="majorEastAsia" w:cstheme="majorBidi"/>
          <w:kern w:val="0"/>
          <w14:ligatures w14:val="none"/>
        </w:rPr>
        <w:t>culture.</w:t>
      </w:r>
    </w:p>
    <w:p w14:paraId="19FDFA35" w14:textId="77777777" w:rsidR="0011766A" w:rsidRPr="0011766A" w:rsidRDefault="0011766A" w:rsidP="008B3E30">
      <w:pPr>
        <w:numPr>
          <w:ilvl w:val="0"/>
          <w:numId w:val="32"/>
        </w:numPr>
        <w:rPr>
          <w:rFonts w:eastAsiaTheme="majorEastAsia" w:cstheme="majorBidi"/>
          <w:kern w:val="0"/>
          <w14:ligatures w14:val="none"/>
        </w:rPr>
      </w:pPr>
      <w:r w:rsidRPr="0011766A">
        <w:rPr>
          <w:rFonts w:eastAsiaTheme="majorEastAsia" w:cstheme="majorBidi"/>
          <w:kern w:val="0"/>
          <w14:ligatures w14:val="none"/>
        </w:rPr>
        <w:t>Delivery includes:</w:t>
      </w:r>
    </w:p>
    <w:p w14:paraId="3F7484EE" w14:textId="77777777" w:rsidR="0011766A" w:rsidRPr="0011766A" w:rsidRDefault="0011766A" w:rsidP="008B3E30">
      <w:pPr>
        <w:numPr>
          <w:ilvl w:val="1"/>
          <w:numId w:val="32"/>
        </w:numPr>
        <w:rPr>
          <w:rFonts w:eastAsiaTheme="majorEastAsia" w:cstheme="majorBidi"/>
          <w:kern w:val="0"/>
          <w14:ligatures w14:val="none"/>
        </w:rPr>
      </w:pPr>
      <w:r w:rsidRPr="0011766A">
        <w:rPr>
          <w:rFonts w:eastAsiaTheme="majorEastAsia" w:cstheme="majorBidi"/>
          <w:b/>
          <w:bCs/>
          <w:kern w:val="0"/>
          <w14:ligatures w14:val="none"/>
        </w:rPr>
        <w:t>RSHE (Relationships, Sex and Health Education)</w:t>
      </w:r>
    </w:p>
    <w:p w14:paraId="741C6D18" w14:textId="77777777" w:rsidR="0011766A" w:rsidRPr="0011766A" w:rsidRDefault="0011766A" w:rsidP="008B3E30">
      <w:pPr>
        <w:numPr>
          <w:ilvl w:val="1"/>
          <w:numId w:val="32"/>
        </w:numPr>
        <w:rPr>
          <w:rFonts w:eastAsiaTheme="majorEastAsia" w:cstheme="majorBidi"/>
          <w:kern w:val="0"/>
          <w14:ligatures w14:val="none"/>
        </w:rPr>
      </w:pPr>
      <w:r w:rsidRPr="0011766A">
        <w:rPr>
          <w:rFonts w:eastAsiaTheme="majorEastAsia" w:cstheme="majorBidi"/>
          <w:b/>
          <w:bCs/>
          <w:kern w:val="0"/>
          <w14:ligatures w14:val="none"/>
        </w:rPr>
        <w:t>PSHE (Personal, Social, Health and Economic Education)</w:t>
      </w:r>
    </w:p>
    <w:p w14:paraId="019236F2" w14:textId="77777777" w:rsidR="0011766A" w:rsidRPr="0011766A" w:rsidRDefault="0011766A" w:rsidP="008B3E30">
      <w:pPr>
        <w:numPr>
          <w:ilvl w:val="1"/>
          <w:numId w:val="32"/>
        </w:numPr>
        <w:rPr>
          <w:rFonts w:eastAsiaTheme="majorEastAsia" w:cstheme="majorBidi"/>
          <w:kern w:val="0"/>
          <w14:ligatures w14:val="none"/>
        </w:rPr>
      </w:pPr>
      <w:r w:rsidRPr="0011766A">
        <w:rPr>
          <w:rFonts w:eastAsiaTheme="majorEastAsia" w:cstheme="majorBidi"/>
          <w:b/>
          <w:bCs/>
          <w:kern w:val="0"/>
          <w14:ligatures w14:val="none"/>
        </w:rPr>
        <w:t>Computing and Online Safety</w:t>
      </w:r>
    </w:p>
    <w:p w14:paraId="615293E4" w14:textId="77777777" w:rsidR="0011766A" w:rsidRPr="0011766A" w:rsidRDefault="0011766A" w:rsidP="008B3E30">
      <w:pPr>
        <w:numPr>
          <w:ilvl w:val="1"/>
          <w:numId w:val="32"/>
        </w:numPr>
        <w:rPr>
          <w:rFonts w:eastAsiaTheme="majorEastAsia" w:cstheme="majorBidi"/>
          <w:kern w:val="0"/>
          <w14:ligatures w14:val="none"/>
        </w:rPr>
      </w:pPr>
      <w:r w:rsidRPr="0011766A">
        <w:rPr>
          <w:rFonts w:eastAsiaTheme="majorEastAsia" w:cstheme="majorBidi"/>
          <w:b/>
          <w:bCs/>
          <w:kern w:val="0"/>
          <w14:ligatures w14:val="none"/>
        </w:rPr>
        <w:t>Assemblies, themed days/weeks, and external speakers</w:t>
      </w:r>
    </w:p>
    <w:p w14:paraId="38007197" w14:textId="77777777" w:rsidR="0011766A" w:rsidRPr="0011766A" w:rsidRDefault="0011766A" w:rsidP="008B3E30">
      <w:pPr>
        <w:numPr>
          <w:ilvl w:val="1"/>
          <w:numId w:val="32"/>
        </w:numPr>
        <w:rPr>
          <w:rFonts w:eastAsiaTheme="majorEastAsia" w:cstheme="majorBidi"/>
          <w:kern w:val="0"/>
          <w14:ligatures w14:val="none"/>
        </w:rPr>
      </w:pPr>
      <w:r w:rsidRPr="0011766A">
        <w:rPr>
          <w:rFonts w:eastAsiaTheme="majorEastAsia" w:cstheme="majorBidi"/>
          <w:b/>
          <w:bCs/>
          <w:kern w:val="0"/>
          <w14:ligatures w14:val="none"/>
        </w:rPr>
        <w:t>Cross-curricular links</w:t>
      </w:r>
      <w:r w:rsidRPr="0011766A">
        <w:rPr>
          <w:rFonts w:eastAsiaTheme="majorEastAsia" w:cstheme="majorBidi"/>
          <w:kern w:val="0"/>
          <w14:ligatures w14:val="none"/>
        </w:rPr>
        <w:t xml:space="preserve"> (e.g., English, Drama, Citizenship, PE)</w:t>
      </w:r>
    </w:p>
    <w:p w14:paraId="52ADCEB6" w14:textId="3E0A39C5" w:rsidR="0011766A" w:rsidRPr="0011766A" w:rsidRDefault="0011766A" w:rsidP="008B3E30">
      <w:pPr>
        <w:numPr>
          <w:ilvl w:val="0"/>
          <w:numId w:val="32"/>
        </w:numPr>
        <w:rPr>
          <w:rFonts w:eastAsiaTheme="majorEastAsia" w:cstheme="majorBidi"/>
          <w:kern w:val="0"/>
          <w14:ligatures w14:val="none"/>
        </w:rPr>
      </w:pPr>
      <w:r w:rsidRPr="0011766A">
        <w:rPr>
          <w:rFonts w:eastAsiaTheme="majorEastAsia" w:cstheme="majorBidi"/>
          <w:kern w:val="0"/>
          <w14:ligatures w14:val="none"/>
        </w:rPr>
        <w:t xml:space="preserve">Our curriculum promotes a culture of </w:t>
      </w:r>
      <w:r w:rsidRPr="0011766A">
        <w:rPr>
          <w:rFonts w:eastAsiaTheme="majorEastAsia" w:cstheme="majorBidi"/>
          <w:b/>
          <w:bCs/>
          <w:kern w:val="0"/>
          <w14:ligatures w14:val="none"/>
        </w:rPr>
        <w:t>zero tolerance</w:t>
      </w:r>
      <w:r w:rsidRPr="0011766A">
        <w:rPr>
          <w:rFonts w:eastAsiaTheme="majorEastAsia" w:cstheme="majorBidi"/>
          <w:kern w:val="0"/>
          <w14:ligatures w14:val="none"/>
        </w:rPr>
        <w:t xml:space="preserve"> towards abuse, discrimination, harassment, and violence of any kind.</w:t>
      </w:r>
    </w:p>
    <w:p w14:paraId="70DFF73A" w14:textId="77777777" w:rsidR="0011766A" w:rsidRPr="0011766A" w:rsidRDefault="0011766A" w:rsidP="0011766A">
      <w:pPr>
        <w:rPr>
          <w:rFonts w:eastAsiaTheme="majorEastAsia" w:cstheme="majorBidi"/>
          <w:b/>
          <w:bCs/>
          <w:kern w:val="0"/>
          <w14:ligatures w14:val="none"/>
        </w:rPr>
      </w:pPr>
      <w:r w:rsidRPr="0011766A">
        <w:rPr>
          <w:rFonts w:eastAsiaTheme="majorEastAsia" w:cstheme="majorBidi"/>
          <w:b/>
          <w:bCs/>
          <w:kern w:val="0"/>
          <w14:ligatures w14:val="none"/>
        </w:rPr>
        <w:t>2. Key Topics Covered</w:t>
      </w:r>
    </w:p>
    <w:p w14:paraId="5B1C677A" w14:textId="52D60B36"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 xml:space="preserve">We ensure </w:t>
      </w:r>
      <w:r w:rsidR="00347C31">
        <w:rPr>
          <w:rFonts w:eastAsiaTheme="majorEastAsia" w:cstheme="majorBidi"/>
          <w:kern w:val="0"/>
          <w14:ligatures w14:val="none"/>
        </w:rPr>
        <w:t>students</w:t>
      </w:r>
      <w:r w:rsidRPr="0011766A">
        <w:rPr>
          <w:rFonts w:eastAsiaTheme="majorEastAsia" w:cstheme="majorBidi"/>
          <w:kern w:val="0"/>
          <w14:ligatures w14:val="none"/>
        </w:rPr>
        <w:t xml:space="preserve"> are educated on a broad range of safeguarding issues, using </w:t>
      </w:r>
      <w:r w:rsidRPr="0011766A">
        <w:rPr>
          <w:rFonts w:eastAsiaTheme="majorEastAsia" w:cstheme="majorBidi"/>
          <w:b/>
          <w:bCs/>
          <w:kern w:val="0"/>
          <w14:ligatures w14:val="none"/>
        </w:rPr>
        <w:t>evidence-based resources</w:t>
      </w:r>
      <w:r w:rsidRPr="0011766A">
        <w:rPr>
          <w:rFonts w:eastAsiaTheme="majorEastAsia" w:cstheme="majorBidi"/>
          <w:kern w:val="0"/>
          <w14:ligatures w14:val="none"/>
        </w:rPr>
        <w:t xml:space="preserve"> and adapting content to reflect </w:t>
      </w:r>
      <w:r w:rsidRPr="0011766A">
        <w:rPr>
          <w:rFonts w:eastAsiaTheme="majorEastAsia" w:cstheme="majorBidi"/>
          <w:b/>
          <w:bCs/>
          <w:kern w:val="0"/>
          <w14:ligatures w14:val="none"/>
        </w:rPr>
        <w:t>local safeguarding priorities</w:t>
      </w:r>
      <w:r w:rsidRPr="0011766A">
        <w:rPr>
          <w:rFonts w:eastAsiaTheme="majorEastAsia" w:cstheme="majorBidi"/>
          <w:kern w:val="0"/>
          <w14:ligatures w14:val="none"/>
        </w:rPr>
        <w:t>.</w:t>
      </w:r>
    </w:p>
    <w:p w14:paraId="6BBA9373" w14:textId="77777777"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Topics include (but are not limited to):</w:t>
      </w:r>
    </w:p>
    <w:p w14:paraId="6FB7A4B3" w14:textId="12F21CD3"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Bullying (including cyberbullying and prejudice-based bullying)</w:t>
      </w:r>
    </w:p>
    <w:p w14:paraId="73366607" w14:textId="7B96E22B"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Online safety, digital resilience, and responsible use of technology</w:t>
      </w:r>
    </w:p>
    <w:p w14:paraId="08F51641" w14:textId="03992E2B"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Child-on-child abuse, sexual harassment, and harmful sexual behaviour</w:t>
      </w:r>
    </w:p>
    <w:p w14:paraId="3D636AE5" w14:textId="477E63E2"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Domestic abuse and healthy relationships</w:t>
      </w:r>
    </w:p>
    <w:p w14:paraId="2A089E45" w14:textId="2F9AF97A"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Consent, bodily autonomy, and respect for boundaries</w:t>
      </w:r>
    </w:p>
    <w:p w14:paraId="27AC970F" w14:textId="077ED914"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Exploitation (Child Sexual Exploitation, Child Criminal Exploitation, county lines)</w:t>
      </w:r>
    </w:p>
    <w:p w14:paraId="232BD3B2" w14:textId="41CB3818"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Radicalisation and extremism</w:t>
      </w:r>
    </w:p>
    <w:p w14:paraId="636524CF" w14:textId="77777777"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Honour-based abuse, including FGM and forced marriage</w:t>
      </w:r>
    </w:p>
    <w:p w14:paraId="3A420E8A" w14:textId="77777777"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Mental health, resilience, and emotional wellbeing</w:t>
      </w:r>
    </w:p>
    <w:p w14:paraId="133488D8" w14:textId="77777777"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Substance misuse and risky behaviours</w:t>
      </w:r>
    </w:p>
    <w:p w14:paraId="61728F99" w14:textId="77777777"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Road, fire, and water safety</w:t>
      </w:r>
    </w:p>
    <w:p w14:paraId="0FC98049" w14:textId="3F8840FD" w:rsidR="0011766A" w:rsidRPr="0011766A" w:rsidRDefault="0011766A" w:rsidP="008B3E30">
      <w:pPr>
        <w:numPr>
          <w:ilvl w:val="0"/>
          <w:numId w:val="33"/>
        </w:numPr>
        <w:rPr>
          <w:rFonts w:eastAsiaTheme="majorEastAsia" w:cstheme="majorBidi"/>
          <w:kern w:val="0"/>
          <w14:ligatures w14:val="none"/>
        </w:rPr>
      </w:pPr>
      <w:r w:rsidRPr="0011766A">
        <w:rPr>
          <w:rFonts w:eastAsiaTheme="majorEastAsia" w:cstheme="majorBidi"/>
          <w:kern w:val="0"/>
          <w14:ligatures w14:val="none"/>
        </w:rPr>
        <w:t>Knife crime and serious youth violence</w:t>
      </w:r>
    </w:p>
    <w:p w14:paraId="404B37EE" w14:textId="3A5AF900" w:rsidR="0011766A" w:rsidRPr="0011766A" w:rsidRDefault="0011766A" w:rsidP="0011766A">
      <w:pPr>
        <w:rPr>
          <w:rFonts w:eastAsiaTheme="majorEastAsia" w:cstheme="majorBidi"/>
          <w:b/>
          <w:bCs/>
          <w:kern w:val="0"/>
          <w14:ligatures w14:val="none"/>
        </w:rPr>
      </w:pPr>
      <w:r w:rsidRPr="0011766A">
        <w:rPr>
          <w:rFonts w:eastAsiaTheme="majorEastAsia" w:cstheme="majorBidi"/>
          <w:b/>
          <w:bCs/>
          <w:kern w:val="0"/>
          <w14:ligatures w14:val="none"/>
        </w:rPr>
        <w:t xml:space="preserve">3. Empowering </w:t>
      </w:r>
      <w:r w:rsidR="002E54B8">
        <w:rPr>
          <w:rFonts w:eastAsiaTheme="majorEastAsia" w:cstheme="majorBidi"/>
          <w:b/>
          <w:bCs/>
          <w:kern w:val="0"/>
          <w14:ligatures w14:val="none"/>
        </w:rPr>
        <w:t>Student</w:t>
      </w:r>
      <w:r w:rsidRPr="0011766A">
        <w:rPr>
          <w:rFonts w:eastAsiaTheme="majorEastAsia" w:cstheme="majorBidi"/>
          <w:b/>
          <w:bCs/>
          <w:kern w:val="0"/>
          <w14:ligatures w14:val="none"/>
        </w:rPr>
        <w:t>s</w:t>
      </w:r>
    </w:p>
    <w:p w14:paraId="20AD73EA" w14:textId="77777777"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We aim to create an environment where pupils:</w:t>
      </w:r>
    </w:p>
    <w:p w14:paraId="3944924E" w14:textId="77777777" w:rsidR="0011766A" w:rsidRPr="0011766A" w:rsidRDefault="0011766A" w:rsidP="008B3E30">
      <w:pPr>
        <w:numPr>
          <w:ilvl w:val="0"/>
          <w:numId w:val="34"/>
        </w:numPr>
        <w:rPr>
          <w:rFonts w:eastAsiaTheme="majorEastAsia" w:cstheme="majorBidi"/>
          <w:kern w:val="0"/>
          <w14:ligatures w14:val="none"/>
        </w:rPr>
      </w:pPr>
      <w:r w:rsidRPr="0011766A">
        <w:rPr>
          <w:rFonts w:eastAsiaTheme="majorEastAsia" w:cstheme="majorBidi"/>
          <w:kern w:val="0"/>
          <w14:ligatures w14:val="none"/>
        </w:rPr>
        <w:t>Feel safe to ask questions, challenge unsafe behaviours, and express concerns without fear of stigma.</w:t>
      </w:r>
    </w:p>
    <w:p w14:paraId="16AD79F4" w14:textId="77777777" w:rsidR="0011766A" w:rsidRPr="0011766A" w:rsidRDefault="0011766A" w:rsidP="008B3E30">
      <w:pPr>
        <w:numPr>
          <w:ilvl w:val="0"/>
          <w:numId w:val="34"/>
        </w:numPr>
        <w:rPr>
          <w:rFonts w:eastAsiaTheme="majorEastAsia" w:cstheme="majorBidi"/>
          <w:kern w:val="0"/>
          <w14:ligatures w14:val="none"/>
        </w:rPr>
      </w:pPr>
      <w:r w:rsidRPr="0011766A">
        <w:rPr>
          <w:rFonts w:eastAsiaTheme="majorEastAsia" w:cstheme="majorBidi"/>
          <w:kern w:val="0"/>
          <w14:ligatures w14:val="none"/>
        </w:rPr>
        <w:t>Understand their rights, responsibilities, and the importance of respecting others.</w:t>
      </w:r>
    </w:p>
    <w:p w14:paraId="182C4149" w14:textId="78790402" w:rsidR="0011766A" w:rsidRPr="0011766A" w:rsidRDefault="0011766A" w:rsidP="008B3E30">
      <w:pPr>
        <w:numPr>
          <w:ilvl w:val="0"/>
          <w:numId w:val="34"/>
        </w:numPr>
        <w:rPr>
          <w:rFonts w:eastAsiaTheme="majorEastAsia" w:cstheme="majorBidi"/>
          <w:kern w:val="0"/>
          <w14:ligatures w14:val="none"/>
        </w:rPr>
      </w:pPr>
      <w:r w:rsidRPr="0011766A">
        <w:rPr>
          <w:rFonts w:eastAsiaTheme="majorEastAsia" w:cstheme="majorBidi"/>
          <w:kern w:val="0"/>
          <w14:ligatures w14:val="none"/>
        </w:rPr>
        <w:t xml:space="preserve">Know how to access help, both in </w:t>
      </w:r>
      <w:r w:rsidRPr="00347C31">
        <w:rPr>
          <w:rFonts w:eastAsiaTheme="majorEastAsia" w:cstheme="majorBidi"/>
          <w:kern w:val="0"/>
          <w14:ligatures w14:val="none"/>
        </w:rPr>
        <w:t xml:space="preserve">school </w:t>
      </w:r>
      <w:r w:rsidRPr="0011766A">
        <w:rPr>
          <w:rFonts w:eastAsiaTheme="majorEastAsia" w:cstheme="majorBidi"/>
          <w:kern w:val="0"/>
          <w14:ligatures w14:val="none"/>
        </w:rPr>
        <w:t xml:space="preserve">and externally (e.g., Childline, NSPCC, </w:t>
      </w:r>
      <w:proofErr w:type="spellStart"/>
      <w:r w:rsidRPr="0011766A">
        <w:rPr>
          <w:rFonts w:eastAsiaTheme="majorEastAsia" w:cstheme="majorBidi"/>
          <w:kern w:val="0"/>
          <w14:ligatures w14:val="none"/>
        </w:rPr>
        <w:t>Kooth</w:t>
      </w:r>
      <w:proofErr w:type="spellEnd"/>
      <w:r w:rsidRPr="0011766A">
        <w:rPr>
          <w:rFonts w:eastAsiaTheme="majorEastAsia" w:cstheme="majorBidi"/>
          <w:kern w:val="0"/>
          <w14:ligatures w14:val="none"/>
        </w:rPr>
        <w:t>).</w:t>
      </w:r>
    </w:p>
    <w:p w14:paraId="74D15779" w14:textId="77777777" w:rsidR="0011766A" w:rsidRPr="0011766A" w:rsidRDefault="0011766A" w:rsidP="008B3E30">
      <w:pPr>
        <w:numPr>
          <w:ilvl w:val="0"/>
          <w:numId w:val="34"/>
        </w:numPr>
        <w:rPr>
          <w:rFonts w:eastAsiaTheme="majorEastAsia" w:cstheme="majorBidi"/>
          <w:kern w:val="0"/>
          <w14:ligatures w14:val="none"/>
        </w:rPr>
      </w:pPr>
      <w:r w:rsidRPr="0011766A">
        <w:rPr>
          <w:rFonts w:eastAsiaTheme="majorEastAsia" w:cstheme="majorBidi"/>
          <w:kern w:val="0"/>
          <w14:ligatures w14:val="none"/>
        </w:rPr>
        <w:lastRenderedPageBreak/>
        <w:t>Recognise signs of abuse, exploitation, and coercion.</w:t>
      </w:r>
    </w:p>
    <w:p w14:paraId="1E15A183" w14:textId="77777777" w:rsidR="0011766A" w:rsidRPr="0011766A" w:rsidRDefault="0011766A" w:rsidP="008B3E30">
      <w:pPr>
        <w:numPr>
          <w:ilvl w:val="0"/>
          <w:numId w:val="34"/>
        </w:numPr>
        <w:rPr>
          <w:rFonts w:eastAsiaTheme="majorEastAsia" w:cstheme="majorBidi"/>
          <w:kern w:val="0"/>
          <w14:ligatures w14:val="none"/>
        </w:rPr>
      </w:pPr>
      <w:r w:rsidRPr="0011766A">
        <w:rPr>
          <w:rFonts w:eastAsiaTheme="majorEastAsia" w:cstheme="majorBidi"/>
          <w:kern w:val="0"/>
          <w14:ligatures w14:val="none"/>
        </w:rPr>
        <w:t>Develop resilience, empathy, critical thinking, and self-esteem.</w:t>
      </w:r>
    </w:p>
    <w:p w14:paraId="7CAB7526" w14:textId="6C2CFA10" w:rsidR="0011766A" w:rsidRPr="0011766A" w:rsidRDefault="00347C31" w:rsidP="0011766A">
      <w:pPr>
        <w:rPr>
          <w:rFonts w:eastAsiaTheme="majorEastAsia" w:cstheme="majorBidi"/>
          <w:kern w:val="0"/>
          <w14:ligatures w14:val="none"/>
        </w:rPr>
      </w:pPr>
      <w:r>
        <w:rPr>
          <w:rFonts w:eastAsiaTheme="majorEastAsia" w:cstheme="majorBidi"/>
          <w:kern w:val="0"/>
          <w14:ligatures w14:val="none"/>
        </w:rPr>
        <w:t>Student</w:t>
      </w:r>
      <w:r w:rsidR="0011766A" w:rsidRPr="0011766A">
        <w:rPr>
          <w:rFonts w:eastAsiaTheme="majorEastAsia" w:cstheme="majorBidi"/>
          <w:kern w:val="0"/>
          <w14:ligatures w14:val="none"/>
        </w:rPr>
        <w:t xml:space="preserve"> voice is central to our approach. We actively involve </w:t>
      </w:r>
      <w:r>
        <w:rPr>
          <w:rFonts w:eastAsiaTheme="majorEastAsia" w:cstheme="majorBidi"/>
          <w:kern w:val="0"/>
          <w14:ligatures w14:val="none"/>
        </w:rPr>
        <w:t>students</w:t>
      </w:r>
      <w:r w:rsidR="0011766A" w:rsidRPr="0011766A">
        <w:rPr>
          <w:rFonts w:eastAsiaTheme="majorEastAsia" w:cstheme="majorBidi"/>
          <w:kern w:val="0"/>
          <w14:ligatures w14:val="none"/>
        </w:rPr>
        <w:t xml:space="preserve"> in </w:t>
      </w:r>
      <w:r w:rsidR="0011766A" w:rsidRPr="0011766A">
        <w:rPr>
          <w:rFonts w:eastAsiaTheme="majorEastAsia" w:cstheme="majorBidi"/>
          <w:b/>
          <w:bCs/>
          <w:kern w:val="0"/>
          <w14:ligatures w14:val="none"/>
        </w:rPr>
        <w:t>shaping, evaluating, and improving</w:t>
      </w:r>
      <w:r w:rsidR="0011766A" w:rsidRPr="0011766A">
        <w:rPr>
          <w:rFonts w:eastAsiaTheme="majorEastAsia" w:cstheme="majorBidi"/>
          <w:kern w:val="0"/>
          <w14:ligatures w14:val="none"/>
        </w:rPr>
        <w:t xml:space="preserve"> our safeguarding curriculum through </w:t>
      </w:r>
      <w:r w:rsidR="00BD5AAB">
        <w:rPr>
          <w:rFonts w:eastAsiaTheme="majorEastAsia" w:cstheme="majorBidi"/>
          <w:kern w:val="0"/>
          <w14:ligatures w14:val="none"/>
        </w:rPr>
        <w:t xml:space="preserve">various </w:t>
      </w:r>
      <w:r w:rsidR="00BB4383">
        <w:rPr>
          <w:rFonts w:eastAsiaTheme="majorEastAsia" w:cstheme="majorBidi"/>
          <w:kern w:val="0"/>
          <w14:ligatures w14:val="none"/>
        </w:rPr>
        <w:t>feedback mechanisms</w:t>
      </w:r>
      <w:r w:rsidR="0011766A" w:rsidRPr="0011766A">
        <w:rPr>
          <w:rFonts w:eastAsiaTheme="majorEastAsia" w:cstheme="majorBidi"/>
          <w:kern w:val="0"/>
          <w14:ligatures w14:val="none"/>
        </w:rPr>
        <w:t>.</w:t>
      </w:r>
    </w:p>
    <w:p w14:paraId="58BA2E5C" w14:textId="77777777" w:rsidR="0011766A" w:rsidRPr="0011766A" w:rsidRDefault="0011766A" w:rsidP="0011766A">
      <w:pPr>
        <w:rPr>
          <w:rFonts w:eastAsiaTheme="majorEastAsia" w:cstheme="majorBidi"/>
          <w:b/>
          <w:bCs/>
          <w:kern w:val="0"/>
          <w14:ligatures w14:val="none"/>
        </w:rPr>
      </w:pPr>
      <w:r w:rsidRPr="0011766A">
        <w:rPr>
          <w:rFonts w:eastAsiaTheme="majorEastAsia" w:cstheme="majorBidi"/>
          <w:b/>
          <w:bCs/>
          <w:kern w:val="0"/>
          <w14:ligatures w14:val="none"/>
        </w:rPr>
        <w:t>4. Staff Responsibilities</w:t>
      </w:r>
    </w:p>
    <w:p w14:paraId="79916D7D" w14:textId="77777777"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All staff are expected to:</w:t>
      </w:r>
    </w:p>
    <w:p w14:paraId="5B224E18" w14:textId="77777777" w:rsidR="0011766A" w:rsidRPr="0011766A" w:rsidRDefault="0011766A" w:rsidP="008B3E30">
      <w:pPr>
        <w:numPr>
          <w:ilvl w:val="0"/>
          <w:numId w:val="35"/>
        </w:numPr>
        <w:rPr>
          <w:rFonts w:eastAsiaTheme="majorEastAsia" w:cstheme="majorBidi"/>
          <w:kern w:val="0"/>
          <w14:ligatures w14:val="none"/>
        </w:rPr>
      </w:pPr>
      <w:r w:rsidRPr="0011766A">
        <w:rPr>
          <w:rFonts w:eastAsiaTheme="majorEastAsia" w:cstheme="majorBidi"/>
          <w:kern w:val="0"/>
          <w14:ligatures w14:val="none"/>
        </w:rPr>
        <w:t>Reinforce safeguarding messages consistently across subjects and interactions.</w:t>
      </w:r>
    </w:p>
    <w:p w14:paraId="4E1AC7F5" w14:textId="77777777" w:rsidR="0011766A" w:rsidRPr="0011766A" w:rsidRDefault="0011766A" w:rsidP="008B3E30">
      <w:pPr>
        <w:numPr>
          <w:ilvl w:val="0"/>
          <w:numId w:val="35"/>
        </w:numPr>
        <w:rPr>
          <w:rFonts w:eastAsiaTheme="majorEastAsia" w:cstheme="majorBidi"/>
          <w:kern w:val="0"/>
          <w14:ligatures w14:val="none"/>
        </w:rPr>
      </w:pPr>
      <w:r w:rsidRPr="0011766A">
        <w:rPr>
          <w:rFonts w:eastAsiaTheme="majorEastAsia" w:cstheme="majorBidi"/>
          <w:kern w:val="0"/>
          <w14:ligatures w14:val="none"/>
        </w:rPr>
        <w:t>Be alert to safeguarding concerns or disclosures arising during lessons.</w:t>
      </w:r>
    </w:p>
    <w:p w14:paraId="7475E8A7" w14:textId="77777777" w:rsidR="0011766A" w:rsidRPr="0011766A" w:rsidRDefault="0011766A" w:rsidP="008B3E30">
      <w:pPr>
        <w:numPr>
          <w:ilvl w:val="0"/>
          <w:numId w:val="35"/>
        </w:numPr>
        <w:rPr>
          <w:rFonts w:eastAsiaTheme="majorEastAsia" w:cstheme="majorBidi"/>
          <w:kern w:val="0"/>
          <w14:ligatures w14:val="none"/>
        </w:rPr>
      </w:pPr>
      <w:r w:rsidRPr="0011766A">
        <w:rPr>
          <w:rFonts w:eastAsiaTheme="majorEastAsia" w:cstheme="majorBidi"/>
          <w:kern w:val="0"/>
          <w14:ligatures w14:val="none"/>
        </w:rPr>
        <w:t>Use age-appropriate, inclusive, and accessible language and resources.</w:t>
      </w:r>
    </w:p>
    <w:p w14:paraId="6A6B4906" w14:textId="2F7F4BAA" w:rsidR="0011766A" w:rsidRPr="0011766A" w:rsidRDefault="0011766A" w:rsidP="008B3E30">
      <w:pPr>
        <w:numPr>
          <w:ilvl w:val="0"/>
          <w:numId w:val="35"/>
        </w:numPr>
        <w:rPr>
          <w:rFonts w:eastAsiaTheme="majorEastAsia" w:cstheme="majorBidi"/>
          <w:kern w:val="0"/>
          <w14:ligatures w14:val="none"/>
        </w:rPr>
      </w:pPr>
      <w:r w:rsidRPr="0011766A">
        <w:rPr>
          <w:rFonts w:eastAsiaTheme="majorEastAsia" w:cstheme="majorBidi"/>
          <w:kern w:val="0"/>
          <w14:ligatures w14:val="none"/>
        </w:rPr>
        <w:t xml:space="preserve">Adapt delivery to meet the needs of </w:t>
      </w:r>
      <w:r w:rsidR="00347C31">
        <w:rPr>
          <w:rFonts w:eastAsiaTheme="majorEastAsia" w:cstheme="majorBidi"/>
          <w:kern w:val="0"/>
          <w14:ligatures w14:val="none"/>
        </w:rPr>
        <w:t>students</w:t>
      </w:r>
      <w:r w:rsidRPr="0011766A">
        <w:rPr>
          <w:rFonts w:eastAsiaTheme="majorEastAsia" w:cstheme="majorBidi"/>
          <w:kern w:val="0"/>
          <w14:ligatures w14:val="none"/>
        </w:rPr>
        <w:t xml:space="preserve"> with </w:t>
      </w:r>
      <w:r w:rsidRPr="0011766A">
        <w:rPr>
          <w:rFonts w:eastAsiaTheme="majorEastAsia" w:cstheme="majorBidi"/>
          <w:b/>
          <w:bCs/>
          <w:kern w:val="0"/>
          <w14:ligatures w14:val="none"/>
        </w:rPr>
        <w:t>SEND and additional vulnerabilities</w:t>
      </w:r>
      <w:r w:rsidRPr="0011766A">
        <w:rPr>
          <w:rFonts w:eastAsiaTheme="majorEastAsia" w:cstheme="majorBidi"/>
          <w:kern w:val="0"/>
          <w14:ligatures w14:val="none"/>
        </w:rPr>
        <w:t>.</w:t>
      </w:r>
    </w:p>
    <w:p w14:paraId="30DD5CD9" w14:textId="6283C512" w:rsidR="0011766A" w:rsidRPr="0011766A" w:rsidRDefault="0011766A" w:rsidP="008B3E30">
      <w:pPr>
        <w:numPr>
          <w:ilvl w:val="0"/>
          <w:numId w:val="35"/>
        </w:numPr>
        <w:rPr>
          <w:rFonts w:eastAsiaTheme="majorEastAsia" w:cstheme="majorBidi"/>
          <w:kern w:val="0"/>
          <w14:ligatures w14:val="none"/>
        </w:rPr>
      </w:pPr>
      <w:r w:rsidRPr="0011766A">
        <w:rPr>
          <w:rFonts w:eastAsiaTheme="majorEastAsia" w:cstheme="majorBidi"/>
          <w:kern w:val="0"/>
          <w14:ligatures w14:val="none"/>
        </w:rPr>
        <w:t xml:space="preserve">Share any concerns promptly with the </w:t>
      </w:r>
      <w:r w:rsidRPr="0011766A">
        <w:rPr>
          <w:rFonts w:eastAsiaTheme="majorEastAsia" w:cstheme="majorBidi"/>
          <w:b/>
          <w:bCs/>
          <w:kern w:val="0"/>
          <w14:ligatures w14:val="none"/>
        </w:rPr>
        <w:t xml:space="preserve">Designated Safeguarding </w:t>
      </w:r>
      <w:r w:rsidR="00347C31">
        <w:rPr>
          <w:rFonts w:eastAsiaTheme="majorEastAsia" w:cstheme="majorBidi"/>
          <w:b/>
          <w:bCs/>
          <w:kern w:val="0"/>
          <w14:ligatures w14:val="none"/>
        </w:rPr>
        <w:t>Team</w:t>
      </w:r>
      <w:r w:rsidRPr="0011766A">
        <w:rPr>
          <w:rFonts w:eastAsiaTheme="majorEastAsia" w:cstheme="majorBidi"/>
          <w:b/>
          <w:bCs/>
          <w:kern w:val="0"/>
          <w14:ligatures w14:val="none"/>
        </w:rPr>
        <w:t xml:space="preserve"> (DS</w:t>
      </w:r>
      <w:r w:rsidR="00A76A6B">
        <w:rPr>
          <w:rFonts w:eastAsiaTheme="majorEastAsia" w:cstheme="majorBidi"/>
          <w:b/>
          <w:bCs/>
          <w:kern w:val="0"/>
          <w14:ligatures w14:val="none"/>
        </w:rPr>
        <w:t>T</w:t>
      </w:r>
      <w:r w:rsidRPr="0011766A">
        <w:rPr>
          <w:rFonts w:eastAsiaTheme="majorEastAsia" w:cstheme="majorBidi"/>
          <w:b/>
          <w:bCs/>
          <w:kern w:val="0"/>
          <w14:ligatures w14:val="none"/>
        </w:rPr>
        <w:t>)</w:t>
      </w:r>
      <w:r w:rsidRPr="0011766A">
        <w:rPr>
          <w:rFonts w:eastAsiaTheme="majorEastAsia" w:cstheme="majorBidi"/>
          <w:kern w:val="0"/>
          <w14:ligatures w14:val="none"/>
        </w:rPr>
        <w:t>.</w:t>
      </w:r>
    </w:p>
    <w:p w14:paraId="22B6F808" w14:textId="20CFB469"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Staff receive regular training and updates to ensure they are confident in delivering sensitive content and responding appropriately.</w:t>
      </w:r>
    </w:p>
    <w:p w14:paraId="60561D2D" w14:textId="77777777" w:rsidR="0011766A" w:rsidRPr="0011766A" w:rsidRDefault="0011766A" w:rsidP="0011766A">
      <w:pPr>
        <w:rPr>
          <w:rFonts w:eastAsiaTheme="majorEastAsia" w:cstheme="majorBidi"/>
          <w:b/>
          <w:bCs/>
          <w:kern w:val="0"/>
          <w14:ligatures w14:val="none"/>
        </w:rPr>
      </w:pPr>
      <w:r w:rsidRPr="0011766A">
        <w:rPr>
          <w:rFonts w:eastAsiaTheme="majorEastAsia" w:cstheme="majorBidi"/>
          <w:b/>
          <w:bCs/>
          <w:kern w:val="0"/>
          <w14:ligatures w14:val="none"/>
        </w:rPr>
        <w:t>5. Curriculum Review and Evaluation</w:t>
      </w:r>
    </w:p>
    <w:p w14:paraId="62AA321E" w14:textId="77777777" w:rsidR="0011766A" w:rsidRPr="0011766A" w:rsidRDefault="0011766A" w:rsidP="0011766A">
      <w:pPr>
        <w:rPr>
          <w:rFonts w:eastAsiaTheme="majorEastAsia" w:cstheme="majorBidi"/>
          <w:kern w:val="0"/>
          <w14:ligatures w14:val="none"/>
        </w:rPr>
      </w:pPr>
      <w:r w:rsidRPr="0011766A">
        <w:rPr>
          <w:rFonts w:eastAsiaTheme="majorEastAsia" w:cstheme="majorBidi"/>
          <w:kern w:val="0"/>
          <w14:ligatures w14:val="none"/>
        </w:rPr>
        <w:t>Our safeguarding curriculum is reviewed annually and informed by:</w:t>
      </w:r>
    </w:p>
    <w:p w14:paraId="3651A2E2" w14:textId="2AE1A8CB" w:rsidR="0011766A" w:rsidRPr="0011766A" w:rsidRDefault="00A76A6B" w:rsidP="008B3E30">
      <w:pPr>
        <w:numPr>
          <w:ilvl w:val="0"/>
          <w:numId w:val="36"/>
        </w:numPr>
        <w:rPr>
          <w:rFonts w:eastAsiaTheme="majorEastAsia" w:cstheme="majorBidi"/>
          <w:kern w:val="0"/>
          <w14:ligatures w14:val="none"/>
        </w:rPr>
      </w:pPr>
      <w:r>
        <w:rPr>
          <w:rFonts w:eastAsiaTheme="majorEastAsia" w:cstheme="majorBidi"/>
          <w:kern w:val="0"/>
          <w14:ligatures w14:val="none"/>
        </w:rPr>
        <w:t>Student</w:t>
      </w:r>
      <w:r w:rsidR="0011766A" w:rsidRPr="0011766A">
        <w:rPr>
          <w:rFonts w:eastAsiaTheme="majorEastAsia" w:cstheme="majorBidi"/>
          <w:kern w:val="0"/>
          <w14:ligatures w14:val="none"/>
        </w:rPr>
        <w:t xml:space="preserve"> feedback and engagement.</w:t>
      </w:r>
    </w:p>
    <w:p w14:paraId="74E286D9" w14:textId="77777777" w:rsidR="0011766A" w:rsidRPr="0011766A" w:rsidRDefault="0011766A" w:rsidP="008B3E30">
      <w:pPr>
        <w:numPr>
          <w:ilvl w:val="0"/>
          <w:numId w:val="36"/>
        </w:numPr>
        <w:rPr>
          <w:rFonts w:eastAsiaTheme="majorEastAsia" w:cstheme="majorBidi"/>
          <w:kern w:val="0"/>
          <w14:ligatures w14:val="none"/>
        </w:rPr>
      </w:pPr>
      <w:r w:rsidRPr="0011766A">
        <w:rPr>
          <w:rFonts w:eastAsiaTheme="majorEastAsia" w:cstheme="majorBidi"/>
          <w:kern w:val="0"/>
          <w14:ligatures w14:val="none"/>
        </w:rPr>
        <w:t>Local and national safeguarding trends and emerging risks.</w:t>
      </w:r>
    </w:p>
    <w:p w14:paraId="315C2F5D" w14:textId="6B912E46" w:rsidR="0011766A" w:rsidRPr="0011766A" w:rsidRDefault="0011766A" w:rsidP="008B3E30">
      <w:pPr>
        <w:numPr>
          <w:ilvl w:val="0"/>
          <w:numId w:val="36"/>
        </w:numPr>
        <w:rPr>
          <w:rFonts w:eastAsiaTheme="majorEastAsia" w:cstheme="majorBidi"/>
          <w:kern w:val="0"/>
          <w14:ligatures w14:val="none"/>
        </w:rPr>
      </w:pPr>
      <w:r w:rsidRPr="0011766A">
        <w:rPr>
          <w:rFonts w:eastAsiaTheme="majorEastAsia" w:cstheme="majorBidi"/>
          <w:kern w:val="0"/>
          <w14:ligatures w14:val="none"/>
        </w:rPr>
        <w:t xml:space="preserve">Updates to statutory guidance (e.g., </w:t>
      </w:r>
      <w:r w:rsidRPr="0011766A">
        <w:rPr>
          <w:rFonts w:eastAsiaTheme="majorEastAsia" w:cstheme="majorBidi"/>
          <w:i/>
          <w:iCs/>
          <w:kern w:val="0"/>
          <w14:ligatures w14:val="none"/>
        </w:rPr>
        <w:t>Keeping Children Safe in Education 2025</w:t>
      </w:r>
      <w:r w:rsidRPr="0011766A">
        <w:rPr>
          <w:rFonts w:eastAsiaTheme="majorEastAsia" w:cstheme="majorBidi"/>
          <w:kern w:val="0"/>
          <w14:ligatures w14:val="none"/>
        </w:rPr>
        <w:t>,</w:t>
      </w:r>
      <w:r w:rsidR="007D01B8">
        <w:rPr>
          <w:rFonts w:eastAsiaTheme="majorEastAsia" w:cstheme="majorBidi"/>
          <w:kern w:val="0"/>
          <w14:ligatures w14:val="none"/>
        </w:rPr>
        <w:t xml:space="preserve"> </w:t>
      </w:r>
      <w:r w:rsidRPr="0011766A">
        <w:rPr>
          <w:rFonts w:eastAsiaTheme="majorEastAsia" w:cstheme="majorBidi"/>
          <w:i/>
          <w:iCs/>
          <w:kern w:val="0"/>
          <w14:ligatures w14:val="none"/>
        </w:rPr>
        <w:t>Relationships, Sex and Health Education statutory guidance</w:t>
      </w:r>
      <w:r w:rsidRPr="0011766A">
        <w:rPr>
          <w:rFonts w:eastAsiaTheme="majorEastAsia" w:cstheme="majorBidi"/>
          <w:kern w:val="0"/>
          <w14:ligatures w14:val="none"/>
        </w:rPr>
        <w:t>).</w:t>
      </w:r>
    </w:p>
    <w:p w14:paraId="3891D86E" w14:textId="77777777" w:rsidR="0011766A" w:rsidRPr="0011766A" w:rsidRDefault="0011766A" w:rsidP="008B3E30">
      <w:pPr>
        <w:numPr>
          <w:ilvl w:val="0"/>
          <w:numId w:val="36"/>
        </w:numPr>
        <w:rPr>
          <w:rFonts w:eastAsiaTheme="majorEastAsia" w:cstheme="majorBidi"/>
          <w:kern w:val="0"/>
          <w14:ligatures w14:val="none"/>
        </w:rPr>
      </w:pPr>
      <w:r w:rsidRPr="0011766A">
        <w:rPr>
          <w:rFonts w:eastAsiaTheme="majorEastAsia" w:cstheme="majorBidi"/>
          <w:kern w:val="0"/>
          <w14:ligatures w14:val="none"/>
        </w:rPr>
        <w:t>Input from the NSCP, MASH, Operation Encompass, and other safeguarding partners.</w:t>
      </w:r>
    </w:p>
    <w:p w14:paraId="4E28BF0A" w14:textId="185ECFDD" w:rsidR="00020D5B" w:rsidRDefault="0011766A" w:rsidP="0011766A">
      <w:pPr>
        <w:rPr>
          <w:rFonts w:eastAsiaTheme="majorEastAsia" w:cstheme="majorBidi"/>
          <w:kern w:val="0"/>
          <w14:ligatures w14:val="none"/>
        </w:rPr>
      </w:pPr>
      <w:r w:rsidRPr="0011766A">
        <w:rPr>
          <w:rFonts w:eastAsiaTheme="majorEastAsia" w:cstheme="majorBidi"/>
          <w:kern w:val="0"/>
          <w14:ligatures w14:val="none"/>
        </w:rPr>
        <w:t xml:space="preserve">We are committed to </w:t>
      </w:r>
      <w:r w:rsidRPr="0011766A">
        <w:rPr>
          <w:rFonts w:eastAsiaTheme="majorEastAsia" w:cstheme="majorBidi"/>
          <w:b/>
          <w:bCs/>
          <w:kern w:val="0"/>
          <w14:ligatures w14:val="none"/>
        </w:rPr>
        <w:t>continuous improvement</w:t>
      </w:r>
      <w:r w:rsidRPr="0011766A">
        <w:rPr>
          <w:rFonts w:eastAsiaTheme="majorEastAsia" w:cstheme="majorBidi"/>
          <w:kern w:val="0"/>
          <w14:ligatures w14:val="none"/>
        </w:rPr>
        <w:t>, ensuring our safeguarding curriculum remains relevant, inclusive, and impactful, preparing pupils for life in modern Britain.</w:t>
      </w:r>
    </w:p>
    <w:p w14:paraId="2830CC5D" w14:textId="2E153024" w:rsidR="00020D5B" w:rsidRPr="00A76A6B" w:rsidRDefault="00020D5B" w:rsidP="00020D5B">
      <w:pPr>
        <w:rPr>
          <w:rFonts w:eastAsiaTheme="majorEastAsia" w:cstheme="majorBidi"/>
          <w:b/>
          <w:kern w:val="0"/>
          <w:u w:val="single"/>
          <w14:ligatures w14:val="none"/>
        </w:rPr>
      </w:pPr>
      <w:r w:rsidRPr="00A76A6B">
        <w:rPr>
          <w:rFonts w:asciiTheme="majorHAnsi" w:hAnsiTheme="majorHAnsi" w:cs="Arial"/>
          <w:b/>
          <w:sz w:val="32"/>
          <w:szCs w:val="32"/>
          <w:u w:val="single"/>
        </w:rPr>
        <w:t>Section H - Online Safety</w:t>
      </w:r>
    </w:p>
    <w:p w14:paraId="731CC268" w14:textId="45A7A69E"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At </w:t>
      </w:r>
      <w:r w:rsidR="00A76A6B" w:rsidRPr="00347C31">
        <w:rPr>
          <w:rFonts w:eastAsiaTheme="majorEastAsia" w:cstheme="majorBidi"/>
          <w:kern w:val="0"/>
          <w14:ligatures w14:val="none"/>
        </w:rPr>
        <w:t xml:space="preserve">The Elizabethan Academy </w:t>
      </w:r>
      <w:r w:rsidRPr="00020D5B">
        <w:rPr>
          <w:rFonts w:eastAsiaTheme="majorEastAsia" w:cstheme="majorBidi"/>
          <w:kern w:val="0"/>
          <w14:ligatures w14:val="none"/>
        </w:rPr>
        <w:t>we recognise that safeguarding children includes protecting them from risks associated with digital technologies. Online safety is a core part of our safeguarding strategy and is embedded across our curriculum, policies, and school culture.</w:t>
      </w:r>
    </w:p>
    <w:p w14:paraId="0A258EE4" w14:textId="3C3F0417"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We are committed to ensuring that pupils, staff, and visitors use technology safely and responsibly, and that our systems are robust enough to prevent access to harmful content while enabling effective learning.</w:t>
      </w:r>
    </w:p>
    <w:p w14:paraId="5DE7786C" w14:textId="202A9EE2" w:rsidR="00020D5B" w:rsidRPr="00020D5B" w:rsidRDefault="00020D5B" w:rsidP="00020D5B">
      <w:pPr>
        <w:rPr>
          <w:rFonts w:eastAsiaTheme="majorEastAsia" w:cstheme="majorBidi"/>
          <w:b/>
          <w:bCs/>
          <w:kern w:val="0"/>
          <w14:ligatures w14:val="none"/>
        </w:rPr>
      </w:pPr>
      <w:r w:rsidRPr="00020D5B">
        <w:rPr>
          <w:rFonts w:eastAsiaTheme="majorEastAsia" w:cstheme="majorBidi"/>
          <w:b/>
          <w:bCs/>
          <w:kern w:val="0"/>
          <w14:ligatures w14:val="none"/>
        </w:rPr>
        <w:t>1. Whole-School Approach to Online Safety</w:t>
      </w:r>
    </w:p>
    <w:p w14:paraId="1403BEE6" w14:textId="5DC29163"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Online safety is addressed through:</w:t>
      </w:r>
    </w:p>
    <w:p w14:paraId="6EBF341A" w14:textId="5125AED5" w:rsidR="00020D5B" w:rsidRPr="00020D5B" w:rsidRDefault="00020D5B" w:rsidP="008B3E30">
      <w:pPr>
        <w:numPr>
          <w:ilvl w:val="0"/>
          <w:numId w:val="37"/>
        </w:numPr>
        <w:rPr>
          <w:rFonts w:eastAsiaTheme="majorEastAsia" w:cstheme="majorBidi"/>
          <w:kern w:val="0"/>
          <w14:ligatures w14:val="none"/>
        </w:rPr>
      </w:pPr>
      <w:r w:rsidRPr="00020D5B">
        <w:rPr>
          <w:rFonts w:eastAsiaTheme="majorEastAsia" w:cstheme="majorBidi"/>
          <w:kern w:val="0"/>
          <w14:ligatures w14:val="none"/>
        </w:rPr>
        <w:t>A dedicated </w:t>
      </w:r>
      <w:r w:rsidRPr="00020D5B">
        <w:rPr>
          <w:rFonts w:eastAsiaTheme="majorEastAsia" w:cstheme="majorBidi"/>
          <w:b/>
          <w:bCs/>
          <w:kern w:val="0"/>
          <w14:ligatures w14:val="none"/>
        </w:rPr>
        <w:t>Online Safety Policy</w:t>
      </w:r>
      <w:r w:rsidRPr="00020D5B">
        <w:rPr>
          <w:rFonts w:eastAsiaTheme="majorEastAsia" w:cstheme="majorBidi"/>
          <w:kern w:val="0"/>
          <w14:ligatures w14:val="none"/>
        </w:rPr>
        <w:t> aligned with DfE guidance and the </w:t>
      </w:r>
      <w:r w:rsidRPr="00020D5B">
        <w:rPr>
          <w:rFonts w:eastAsiaTheme="majorEastAsia" w:cstheme="majorBidi"/>
          <w:b/>
          <w:bCs/>
          <w:kern w:val="0"/>
          <w14:ligatures w14:val="none"/>
        </w:rPr>
        <w:t>Filtering and Monitoring Standards (2023)</w:t>
      </w:r>
    </w:p>
    <w:p w14:paraId="383EAC47" w14:textId="3892710D" w:rsidR="00020D5B" w:rsidRPr="00020D5B" w:rsidRDefault="00020D5B" w:rsidP="008B3E30">
      <w:pPr>
        <w:numPr>
          <w:ilvl w:val="0"/>
          <w:numId w:val="37"/>
        </w:numPr>
        <w:rPr>
          <w:rFonts w:eastAsiaTheme="majorEastAsia" w:cstheme="majorBidi"/>
          <w:kern w:val="0"/>
          <w14:ligatures w14:val="none"/>
        </w:rPr>
      </w:pPr>
      <w:r w:rsidRPr="00020D5B">
        <w:rPr>
          <w:rFonts w:eastAsiaTheme="majorEastAsia" w:cstheme="majorBidi"/>
          <w:kern w:val="0"/>
          <w14:ligatures w14:val="none"/>
        </w:rPr>
        <w:lastRenderedPageBreak/>
        <w:t>Integration into </w:t>
      </w:r>
      <w:r w:rsidRPr="00020D5B">
        <w:rPr>
          <w:rFonts w:eastAsiaTheme="majorEastAsia" w:cstheme="majorBidi"/>
          <w:b/>
          <w:bCs/>
          <w:kern w:val="0"/>
          <w14:ligatures w14:val="none"/>
        </w:rPr>
        <w:t>RSHE</w:t>
      </w:r>
      <w:r w:rsidRPr="00020D5B">
        <w:rPr>
          <w:rFonts w:eastAsiaTheme="majorEastAsia" w:cstheme="majorBidi"/>
          <w:kern w:val="0"/>
          <w14:ligatures w14:val="none"/>
        </w:rPr>
        <w:t>, </w:t>
      </w:r>
      <w:r w:rsidRPr="00020D5B">
        <w:rPr>
          <w:rFonts w:eastAsiaTheme="majorEastAsia" w:cstheme="majorBidi"/>
          <w:b/>
          <w:bCs/>
          <w:kern w:val="0"/>
          <w14:ligatures w14:val="none"/>
        </w:rPr>
        <w:t>PSHE</w:t>
      </w:r>
      <w:r w:rsidRPr="00020D5B">
        <w:rPr>
          <w:rFonts w:eastAsiaTheme="majorEastAsia" w:cstheme="majorBidi"/>
          <w:kern w:val="0"/>
          <w14:ligatures w14:val="none"/>
        </w:rPr>
        <w:t>, </w:t>
      </w:r>
      <w:r w:rsidRPr="00020D5B">
        <w:rPr>
          <w:rFonts w:eastAsiaTheme="majorEastAsia" w:cstheme="majorBidi"/>
          <w:b/>
          <w:bCs/>
          <w:kern w:val="0"/>
          <w14:ligatures w14:val="none"/>
        </w:rPr>
        <w:t>Computing</w:t>
      </w:r>
      <w:r w:rsidRPr="00020D5B">
        <w:rPr>
          <w:rFonts w:eastAsiaTheme="majorEastAsia" w:cstheme="majorBidi"/>
          <w:kern w:val="0"/>
          <w14:ligatures w14:val="none"/>
        </w:rPr>
        <w:t>, and wider curriculum</w:t>
      </w:r>
    </w:p>
    <w:p w14:paraId="5763E9BF" w14:textId="31C3FA28" w:rsidR="00020D5B" w:rsidRPr="00020D5B" w:rsidRDefault="00020D5B" w:rsidP="008B3E30">
      <w:pPr>
        <w:numPr>
          <w:ilvl w:val="0"/>
          <w:numId w:val="37"/>
        </w:numPr>
        <w:rPr>
          <w:rFonts w:eastAsiaTheme="majorEastAsia" w:cstheme="majorBidi"/>
          <w:kern w:val="0"/>
          <w14:ligatures w14:val="none"/>
        </w:rPr>
      </w:pPr>
      <w:r w:rsidRPr="00020D5B">
        <w:rPr>
          <w:rFonts w:eastAsiaTheme="majorEastAsia" w:cstheme="majorBidi"/>
          <w:kern w:val="0"/>
          <w14:ligatures w14:val="none"/>
        </w:rPr>
        <w:t>Regular </w:t>
      </w:r>
      <w:r w:rsidRPr="00020D5B">
        <w:rPr>
          <w:rFonts w:eastAsiaTheme="majorEastAsia" w:cstheme="majorBidi"/>
          <w:b/>
          <w:bCs/>
          <w:kern w:val="0"/>
          <w14:ligatures w14:val="none"/>
        </w:rPr>
        <w:t>staff training</w:t>
      </w:r>
      <w:r w:rsidRPr="00020D5B">
        <w:rPr>
          <w:rFonts w:eastAsiaTheme="majorEastAsia" w:cstheme="majorBidi"/>
          <w:kern w:val="0"/>
          <w14:ligatures w14:val="none"/>
        </w:rPr>
        <w:t> and updates on emerging risks</w:t>
      </w:r>
    </w:p>
    <w:p w14:paraId="2F0B28F1" w14:textId="4BAFCFD8" w:rsidR="00020D5B" w:rsidRPr="00020D5B" w:rsidRDefault="00020D5B" w:rsidP="008B3E30">
      <w:pPr>
        <w:numPr>
          <w:ilvl w:val="0"/>
          <w:numId w:val="37"/>
        </w:numPr>
        <w:rPr>
          <w:rFonts w:eastAsiaTheme="majorEastAsia" w:cstheme="majorBidi"/>
          <w:kern w:val="0"/>
          <w14:ligatures w14:val="none"/>
        </w:rPr>
      </w:pPr>
      <w:r w:rsidRPr="00020D5B">
        <w:rPr>
          <w:rFonts w:eastAsiaTheme="majorEastAsia" w:cstheme="majorBidi"/>
          <w:kern w:val="0"/>
          <w14:ligatures w14:val="none"/>
        </w:rPr>
        <w:t>Engagement with </w:t>
      </w:r>
      <w:r w:rsidRPr="00020D5B">
        <w:rPr>
          <w:rFonts w:eastAsiaTheme="majorEastAsia" w:cstheme="majorBidi"/>
          <w:b/>
          <w:bCs/>
          <w:kern w:val="0"/>
          <w14:ligatures w14:val="none"/>
        </w:rPr>
        <w:t>parents/carers</w:t>
      </w:r>
      <w:r w:rsidRPr="00020D5B">
        <w:rPr>
          <w:rFonts w:eastAsiaTheme="majorEastAsia" w:cstheme="majorBidi"/>
          <w:kern w:val="0"/>
          <w14:ligatures w14:val="none"/>
        </w:rPr>
        <w:t> to promote safe use of technology at home</w:t>
      </w:r>
    </w:p>
    <w:p w14:paraId="437B40C7" w14:textId="22B99D08" w:rsidR="00020D5B" w:rsidRPr="00020D5B" w:rsidRDefault="00020D5B" w:rsidP="008B3E30">
      <w:pPr>
        <w:numPr>
          <w:ilvl w:val="0"/>
          <w:numId w:val="37"/>
        </w:numPr>
        <w:rPr>
          <w:rFonts w:eastAsiaTheme="majorEastAsia" w:cstheme="majorBidi"/>
          <w:kern w:val="0"/>
          <w14:ligatures w14:val="none"/>
        </w:rPr>
      </w:pPr>
      <w:r w:rsidRPr="00020D5B">
        <w:rPr>
          <w:rFonts w:eastAsiaTheme="majorEastAsia" w:cstheme="majorBidi"/>
          <w:kern w:val="0"/>
          <w14:ligatures w14:val="none"/>
        </w:rPr>
        <w:t>Clear procedures for reporting online concerns, including cyberbullying, grooming, and harmful content</w:t>
      </w:r>
    </w:p>
    <w:p w14:paraId="6A70EFBA" w14:textId="00B75FB0" w:rsidR="00020D5B" w:rsidRPr="00020D5B" w:rsidRDefault="00020D5B" w:rsidP="00020D5B">
      <w:pPr>
        <w:rPr>
          <w:rFonts w:eastAsiaTheme="majorEastAsia" w:cstheme="majorBidi"/>
          <w:b/>
          <w:bCs/>
          <w:kern w:val="0"/>
          <w14:ligatures w14:val="none"/>
        </w:rPr>
      </w:pPr>
      <w:r w:rsidRPr="00020D5B">
        <w:rPr>
          <w:rFonts w:eastAsiaTheme="majorEastAsia" w:cstheme="majorBidi"/>
          <w:b/>
          <w:bCs/>
          <w:kern w:val="0"/>
          <w14:ligatures w14:val="none"/>
        </w:rPr>
        <w:t>2. Filtering and Monitoring Systems</w:t>
      </w:r>
    </w:p>
    <w:p w14:paraId="09A99FD2" w14:textId="172299E9"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We use appropriate filtering and monitoring systems to:</w:t>
      </w:r>
    </w:p>
    <w:p w14:paraId="4B64E852" w14:textId="77777777" w:rsidR="00020D5B" w:rsidRPr="00020D5B" w:rsidRDefault="00020D5B" w:rsidP="008B3E30">
      <w:pPr>
        <w:numPr>
          <w:ilvl w:val="0"/>
          <w:numId w:val="38"/>
        </w:numPr>
        <w:rPr>
          <w:rFonts w:eastAsiaTheme="majorEastAsia" w:cstheme="majorBidi"/>
          <w:kern w:val="0"/>
          <w14:ligatures w14:val="none"/>
        </w:rPr>
      </w:pPr>
      <w:r w:rsidRPr="00020D5B">
        <w:rPr>
          <w:rFonts w:eastAsiaTheme="majorEastAsia" w:cstheme="majorBidi"/>
          <w:kern w:val="0"/>
          <w14:ligatures w14:val="none"/>
        </w:rPr>
        <w:t>Block access to harmful or inappropriate content</w:t>
      </w:r>
    </w:p>
    <w:p w14:paraId="793171FE" w14:textId="23DFFE8C" w:rsidR="00020D5B" w:rsidRPr="00020D5B" w:rsidRDefault="00020D5B" w:rsidP="008B3E30">
      <w:pPr>
        <w:numPr>
          <w:ilvl w:val="0"/>
          <w:numId w:val="38"/>
        </w:numPr>
        <w:rPr>
          <w:rFonts w:eastAsiaTheme="majorEastAsia" w:cstheme="majorBidi"/>
          <w:kern w:val="0"/>
          <w14:ligatures w14:val="none"/>
        </w:rPr>
      </w:pPr>
      <w:r w:rsidRPr="00020D5B">
        <w:rPr>
          <w:rFonts w:eastAsiaTheme="majorEastAsia" w:cstheme="majorBidi"/>
          <w:kern w:val="0"/>
          <w14:ligatures w14:val="none"/>
        </w:rPr>
        <w:t>Monitor user activity for signs of risk or misuse</w:t>
      </w:r>
    </w:p>
    <w:p w14:paraId="78EF262A" w14:textId="46DCDEAD" w:rsidR="00020D5B" w:rsidRPr="00020D5B" w:rsidRDefault="00020D5B" w:rsidP="008B3E30">
      <w:pPr>
        <w:numPr>
          <w:ilvl w:val="0"/>
          <w:numId w:val="38"/>
        </w:numPr>
        <w:rPr>
          <w:rFonts w:eastAsiaTheme="majorEastAsia" w:cstheme="majorBidi"/>
          <w:kern w:val="0"/>
          <w14:ligatures w14:val="none"/>
        </w:rPr>
      </w:pPr>
      <w:r w:rsidRPr="00020D5B">
        <w:rPr>
          <w:rFonts w:eastAsiaTheme="majorEastAsia" w:cstheme="majorBidi"/>
          <w:kern w:val="0"/>
          <w14:ligatures w14:val="none"/>
        </w:rPr>
        <w:t>Alert designated staff to potential safeguarding concerns</w:t>
      </w:r>
    </w:p>
    <w:p w14:paraId="09981412" w14:textId="2023293C"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These systems are reviewed </w:t>
      </w:r>
      <w:r w:rsidRPr="00020D5B">
        <w:rPr>
          <w:rFonts w:eastAsiaTheme="majorEastAsia" w:cstheme="majorBidi"/>
          <w:b/>
          <w:bCs/>
          <w:kern w:val="0"/>
          <w14:ligatures w14:val="none"/>
        </w:rPr>
        <w:t>at least annually</w:t>
      </w:r>
      <w:r w:rsidRPr="00020D5B">
        <w:rPr>
          <w:rFonts w:eastAsiaTheme="majorEastAsia" w:cstheme="majorBidi"/>
          <w:kern w:val="0"/>
          <w14:ligatures w14:val="none"/>
        </w:rPr>
        <w:t xml:space="preserve"> and are proportionate to the age, needs, and vulnerabilities of our </w:t>
      </w:r>
      <w:r w:rsidR="00A76A6B">
        <w:rPr>
          <w:rFonts w:eastAsiaTheme="majorEastAsia" w:cstheme="majorBidi"/>
          <w:kern w:val="0"/>
          <w14:ligatures w14:val="none"/>
        </w:rPr>
        <w:t>students</w:t>
      </w:r>
      <w:r w:rsidRPr="00020D5B">
        <w:rPr>
          <w:rFonts w:eastAsiaTheme="majorEastAsia" w:cstheme="majorBidi"/>
          <w:kern w:val="0"/>
          <w14:ligatures w14:val="none"/>
        </w:rPr>
        <w:t>. We follow the DfE’s </w:t>
      </w:r>
      <w:r w:rsidRPr="00020D5B">
        <w:rPr>
          <w:rFonts w:eastAsiaTheme="majorEastAsia" w:cstheme="majorBidi"/>
          <w:b/>
          <w:bCs/>
          <w:kern w:val="0"/>
          <w14:ligatures w14:val="none"/>
        </w:rPr>
        <w:t>Digital and Technology Standards</w:t>
      </w:r>
      <w:r w:rsidRPr="00020D5B">
        <w:rPr>
          <w:rFonts w:eastAsiaTheme="majorEastAsia" w:cstheme="majorBidi"/>
          <w:kern w:val="0"/>
          <w14:ligatures w14:val="none"/>
        </w:rPr>
        <w:t> and ensure:</w:t>
      </w:r>
    </w:p>
    <w:p w14:paraId="2A469EED" w14:textId="7BE754F5" w:rsidR="00020D5B" w:rsidRPr="00020D5B" w:rsidRDefault="00020D5B" w:rsidP="008B3E30">
      <w:pPr>
        <w:numPr>
          <w:ilvl w:val="0"/>
          <w:numId w:val="39"/>
        </w:numPr>
        <w:rPr>
          <w:rFonts w:eastAsiaTheme="majorEastAsia" w:cstheme="majorBidi"/>
          <w:kern w:val="0"/>
          <w14:ligatures w14:val="none"/>
        </w:rPr>
      </w:pPr>
      <w:r w:rsidRPr="00020D5B">
        <w:rPr>
          <w:rFonts w:eastAsiaTheme="majorEastAsia" w:cstheme="majorBidi"/>
          <w:kern w:val="0"/>
          <w14:ligatures w14:val="none"/>
        </w:rPr>
        <w:t>Roles and responsibilities for managing filtering and monitoring are clearly defined</w:t>
      </w:r>
    </w:p>
    <w:p w14:paraId="724BC043" w14:textId="44249702" w:rsidR="00020D5B" w:rsidRPr="00020D5B" w:rsidRDefault="00020D5B" w:rsidP="008B3E30">
      <w:pPr>
        <w:numPr>
          <w:ilvl w:val="0"/>
          <w:numId w:val="39"/>
        </w:numPr>
        <w:rPr>
          <w:rFonts w:eastAsiaTheme="majorEastAsia" w:cstheme="majorBidi"/>
          <w:kern w:val="0"/>
          <w14:ligatures w14:val="none"/>
        </w:rPr>
      </w:pPr>
      <w:r w:rsidRPr="00020D5B">
        <w:rPr>
          <w:rFonts w:eastAsiaTheme="majorEastAsia" w:cstheme="majorBidi"/>
          <w:kern w:val="0"/>
          <w14:ligatures w14:val="none"/>
        </w:rPr>
        <w:t>Systems do not unreasonably impact teaching and learning</w:t>
      </w:r>
    </w:p>
    <w:p w14:paraId="478F4FBE" w14:textId="268D8D5A" w:rsidR="00020D5B" w:rsidRPr="00020D5B" w:rsidRDefault="00020D5B" w:rsidP="008B3E30">
      <w:pPr>
        <w:numPr>
          <w:ilvl w:val="0"/>
          <w:numId w:val="39"/>
        </w:numPr>
        <w:rPr>
          <w:rFonts w:eastAsiaTheme="majorEastAsia" w:cstheme="majorBidi"/>
          <w:kern w:val="0"/>
          <w14:ligatures w14:val="none"/>
        </w:rPr>
      </w:pPr>
      <w:r w:rsidRPr="00020D5B">
        <w:rPr>
          <w:rFonts w:eastAsiaTheme="majorEastAsia" w:cstheme="majorBidi"/>
          <w:kern w:val="0"/>
          <w14:ligatures w14:val="none"/>
        </w:rPr>
        <w:t>Staff are trained to understand and respond to alerts appropriately</w:t>
      </w:r>
    </w:p>
    <w:p w14:paraId="5FF31539" w14:textId="5E451EF8" w:rsidR="00020D5B" w:rsidRPr="00020D5B" w:rsidRDefault="00020D5B" w:rsidP="00020D5B">
      <w:pPr>
        <w:rPr>
          <w:rFonts w:eastAsiaTheme="majorEastAsia" w:cstheme="majorBidi"/>
          <w:b/>
          <w:bCs/>
          <w:kern w:val="0"/>
          <w14:ligatures w14:val="none"/>
        </w:rPr>
      </w:pPr>
      <w:r w:rsidRPr="00020D5B">
        <w:rPr>
          <w:rFonts w:eastAsiaTheme="majorEastAsia" w:cstheme="majorBidi"/>
          <w:b/>
          <w:bCs/>
          <w:kern w:val="0"/>
          <w14:ligatures w14:val="none"/>
        </w:rPr>
        <w:t>3. Risks Addressed</w:t>
      </w:r>
    </w:p>
    <w:p w14:paraId="0B820673" w14:textId="470D8694"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 xml:space="preserve">We educate and safeguard </w:t>
      </w:r>
      <w:r w:rsidR="00A76A6B">
        <w:rPr>
          <w:rFonts w:eastAsiaTheme="majorEastAsia" w:cstheme="majorBidi"/>
          <w:kern w:val="0"/>
          <w14:ligatures w14:val="none"/>
        </w:rPr>
        <w:t>students</w:t>
      </w:r>
      <w:r w:rsidRPr="00020D5B">
        <w:rPr>
          <w:rFonts w:eastAsiaTheme="majorEastAsia" w:cstheme="majorBidi"/>
          <w:kern w:val="0"/>
          <w14:ligatures w14:val="none"/>
        </w:rPr>
        <w:t xml:space="preserve"> against a range of online risks, including:</w:t>
      </w:r>
    </w:p>
    <w:p w14:paraId="163E1BFB" w14:textId="77777777"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Cyberbullying</w:t>
      </w:r>
      <w:r w:rsidRPr="00020D5B">
        <w:rPr>
          <w:rFonts w:eastAsiaTheme="majorEastAsia" w:cstheme="majorBidi"/>
          <w:kern w:val="0"/>
          <w14:ligatures w14:val="none"/>
        </w:rPr>
        <w:t> and online harassment</w:t>
      </w:r>
    </w:p>
    <w:p w14:paraId="67C43A7B" w14:textId="77777777"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Online grooming</w:t>
      </w:r>
      <w:r w:rsidRPr="00020D5B">
        <w:rPr>
          <w:rFonts w:eastAsiaTheme="majorEastAsia" w:cstheme="majorBidi"/>
          <w:kern w:val="0"/>
          <w14:ligatures w14:val="none"/>
        </w:rPr>
        <w:t>, exploitation, and radicalisation</w:t>
      </w:r>
    </w:p>
    <w:p w14:paraId="6E0479C4" w14:textId="77777777"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Exposure to pornography</w:t>
      </w:r>
      <w:r w:rsidRPr="00020D5B">
        <w:rPr>
          <w:rFonts w:eastAsiaTheme="majorEastAsia" w:cstheme="majorBidi"/>
          <w:kern w:val="0"/>
          <w14:ligatures w14:val="none"/>
        </w:rPr>
        <w:t>, violent content, or hate speech</w:t>
      </w:r>
    </w:p>
    <w:p w14:paraId="3CC0426C" w14:textId="418EC392"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Sharing of nudes/semi-nudes</w:t>
      </w:r>
      <w:r w:rsidRPr="00020D5B">
        <w:rPr>
          <w:rFonts w:eastAsiaTheme="majorEastAsia" w:cstheme="majorBidi"/>
          <w:kern w:val="0"/>
          <w14:ligatures w14:val="none"/>
        </w:rPr>
        <w:t> and youth-produced sexual imagery</w:t>
      </w:r>
    </w:p>
    <w:p w14:paraId="36C10A91" w14:textId="77777777"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Online challenges, hoaxes</w:t>
      </w:r>
      <w:r w:rsidRPr="00020D5B">
        <w:rPr>
          <w:rFonts w:eastAsiaTheme="majorEastAsia" w:cstheme="majorBidi"/>
          <w:kern w:val="0"/>
          <w14:ligatures w14:val="none"/>
        </w:rPr>
        <w:t>, and misinformation</w:t>
      </w:r>
    </w:p>
    <w:p w14:paraId="26BF34A5" w14:textId="77777777"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Use of generative AI</w:t>
      </w:r>
      <w:r w:rsidRPr="00020D5B">
        <w:rPr>
          <w:rFonts w:eastAsiaTheme="majorEastAsia" w:cstheme="majorBidi"/>
          <w:kern w:val="0"/>
          <w14:ligatures w14:val="none"/>
        </w:rPr>
        <w:t>, deepfakes, and manipulated media</w:t>
      </w:r>
    </w:p>
    <w:p w14:paraId="10535ADD" w14:textId="058ACB02" w:rsidR="00020D5B" w:rsidRPr="00020D5B" w:rsidRDefault="00020D5B" w:rsidP="008B3E30">
      <w:pPr>
        <w:numPr>
          <w:ilvl w:val="0"/>
          <w:numId w:val="40"/>
        </w:numPr>
        <w:rPr>
          <w:rFonts w:eastAsiaTheme="majorEastAsia" w:cstheme="majorBidi"/>
          <w:kern w:val="0"/>
          <w14:ligatures w14:val="none"/>
        </w:rPr>
      </w:pPr>
      <w:r w:rsidRPr="00020D5B">
        <w:rPr>
          <w:rFonts w:eastAsiaTheme="majorEastAsia" w:cstheme="majorBidi"/>
          <w:b/>
          <w:bCs/>
          <w:kern w:val="0"/>
          <w14:ligatures w14:val="none"/>
        </w:rPr>
        <w:t>Access via mobile networks</w:t>
      </w:r>
      <w:r w:rsidRPr="00020D5B">
        <w:rPr>
          <w:rFonts w:eastAsiaTheme="majorEastAsia" w:cstheme="majorBidi"/>
          <w:kern w:val="0"/>
          <w14:ligatures w14:val="none"/>
        </w:rPr>
        <w:t> (e.g., 4G/5G) bypassing filters</w:t>
      </w:r>
    </w:p>
    <w:p w14:paraId="46D8971C" w14:textId="2E22F91A"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Staff are trained to recognise signs of online harm and respond in line with safeguarding procedures.</w:t>
      </w:r>
    </w:p>
    <w:p w14:paraId="7E29E43C" w14:textId="65C27A1A" w:rsidR="00020D5B" w:rsidRPr="00020D5B" w:rsidRDefault="00020D5B" w:rsidP="00020D5B">
      <w:pPr>
        <w:rPr>
          <w:rFonts w:eastAsiaTheme="majorEastAsia" w:cstheme="majorBidi"/>
          <w:b/>
          <w:bCs/>
          <w:kern w:val="0"/>
          <w14:ligatures w14:val="none"/>
        </w:rPr>
      </w:pPr>
      <w:r w:rsidRPr="00020D5B">
        <w:rPr>
          <w:rFonts w:eastAsiaTheme="majorEastAsia" w:cstheme="majorBidi"/>
          <w:b/>
          <w:bCs/>
          <w:kern w:val="0"/>
          <w14:ligatures w14:val="none"/>
        </w:rPr>
        <w:t>4. Curriculum Integration</w:t>
      </w:r>
    </w:p>
    <w:p w14:paraId="2825D48C" w14:textId="0193225A" w:rsidR="00020D5B" w:rsidRPr="00020D5B" w:rsidRDefault="00A76A6B" w:rsidP="00020D5B">
      <w:pPr>
        <w:rPr>
          <w:rFonts w:eastAsiaTheme="majorEastAsia" w:cstheme="majorBidi"/>
          <w:kern w:val="0"/>
          <w14:ligatures w14:val="none"/>
        </w:rPr>
      </w:pPr>
      <w:r>
        <w:rPr>
          <w:rFonts w:eastAsiaTheme="majorEastAsia" w:cstheme="majorBidi"/>
          <w:kern w:val="0"/>
          <w14:ligatures w14:val="none"/>
        </w:rPr>
        <w:t>Students</w:t>
      </w:r>
      <w:r w:rsidR="00020D5B" w:rsidRPr="00020D5B">
        <w:rPr>
          <w:rFonts w:eastAsiaTheme="majorEastAsia" w:cstheme="majorBidi"/>
          <w:kern w:val="0"/>
          <w14:ligatures w14:val="none"/>
        </w:rPr>
        <w:t xml:space="preserve"> are taught to:</w:t>
      </w:r>
    </w:p>
    <w:p w14:paraId="4E57D759" w14:textId="77777777" w:rsidR="00020D5B" w:rsidRPr="00020D5B" w:rsidRDefault="00020D5B" w:rsidP="008B3E30">
      <w:pPr>
        <w:numPr>
          <w:ilvl w:val="0"/>
          <w:numId w:val="41"/>
        </w:numPr>
        <w:rPr>
          <w:rFonts w:eastAsiaTheme="majorEastAsia" w:cstheme="majorBidi"/>
          <w:kern w:val="0"/>
          <w14:ligatures w14:val="none"/>
        </w:rPr>
      </w:pPr>
      <w:r w:rsidRPr="00020D5B">
        <w:rPr>
          <w:rFonts w:eastAsiaTheme="majorEastAsia" w:cstheme="majorBidi"/>
          <w:kern w:val="0"/>
          <w14:ligatures w14:val="none"/>
        </w:rPr>
        <w:t>Recognise online risks and unsafe behaviours</w:t>
      </w:r>
    </w:p>
    <w:p w14:paraId="1AED5F08" w14:textId="77777777" w:rsidR="00020D5B" w:rsidRPr="00020D5B" w:rsidRDefault="00020D5B" w:rsidP="008B3E30">
      <w:pPr>
        <w:numPr>
          <w:ilvl w:val="0"/>
          <w:numId w:val="41"/>
        </w:numPr>
        <w:rPr>
          <w:rFonts w:eastAsiaTheme="majorEastAsia" w:cstheme="majorBidi"/>
          <w:kern w:val="0"/>
          <w14:ligatures w14:val="none"/>
        </w:rPr>
      </w:pPr>
      <w:r w:rsidRPr="00020D5B">
        <w:rPr>
          <w:rFonts w:eastAsiaTheme="majorEastAsia" w:cstheme="majorBidi"/>
          <w:kern w:val="0"/>
          <w14:ligatures w14:val="none"/>
        </w:rPr>
        <w:t>Understand privacy, consent, and digital footprints</w:t>
      </w:r>
    </w:p>
    <w:p w14:paraId="1F636663" w14:textId="77777777" w:rsidR="00020D5B" w:rsidRPr="00020D5B" w:rsidRDefault="00020D5B" w:rsidP="008B3E30">
      <w:pPr>
        <w:numPr>
          <w:ilvl w:val="0"/>
          <w:numId w:val="41"/>
        </w:numPr>
        <w:rPr>
          <w:rFonts w:eastAsiaTheme="majorEastAsia" w:cstheme="majorBidi"/>
          <w:kern w:val="0"/>
          <w14:ligatures w14:val="none"/>
        </w:rPr>
      </w:pPr>
      <w:r w:rsidRPr="00020D5B">
        <w:rPr>
          <w:rFonts w:eastAsiaTheme="majorEastAsia" w:cstheme="majorBidi"/>
          <w:kern w:val="0"/>
          <w14:ligatures w14:val="none"/>
        </w:rPr>
        <w:t>Report concerns and seek help</w:t>
      </w:r>
    </w:p>
    <w:p w14:paraId="435BAB72" w14:textId="77777777" w:rsidR="00020D5B" w:rsidRPr="00020D5B" w:rsidRDefault="00020D5B" w:rsidP="008B3E30">
      <w:pPr>
        <w:numPr>
          <w:ilvl w:val="0"/>
          <w:numId w:val="41"/>
        </w:numPr>
        <w:rPr>
          <w:rFonts w:eastAsiaTheme="majorEastAsia" w:cstheme="majorBidi"/>
          <w:kern w:val="0"/>
          <w14:ligatures w14:val="none"/>
        </w:rPr>
      </w:pPr>
      <w:r w:rsidRPr="00020D5B">
        <w:rPr>
          <w:rFonts w:eastAsiaTheme="majorEastAsia" w:cstheme="majorBidi"/>
          <w:kern w:val="0"/>
          <w14:ligatures w14:val="none"/>
        </w:rPr>
        <w:t>Use technology responsibly and respectfully</w:t>
      </w:r>
    </w:p>
    <w:p w14:paraId="2ECD1932" w14:textId="13351BAA" w:rsidR="00020D5B" w:rsidRPr="002E54B8" w:rsidRDefault="00020D5B" w:rsidP="008B3E30">
      <w:pPr>
        <w:numPr>
          <w:ilvl w:val="0"/>
          <w:numId w:val="41"/>
        </w:numPr>
        <w:rPr>
          <w:rFonts w:eastAsiaTheme="majorEastAsia" w:cstheme="majorBidi"/>
          <w:kern w:val="0"/>
          <w14:ligatures w14:val="none"/>
        </w:rPr>
      </w:pPr>
      <w:r w:rsidRPr="002E54B8">
        <w:rPr>
          <w:rFonts w:eastAsiaTheme="majorEastAsia" w:cstheme="majorBidi"/>
          <w:kern w:val="0"/>
          <w14:ligatures w14:val="none"/>
        </w:rPr>
        <w:lastRenderedPageBreak/>
        <w:t>Navigate misinformation, disinformation, and conspiracy theories</w:t>
      </w:r>
    </w:p>
    <w:p w14:paraId="35F8F0A5" w14:textId="2AFF5AD6" w:rsidR="005A0D03" w:rsidRPr="002E54B8" w:rsidRDefault="005A0D03" w:rsidP="008B3E30">
      <w:pPr>
        <w:numPr>
          <w:ilvl w:val="0"/>
          <w:numId w:val="41"/>
        </w:numPr>
        <w:rPr>
          <w:rFonts w:eastAsiaTheme="majorEastAsia" w:cstheme="majorBidi"/>
          <w:kern w:val="0"/>
          <w14:ligatures w14:val="none"/>
        </w:rPr>
      </w:pPr>
      <w:r w:rsidRPr="002E54B8">
        <w:rPr>
          <w:rFonts w:eastAsiaTheme="majorEastAsia" w:cstheme="majorBidi"/>
          <w:kern w:val="0"/>
          <w14:ligatures w14:val="none"/>
        </w:rPr>
        <w:t>Understand</w:t>
      </w:r>
      <w:r w:rsidR="003E1FFE" w:rsidRPr="002E54B8">
        <w:rPr>
          <w:rFonts w:eastAsiaTheme="majorEastAsia" w:cstheme="majorBidi"/>
          <w:kern w:val="0"/>
          <w14:ligatures w14:val="none"/>
        </w:rPr>
        <w:t xml:space="preserve"> the risks and dangers associated with generative AI</w:t>
      </w:r>
    </w:p>
    <w:p w14:paraId="44021EF2" w14:textId="18FD80F5"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 xml:space="preserve">We use age-appropriate resources and adapt content to reflect local safeguarding concerns and </w:t>
      </w:r>
      <w:r w:rsidR="00A76A6B">
        <w:rPr>
          <w:rFonts w:eastAsiaTheme="majorEastAsia" w:cstheme="majorBidi"/>
          <w:kern w:val="0"/>
          <w14:ligatures w14:val="none"/>
        </w:rPr>
        <w:t>student</w:t>
      </w:r>
      <w:r w:rsidRPr="00020D5B">
        <w:rPr>
          <w:rFonts w:eastAsiaTheme="majorEastAsia" w:cstheme="majorBidi"/>
          <w:kern w:val="0"/>
          <w14:ligatures w14:val="none"/>
        </w:rPr>
        <w:t xml:space="preserve"> needs.</w:t>
      </w:r>
    </w:p>
    <w:p w14:paraId="206A087A" w14:textId="239D5B81" w:rsidR="00020D5B" w:rsidRPr="00020D5B" w:rsidRDefault="00020D5B" w:rsidP="00020D5B">
      <w:pPr>
        <w:rPr>
          <w:rFonts w:eastAsiaTheme="majorEastAsia" w:cstheme="majorBidi"/>
          <w:b/>
          <w:bCs/>
          <w:kern w:val="0"/>
          <w14:ligatures w14:val="none"/>
        </w:rPr>
      </w:pPr>
      <w:r w:rsidRPr="00020D5B">
        <w:rPr>
          <w:rFonts w:eastAsiaTheme="majorEastAsia" w:cstheme="majorBidi"/>
          <w:b/>
          <w:bCs/>
          <w:kern w:val="0"/>
          <w14:ligatures w14:val="none"/>
        </w:rPr>
        <w:t>5. Staff Responsibilities</w:t>
      </w:r>
    </w:p>
    <w:p w14:paraId="1ED3ECA4" w14:textId="77777777"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All staff must:</w:t>
      </w:r>
    </w:p>
    <w:p w14:paraId="432A0B85" w14:textId="53CCFECA" w:rsidR="00020D5B" w:rsidRPr="00020D5B" w:rsidRDefault="00020D5B" w:rsidP="008B3E30">
      <w:pPr>
        <w:numPr>
          <w:ilvl w:val="0"/>
          <w:numId w:val="42"/>
        </w:numPr>
        <w:rPr>
          <w:rFonts w:eastAsiaTheme="majorEastAsia" w:cstheme="majorBidi"/>
          <w:kern w:val="0"/>
          <w14:ligatures w14:val="none"/>
        </w:rPr>
      </w:pPr>
      <w:r w:rsidRPr="00020D5B">
        <w:rPr>
          <w:rFonts w:eastAsiaTheme="majorEastAsia" w:cstheme="majorBidi"/>
          <w:kern w:val="0"/>
          <w14:ligatures w14:val="none"/>
        </w:rPr>
        <w:t xml:space="preserve">Supervise </w:t>
      </w:r>
      <w:r w:rsidR="00A76A6B">
        <w:rPr>
          <w:rFonts w:eastAsiaTheme="majorEastAsia" w:cstheme="majorBidi"/>
          <w:kern w:val="0"/>
          <w14:ligatures w14:val="none"/>
        </w:rPr>
        <w:t xml:space="preserve">student </w:t>
      </w:r>
      <w:r w:rsidRPr="00020D5B">
        <w:rPr>
          <w:rFonts w:eastAsiaTheme="majorEastAsia" w:cstheme="majorBidi"/>
          <w:kern w:val="0"/>
          <w14:ligatures w14:val="none"/>
        </w:rPr>
        <w:t>use of technology appropriately</w:t>
      </w:r>
    </w:p>
    <w:p w14:paraId="3F08D325" w14:textId="2FCE4895" w:rsidR="00020D5B" w:rsidRPr="00020D5B" w:rsidRDefault="00020D5B" w:rsidP="008B3E30">
      <w:pPr>
        <w:numPr>
          <w:ilvl w:val="0"/>
          <w:numId w:val="42"/>
        </w:numPr>
        <w:rPr>
          <w:rFonts w:eastAsiaTheme="majorEastAsia" w:cstheme="majorBidi"/>
          <w:kern w:val="0"/>
          <w14:ligatures w14:val="none"/>
        </w:rPr>
      </w:pPr>
      <w:r w:rsidRPr="00020D5B">
        <w:rPr>
          <w:rFonts w:eastAsiaTheme="majorEastAsia" w:cstheme="majorBidi"/>
          <w:kern w:val="0"/>
          <w14:ligatures w14:val="none"/>
        </w:rPr>
        <w:t>Report breaches in filtering or monitoring systems</w:t>
      </w:r>
    </w:p>
    <w:p w14:paraId="50990683" w14:textId="77777777" w:rsidR="00020D5B" w:rsidRPr="00020D5B" w:rsidRDefault="00020D5B" w:rsidP="008B3E30">
      <w:pPr>
        <w:numPr>
          <w:ilvl w:val="0"/>
          <w:numId w:val="42"/>
        </w:numPr>
        <w:rPr>
          <w:rFonts w:eastAsiaTheme="majorEastAsia" w:cstheme="majorBidi"/>
          <w:kern w:val="0"/>
          <w14:ligatures w14:val="none"/>
        </w:rPr>
      </w:pPr>
      <w:r w:rsidRPr="00020D5B">
        <w:rPr>
          <w:rFonts w:eastAsiaTheme="majorEastAsia" w:cstheme="majorBidi"/>
          <w:kern w:val="0"/>
          <w14:ligatures w14:val="none"/>
        </w:rPr>
        <w:t>Reinforce online safety messages across the curriculum</w:t>
      </w:r>
    </w:p>
    <w:p w14:paraId="199BA1CA" w14:textId="7A57696A" w:rsidR="00020D5B" w:rsidRPr="00020D5B" w:rsidRDefault="00020D5B" w:rsidP="008B3E30">
      <w:pPr>
        <w:numPr>
          <w:ilvl w:val="0"/>
          <w:numId w:val="42"/>
        </w:numPr>
        <w:rPr>
          <w:rFonts w:eastAsiaTheme="majorEastAsia" w:cstheme="majorBidi"/>
          <w:kern w:val="0"/>
          <w14:ligatures w14:val="none"/>
        </w:rPr>
      </w:pPr>
      <w:r w:rsidRPr="00020D5B">
        <w:rPr>
          <w:rFonts w:eastAsiaTheme="majorEastAsia" w:cstheme="majorBidi"/>
          <w:kern w:val="0"/>
          <w14:ligatures w14:val="none"/>
        </w:rPr>
        <w:t xml:space="preserve">Be aware of the </w:t>
      </w:r>
      <w:r w:rsidRPr="00A76A6B">
        <w:rPr>
          <w:rFonts w:eastAsiaTheme="majorEastAsia" w:cstheme="majorBidi"/>
          <w:kern w:val="0"/>
          <w14:ligatures w14:val="none"/>
        </w:rPr>
        <w:t xml:space="preserve">school’s </w:t>
      </w:r>
      <w:r w:rsidRPr="00020D5B">
        <w:rPr>
          <w:rFonts w:eastAsiaTheme="majorEastAsia" w:cstheme="majorBidi"/>
          <w:kern w:val="0"/>
          <w14:ligatures w14:val="none"/>
        </w:rPr>
        <w:t>mobile phone and smart technology policy</w:t>
      </w:r>
    </w:p>
    <w:p w14:paraId="7C269964" w14:textId="60D81158" w:rsidR="00020D5B" w:rsidRPr="00020D5B" w:rsidRDefault="00020D5B" w:rsidP="008B3E30">
      <w:pPr>
        <w:numPr>
          <w:ilvl w:val="0"/>
          <w:numId w:val="42"/>
        </w:numPr>
        <w:rPr>
          <w:rFonts w:eastAsiaTheme="majorEastAsia" w:cstheme="majorBidi"/>
          <w:kern w:val="0"/>
          <w14:ligatures w14:val="none"/>
        </w:rPr>
      </w:pPr>
      <w:r w:rsidRPr="00020D5B">
        <w:rPr>
          <w:rFonts w:eastAsiaTheme="majorEastAsia" w:cstheme="majorBidi"/>
          <w:kern w:val="0"/>
          <w14:ligatures w14:val="none"/>
        </w:rPr>
        <w:t xml:space="preserve">Understand their role in safeguarding </w:t>
      </w:r>
      <w:r w:rsidR="00A76A6B">
        <w:rPr>
          <w:rFonts w:eastAsiaTheme="majorEastAsia" w:cstheme="majorBidi"/>
          <w:kern w:val="0"/>
          <w14:ligatures w14:val="none"/>
        </w:rPr>
        <w:t>students</w:t>
      </w:r>
      <w:r w:rsidRPr="00020D5B">
        <w:rPr>
          <w:rFonts w:eastAsiaTheme="majorEastAsia" w:cstheme="majorBidi"/>
          <w:kern w:val="0"/>
          <w14:ligatures w14:val="none"/>
        </w:rPr>
        <w:t xml:space="preserve"> online, including during remote learning</w:t>
      </w:r>
    </w:p>
    <w:p w14:paraId="6FD78611" w14:textId="77777777" w:rsidR="00020D5B" w:rsidRPr="00020D5B" w:rsidRDefault="00020D5B" w:rsidP="00020D5B">
      <w:pPr>
        <w:rPr>
          <w:rFonts w:eastAsiaTheme="majorEastAsia" w:cstheme="majorBidi"/>
          <w:b/>
          <w:bCs/>
          <w:kern w:val="0"/>
          <w14:ligatures w14:val="none"/>
        </w:rPr>
      </w:pPr>
      <w:r w:rsidRPr="00020D5B">
        <w:rPr>
          <w:rFonts w:eastAsiaTheme="majorEastAsia" w:cstheme="majorBidi"/>
          <w:b/>
          <w:bCs/>
          <w:kern w:val="0"/>
          <w14:ligatures w14:val="none"/>
        </w:rPr>
        <w:t>6. Remote Learning and Home Use</w:t>
      </w:r>
    </w:p>
    <w:p w14:paraId="3A3F2AF2" w14:textId="3290C431"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 xml:space="preserve">Where </w:t>
      </w:r>
      <w:r w:rsidR="00A76A6B">
        <w:rPr>
          <w:rFonts w:eastAsiaTheme="majorEastAsia" w:cstheme="majorBidi"/>
          <w:kern w:val="0"/>
          <w14:ligatures w14:val="none"/>
        </w:rPr>
        <w:t>students</w:t>
      </w:r>
      <w:r w:rsidRPr="00020D5B">
        <w:rPr>
          <w:rFonts w:eastAsiaTheme="majorEastAsia" w:cstheme="majorBidi"/>
          <w:kern w:val="0"/>
          <w14:ligatures w14:val="none"/>
        </w:rPr>
        <w:t xml:space="preserve"> access learning remotely, we ensure:</w:t>
      </w:r>
    </w:p>
    <w:p w14:paraId="245F47A1" w14:textId="1B18BE0D" w:rsidR="00020D5B" w:rsidRPr="00020D5B" w:rsidRDefault="00020D5B" w:rsidP="008B3E30">
      <w:pPr>
        <w:numPr>
          <w:ilvl w:val="0"/>
          <w:numId w:val="43"/>
        </w:numPr>
        <w:rPr>
          <w:rFonts w:eastAsiaTheme="majorEastAsia" w:cstheme="majorBidi"/>
          <w:kern w:val="0"/>
          <w14:ligatures w14:val="none"/>
        </w:rPr>
      </w:pPr>
      <w:r w:rsidRPr="00020D5B">
        <w:rPr>
          <w:rFonts w:eastAsiaTheme="majorEastAsia" w:cstheme="majorBidi"/>
          <w:kern w:val="0"/>
          <w14:ligatures w14:val="none"/>
        </w:rPr>
        <w:t>Platforms used are secure and age-appropriate</w:t>
      </w:r>
    </w:p>
    <w:p w14:paraId="764BAA6D" w14:textId="2596E219" w:rsidR="00020D5B" w:rsidRPr="00020D5B" w:rsidRDefault="00A76A6B" w:rsidP="008B3E30">
      <w:pPr>
        <w:numPr>
          <w:ilvl w:val="0"/>
          <w:numId w:val="43"/>
        </w:numPr>
        <w:rPr>
          <w:rFonts w:eastAsiaTheme="majorEastAsia" w:cstheme="majorBidi"/>
          <w:kern w:val="0"/>
          <w14:ligatures w14:val="none"/>
        </w:rPr>
      </w:pPr>
      <w:r>
        <w:rPr>
          <w:rFonts w:eastAsiaTheme="majorEastAsia" w:cstheme="majorBidi"/>
          <w:kern w:val="0"/>
          <w14:ligatures w14:val="none"/>
        </w:rPr>
        <w:t>Students</w:t>
      </w:r>
      <w:r w:rsidR="00020D5B" w:rsidRPr="00020D5B">
        <w:rPr>
          <w:rFonts w:eastAsiaTheme="majorEastAsia" w:cstheme="majorBidi"/>
          <w:kern w:val="0"/>
          <w14:ligatures w14:val="none"/>
        </w:rPr>
        <w:t xml:space="preserve"> and parents receive guidance on safe use</w:t>
      </w:r>
    </w:p>
    <w:p w14:paraId="4FD6079D" w14:textId="77777777" w:rsidR="00020D5B" w:rsidRPr="00020D5B" w:rsidRDefault="00020D5B" w:rsidP="008B3E30">
      <w:pPr>
        <w:numPr>
          <w:ilvl w:val="0"/>
          <w:numId w:val="43"/>
        </w:numPr>
        <w:rPr>
          <w:rFonts w:eastAsiaTheme="majorEastAsia" w:cstheme="majorBidi"/>
          <w:kern w:val="0"/>
          <w14:ligatures w14:val="none"/>
        </w:rPr>
      </w:pPr>
      <w:r w:rsidRPr="00020D5B">
        <w:rPr>
          <w:rFonts w:eastAsiaTheme="majorEastAsia" w:cstheme="majorBidi"/>
          <w:kern w:val="0"/>
          <w14:ligatures w14:val="none"/>
        </w:rPr>
        <w:t>Staff maintain safeguarding oversight and report concerns</w:t>
      </w:r>
    </w:p>
    <w:p w14:paraId="60EF0127" w14:textId="74622DF0" w:rsidR="00020D5B" w:rsidRPr="00020D5B" w:rsidRDefault="00020D5B" w:rsidP="00020D5B">
      <w:pPr>
        <w:rPr>
          <w:rFonts w:eastAsiaTheme="majorEastAsia" w:cstheme="majorBidi"/>
          <w:kern w:val="0"/>
          <w14:ligatures w14:val="none"/>
        </w:rPr>
      </w:pPr>
      <w:r w:rsidRPr="00020D5B">
        <w:rPr>
          <w:rFonts w:eastAsiaTheme="majorEastAsia" w:cstheme="majorBidi"/>
          <w:kern w:val="0"/>
          <w14:ligatures w14:val="none"/>
        </w:rPr>
        <w:t>We work with families to promote safe online habits and provide support where risks are identified</w:t>
      </w:r>
      <w:r w:rsidR="001D37A6">
        <w:rPr>
          <w:rFonts w:eastAsiaTheme="majorEastAsia" w:cstheme="majorBidi"/>
          <w:kern w:val="0"/>
          <w14:ligatures w14:val="none"/>
        </w:rPr>
        <w:t>.</w:t>
      </w:r>
    </w:p>
    <w:p w14:paraId="5062EC5B" w14:textId="286CA98F" w:rsidR="00C9745D" w:rsidRPr="00496F2D" w:rsidRDefault="00C9745D" w:rsidP="00C9745D">
      <w:pPr>
        <w:rPr>
          <w:rFonts w:eastAsiaTheme="majorEastAsia" w:cstheme="majorBidi"/>
          <w:kern w:val="0"/>
          <w14:ligatures w14:val="none"/>
        </w:rPr>
      </w:pPr>
      <w:r w:rsidRPr="00496F2D">
        <w:rPr>
          <w:rFonts w:asciiTheme="majorHAnsi" w:hAnsiTheme="majorHAnsi" w:cs="Arial"/>
          <w:b/>
          <w:sz w:val="32"/>
          <w:szCs w:val="32"/>
          <w:u w:val="single"/>
        </w:rPr>
        <w:t xml:space="preserve">Section I </w:t>
      </w:r>
      <w:r w:rsidR="00176A29" w:rsidRPr="00496F2D">
        <w:rPr>
          <w:rFonts w:asciiTheme="majorHAnsi" w:hAnsiTheme="majorHAnsi" w:cs="Arial"/>
          <w:b/>
          <w:sz w:val="32"/>
          <w:szCs w:val="32"/>
          <w:u w:val="single"/>
        </w:rPr>
        <w:t>–</w:t>
      </w:r>
      <w:r w:rsidRPr="00496F2D">
        <w:rPr>
          <w:rFonts w:asciiTheme="majorHAnsi" w:hAnsiTheme="majorHAnsi" w:cs="Arial"/>
          <w:b/>
          <w:sz w:val="32"/>
          <w:szCs w:val="32"/>
          <w:u w:val="single"/>
        </w:rPr>
        <w:t xml:space="preserve"> </w:t>
      </w:r>
      <w:r w:rsidR="00176A29" w:rsidRPr="00496F2D">
        <w:rPr>
          <w:rFonts w:asciiTheme="majorHAnsi" w:hAnsiTheme="majorHAnsi" w:cs="Arial"/>
          <w:b/>
          <w:sz w:val="32"/>
          <w:szCs w:val="32"/>
          <w:u w:val="single"/>
        </w:rPr>
        <w:t>Working with Parents/Carers</w:t>
      </w:r>
    </w:p>
    <w:p w14:paraId="39428670" w14:textId="7855F0DC"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At </w:t>
      </w:r>
      <w:r w:rsidR="00A76A6B" w:rsidRPr="00347C31">
        <w:rPr>
          <w:rFonts w:eastAsiaTheme="majorEastAsia" w:cstheme="majorBidi"/>
          <w:kern w:val="0"/>
          <w14:ligatures w14:val="none"/>
        </w:rPr>
        <w:t xml:space="preserve">The Elizabethan Academy </w:t>
      </w:r>
      <w:r w:rsidRPr="00D36B21">
        <w:rPr>
          <w:rFonts w:eastAsiaTheme="majorEastAsia" w:cstheme="majorBidi"/>
          <w:kern w:val="0"/>
          <w14:ligatures w14:val="none"/>
        </w:rPr>
        <w:t xml:space="preserve">we recognise that safeguarding is most effective when </w:t>
      </w:r>
      <w:r w:rsidRPr="00A76A6B">
        <w:rPr>
          <w:rFonts w:eastAsiaTheme="majorEastAsia" w:cstheme="majorBidi"/>
          <w:kern w:val="0"/>
          <w14:ligatures w14:val="none"/>
        </w:rPr>
        <w:t xml:space="preserve">schools </w:t>
      </w:r>
      <w:r w:rsidRPr="00D36B21">
        <w:rPr>
          <w:rFonts w:eastAsiaTheme="majorEastAsia" w:cstheme="majorBidi"/>
          <w:kern w:val="0"/>
          <w14:ligatures w14:val="none"/>
        </w:rPr>
        <w:t>work in partnership with parents and carers. We are committed to building strong, transparent relationships with families, based on mutual trust, respect, and shared responsibility for keeping children safe.</w:t>
      </w:r>
    </w:p>
    <w:p w14:paraId="482C5326" w14:textId="77777777" w:rsidR="00D36B21" w:rsidRPr="00D36B21" w:rsidRDefault="00D36B21" w:rsidP="00D36B21">
      <w:pPr>
        <w:rPr>
          <w:rFonts w:eastAsiaTheme="majorEastAsia" w:cstheme="majorBidi"/>
          <w:b/>
          <w:bCs/>
          <w:kern w:val="0"/>
          <w14:ligatures w14:val="none"/>
        </w:rPr>
      </w:pPr>
      <w:r w:rsidRPr="00D36B21">
        <w:rPr>
          <w:rFonts w:eastAsiaTheme="majorEastAsia" w:cstheme="majorBidi"/>
          <w:b/>
          <w:bCs/>
          <w:kern w:val="0"/>
          <w14:ligatures w14:val="none"/>
        </w:rPr>
        <w:t>1. Communication and Transparency</w:t>
      </w:r>
    </w:p>
    <w:p w14:paraId="677EB830" w14:textId="7F0567A2"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ensure that parents/carers:</w:t>
      </w:r>
    </w:p>
    <w:p w14:paraId="036CEC0C" w14:textId="14062C40" w:rsidR="00D36B21" w:rsidRPr="00D36B21" w:rsidRDefault="00D36B21" w:rsidP="008B3E30">
      <w:pPr>
        <w:numPr>
          <w:ilvl w:val="0"/>
          <w:numId w:val="44"/>
        </w:numPr>
        <w:rPr>
          <w:rFonts w:eastAsiaTheme="majorEastAsia" w:cstheme="majorBidi"/>
          <w:kern w:val="0"/>
          <w14:ligatures w14:val="none"/>
        </w:rPr>
      </w:pPr>
      <w:r w:rsidRPr="00D36B21">
        <w:rPr>
          <w:rFonts w:eastAsiaTheme="majorEastAsia" w:cstheme="majorBidi"/>
          <w:kern w:val="0"/>
          <w14:ligatures w14:val="none"/>
        </w:rPr>
        <w:t xml:space="preserve">Are informed about the </w:t>
      </w:r>
      <w:r w:rsidRPr="00A76A6B">
        <w:rPr>
          <w:rFonts w:eastAsiaTheme="majorEastAsia" w:cstheme="majorBidi"/>
          <w:kern w:val="0"/>
          <w14:ligatures w14:val="none"/>
        </w:rPr>
        <w:t xml:space="preserve">school’s </w:t>
      </w:r>
      <w:r w:rsidRPr="00D36B21">
        <w:rPr>
          <w:rFonts w:eastAsiaTheme="majorEastAsia" w:cstheme="majorBidi"/>
          <w:kern w:val="0"/>
          <w14:ligatures w14:val="none"/>
        </w:rPr>
        <w:t>safeguarding responsibilities and procedures</w:t>
      </w:r>
    </w:p>
    <w:p w14:paraId="04A83D56" w14:textId="77777777" w:rsidR="00D36B21" w:rsidRPr="00D36B21" w:rsidRDefault="00D36B21" w:rsidP="008B3E30">
      <w:pPr>
        <w:numPr>
          <w:ilvl w:val="0"/>
          <w:numId w:val="44"/>
        </w:numPr>
        <w:rPr>
          <w:rFonts w:eastAsiaTheme="majorEastAsia" w:cstheme="majorBidi"/>
          <w:kern w:val="0"/>
          <w14:ligatures w14:val="none"/>
        </w:rPr>
      </w:pPr>
      <w:r w:rsidRPr="00D36B21">
        <w:rPr>
          <w:rFonts w:eastAsiaTheme="majorEastAsia" w:cstheme="majorBidi"/>
          <w:kern w:val="0"/>
          <w14:ligatures w14:val="none"/>
        </w:rPr>
        <w:t>Understand how concerns are managed and when referrals may be made</w:t>
      </w:r>
    </w:p>
    <w:p w14:paraId="4545CFD4" w14:textId="77777777" w:rsidR="00D36B21" w:rsidRPr="00D36B21" w:rsidRDefault="00D36B21" w:rsidP="008B3E30">
      <w:pPr>
        <w:numPr>
          <w:ilvl w:val="0"/>
          <w:numId w:val="44"/>
        </w:numPr>
        <w:rPr>
          <w:rFonts w:eastAsiaTheme="majorEastAsia" w:cstheme="majorBidi"/>
          <w:kern w:val="0"/>
          <w14:ligatures w14:val="none"/>
        </w:rPr>
      </w:pPr>
      <w:r w:rsidRPr="00D36B21">
        <w:rPr>
          <w:rFonts w:eastAsiaTheme="majorEastAsia" w:cstheme="majorBidi"/>
          <w:kern w:val="0"/>
          <w14:ligatures w14:val="none"/>
        </w:rPr>
        <w:t>Know who to contact if they have safeguarding concerns</w:t>
      </w:r>
    </w:p>
    <w:p w14:paraId="2242CBB6" w14:textId="2DF71329" w:rsidR="00D36B21" w:rsidRPr="00D36B21" w:rsidRDefault="00D36B21" w:rsidP="008B3E30">
      <w:pPr>
        <w:numPr>
          <w:ilvl w:val="0"/>
          <w:numId w:val="44"/>
        </w:numPr>
        <w:rPr>
          <w:rFonts w:eastAsiaTheme="majorEastAsia" w:cstheme="majorBidi"/>
          <w:kern w:val="0"/>
          <w14:ligatures w14:val="none"/>
        </w:rPr>
      </w:pPr>
      <w:r w:rsidRPr="00D36B21">
        <w:rPr>
          <w:rFonts w:eastAsiaTheme="majorEastAsia" w:cstheme="majorBidi"/>
          <w:kern w:val="0"/>
          <w14:ligatures w14:val="none"/>
        </w:rPr>
        <w:t xml:space="preserve">Can access the </w:t>
      </w:r>
      <w:r w:rsidRPr="00A76A6B">
        <w:rPr>
          <w:rFonts w:eastAsiaTheme="majorEastAsia" w:cstheme="majorBidi"/>
          <w:kern w:val="0"/>
          <w14:ligatures w14:val="none"/>
        </w:rPr>
        <w:t xml:space="preserve">school’s </w:t>
      </w:r>
      <w:r w:rsidRPr="00D36B21">
        <w:rPr>
          <w:rFonts w:eastAsiaTheme="majorEastAsia" w:cstheme="majorBidi"/>
          <w:kern w:val="0"/>
          <w14:ligatures w14:val="none"/>
        </w:rPr>
        <w:t xml:space="preserve">Child Protection Policy and related safeguarding documents via the </w:t>
      </w:r>
      <w:r w:rsidRPr="00A76A6B">
        <w:rPr>
          <w:rFonts w:eastAsiaTheme="majorEastAsia" w:cstheme="majorBidi"/>
          <w:kern w:val="0"/>
          <w14:ligatures w14:val="none"/>
        </w:rPr>
        <w:t xml:space="preserve">school </w:t>
      </w:r>
      <w:r w:rsidRPr="00D36B21">
        <w:rPr>
          <w:rFonts w:eastAsiaTheme="majorEastAsia" w:cstheme="majorBidi"/>
          <w:kern w:val="0"/>
          <w14:ligatures w14:val="none"/>
        </w:rPr>
        <w:t>website or on request</w:t>
      </w:r>
    </w:p>
    <w:p w14:paraId="181115CB" w14:textId="3B3B1C5C"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aim to communicate in a way that is clear, accessible, and sensitive to individual needs, including providing information in alternative formats or languages where required.</w:t>
      </w:r>
    </w:p>
    <w:p w14:paraId="627DBC53" w14:textId="77777777" w:rsidR="00D36B21" w:rsidRPr="00D36B21" w:rsidRDefault="00D36B21" w:rsidP="00D36B21">
      <w:pPr>
        <w:rPr>
          <w:rFonts w:eastAsiaTheme="majorEastAsia" w:cstheme="majorBidi"/>
          <w:b/>
          <w:bCs/>
          <w:kern w:val="0"/>
          <w14:ligatures w14:val="none"/>
        </w:rPr>
      </w:pPr>
      <w:r w:rsidRPr="00D36B21">
        <w:rPr>
          <w:rFonts w:eastAsiaTheme="majorEastAsia" w:cstheme="majorBidi"/>
          <w:b/>
          <w:bCs/>
          <w:kern w:val="0"/>
          <w14:ligatures w14:val="none"/>
        </w:rPr>
        <w:t>2. Consent and Information Sharing</w:t>
      </w:r>
    </w:p>
    <w:p w14:paraId="0CAEA31B" w14:textId="77777777"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lastRenderedPageBreak/>
        <w:t>We follow the principles of the </w:t>
      </w:r>
      <w:r w:rsidRPr="00D36B21">
        <w:rPr>
          <w:rFonts w:eastAsiaTheme="majorEastAsia" w:cstheme="majorBidi"/>
          <w:b/>
          <w:bCs/>
          <w:kern w:val="0"/>
          <w14:ligatures w14:val="none"/>
        </w:rPr>
        <w:t>Data Protection Act 2018</w:t>
      </w:r>
      <w:r w:rsidRPr="00D36B21">
        <w:rPr>
          <w:rFonts w:eastAsiaTheme="majorEastAsia" w:cstheme="majorBidi"/>
          <w:kern w:val="0"/>
          <w14:ligatures w14:val="none"/>
        </w:rPr>
        <w:t>, </w:t>
      </w:r>
      <w:r w:rsidRPr="00D36B21">
        <w:rPr>
          <w:rFonts w:eastAsiaTheme="majorEastAsia" w:cstheme="majorBidi"/>
          <w:b/>
          <w:bCs/>
          <w:kern w:val="0"/>
          <w14:ligatures w14:val="none"/>
        </w:rPr>
        <w:t>UK GDPR</w:t>
      </w:r>
      <w:r w:rsidRPr="00D36B21">
        <w:rPr>
          <w:rFonts w:eastAsiaTheme="majorEastAsia" w:cstheme="majorBidi"/>
          <w:kern w:val="0"/>
          <w14:ligatures w14:val="none"/>
        </w:rPr>
        <w:t>, and </w:t>
      </w:r>
      <w:r w:rsidRPr="00D36B21">
        <w:rPr>
          <w:rFonts w:eastAsiaTheme="majorEastAsia" w:cstheme="majorBidi"/>
          <w:b/>
          <w:bCs/>
          <w:kern w:val="0"/>
          <w14:ligatures w14:val="none"/>
        </w:rPr>
        <w:t>Information Sharing Advice for Practitioners (DfE)</w:t>
      </w:r>
      <w:r w:rsidRPr="00D36B21">
        <w:rPr>
          <w:rFonts w:eastAsiaTheme="majorEastAsia" w:cstheme="majorBidi"/>
          <w:kern w:val="0"/>
          <w14:ligatures w14:val="none"/>
        </w:rPr>
        <w:t>. While we seek parental consent for information sharing where appropriate, we will share information without consent if:</w:t>
      </w:r>
    </w:p>
    <w:p w14:paraId="22B40C51" w14:textId="77777777" w:rsidR="00D36B21" w:rsidRPr="00D36B21" w:rsidRDefault="00D36B21" w:rsidP="008B3E30">
      <w:pPr>
        <w:numPr>
          <w:ilvl w:val="0"/>
          <w:numId w:val="45"/>
        </w:numPr>
        <w:rPr>
          <w:rFonts w:eastAsiaTheme="majorEastAsia" w:cstheme="majorBidi"/>
          <w:kern w:val="0"/>
          <w14:ligatures w14:val="none"/>
        </w:rPr>
      </w:pPr>
      <w:r w:rsidRPr="00D36B21">
        <w:rPr>
          <w:rFonts w:eastAsiaTheme="majorEastAsia" w:cstheme="majorBidi"/>
          <w:kern w:val="0"/>
          <w14:ligatures w14:val="none"/>
        </w:rPr>
        <w:t>A child is at risk of significant harm</w:t>
      </w:r>
    </w:p>
    <w:p w14:paraId="70493A2B" w14:textId="77777777" w:rsidR="00D36B21" w:rsidRPr="00D36B21" w:rsidRDefault="00D36B21" w:rsidP="008B3E30">
      <w:pPr>
        <w:numPr>
          <w:ilvl w:val="0"/>
          <w:numId w:val="45"/>
        </w:numPr>
        <w:rPr>
          <w:rFonts w:eastAsiaTheme="majorEastAsia" w:cstheme="majorBidi"/>
          <w:kern w:val="0"/>
          <w14:ligatures w14:val="none"/>
        </w:rPr>
      </w:pPr>
      <w:r w:rsidRPr="00D36B21">
        <w:rPr>
          <w:rFonts w:eastAsiaTheme="majorEastAsia" w:cstheme="majorBidi"/>
          <w:kern w:val="0"/>
          <w14:ligatures w14:val="none"/>
        </w:rPr>
        <w:t>Seeking consent may increase the risk to the child</w:t>
      </w:r>
    </w:p>
    <w:p w14:paraId="44496D0C" w14:textId="77777777" w:rsidR="00D36B21" w:rsidRPr="00D36B21" w:rsidRDefault="00D36B21" w:rsidP="008B3E30">
      <w:pPr>
        <w:numPr>
          <w:ilvl w:val="0"/>
          <w:numId w:val="45"/>
        </w:numPr>
        <w:rPr>
          <w:rFonts w:eastAsiaTheme="majorEastAsia" w:cstheme="majorBidi"/>
          <w:kern w:val="0"/>
          <w14:ligatures w14:val="none"/>
        </w:rPr>
      </w:pPr>
      <w:r w:rsidRPr="00D36B21">
        <w:rPr>
          <w:rFonts w:eastAsiaTheme="majorEastAsia" w:cstheme="majorBidi"/>
          <w:kern w:val="0"/>
          <w14:ligatures w14:val="none"/>
        </w:rPr>
        <w:t>There is a statutory duty to share information</w:t>
      </w:r>
    </w:p>
    <w:p w14:paraId="3FB1F5A7" w14:textId="14DAF918"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Staff are trained to understand the boundaries of confidentiality and the importance of timely, lawful information sharing.</w:t>
      </w:r>
    </w:p>
    <w:p w14:paraId="2929D2F9" w14:textId="77777777" w:rsidR="00D36B21" w:rsidRPr="00D36B21" w:rsidRDefault="00D36B21" w:rsidP="00D36B21">
      <w:pPr>
        <w:rPr>
          <w:rFonts w:eastAsiaTheme="majorEastAsia" w:cstheme="majorBidi"/>
          <w:b/>
          <w:bCs/>
          <w:kern w:val="0"/>
          <w14:ligatures w14:val="none"/>
        </w:rPr>
      </w:pPr>
      <w:r w:rsidRPr="00D36B21">
        <w:rPr>
          <w:rFonts w:eastAsiaTheme="majorEastAsia" w:cstheme="majorBidi"/>
          <w:b/>
          <w:bCs/>
          <w:kern w:val="0"/>
          <w14:ligatures w14:val="none"/>
        </w:rPr>
        <w:t>3. Supporting Families</w:t>
      </w:r>
    </w:p>
    <w:p w14:paraId="448F62FD" w14:textId="77777777"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recognise that families may face challenges that impact their ability to safeguard their children. We offer support through:</w:t>
      </w:r>
    </w:p>
    <w:p w14:paraId="4BD55728" w14:textId="77777777" w:rsidR="00D36B21" w:rsidRPr="00D36B21" w:rsidRDefault="00D36B21" w:rsidP="008B3E30">
      <w:pPr>
        <w:numPr>
          <w:ilvl w:val="0"/>
          <w:numId w:val="46"/>
        </w:numPr>
        <w:rPr>
          <w:rFonts w:eastAsiaTheme="majorEastAsia" w:cstheme="majorBidi"/>
          <w:kern w:val="0"/>
          <w14:ligatures w14:val="none"/>
        </w:rPr>
      </w:pPr>
      <w:r w:rsidRPr="00D36B21">
        <w:rPr>
          <w:rFonts w:eastAsiaTheme="majorEastAsia" w:cstheme="majorBidi"/>
          <w:kern w:val="0"/>
          <w14:ligatures w14:val="none"/>
        </w:rPr>
        <w:t>Early Help referrals and signposting to local services</w:t>
      </w:r>
    </w:p>
    <w:p w14:paraId="527D6BCD" w14:textId="77777777" w:rsidR="00D36B21" w:rsidRPr="00D36B21" w:rsidRDefault="00D36B21" w:rsidP="008B3E30">
      <w:pPr>
        <w:numPr>
          <w:ilvl w:val="0"/>
          <w:numId w:val="46"/>
        </w:numPr>
        <w:rPr>
          <w:rFonts w:eastAsiaTheme="majorEastAsia" w:cstheme="majorBidi"/>
          <w:kern w:val="0"/>
          <w14:ligatures w14:val="none"/>
        </w:rPr>
      </w:pPr>
      <w:r w:rsidRPr="00D36B21">
        <w:rPr>
          <w:rFonts w:eastAsiaTheme="majorEastAsia" w:cstheme="majorBidi"/>
          <w:kern w:val="0"/>
          <w14:ligatures w14:val="none"/>
        </w:rPr>
        <w:t>Pastoral support and family liaison staff</w:t>
      </w:r>
    </w:p>
    <w:p w14:paraId="309D823F" w14:textId="77777777" w:rsidR="00D36B21" w:rsidRPr="00D36B21" w:rsidRDefault="00D36B21" w:rsidP="008B3E30">
      <w:pPr>
        <w:numPr>
          <w:ilvl w:val="0"/>
          <w:numId w:val="46"/>
        </w:numPr>
        <w:rPr>
          <w:rFonts w:eastAsiaTheme="majorEastAsia" w:cstheme="majorBidi"/>
          <w:kern w:val="0"/>
          <w14:ligatures w14:val="none"/>
        </w:rPr>
      </w:pPr>
      <w:r w:rsidRPr="00D36B21">
        <w:rPr>
          <w:rFonts w:eastAsiaTheme="majorEastAsia" w:cstheme="majorBidi"/>
          <w:kern w:val="0"/>
          <w14:ligatures w14:val="none"/>
        </w:rPr>
        <w:t>Access to parenting programmes and workshops</w:t>
      </w:r>
    </w:p>
    <w:p w14:paraId="259A7E82" w14:textId="77777777" w:rsidR="00D36B21" w:rsidRPr="00D36B21" w:rsidRDefault="00D36B21" w:rsidP="008B3E30">
      <w:pPr>
        <w:numPr>
          <w:ilvl w:val="0"/>
          <w:numId w:val="46"/>
        </w:numPr>
        <w:rPr>
          <w:rFonts w:eastAsiaTheme="majorEastAsia" w:cstheme="majorBidi"/>
          <w:kern w:val="0"/>
          <w14:ligatures w14:val="none"/>
        </w:rPr>
      </w:pPr>
      <w:r w:rsidRPr="00D36B21">
        <w:rPr>
          <w:rFonts w:eastAsiaTheme="majorEastAsia" w:cstheme="majorBidi"/>
          <w:kern w:val="0"/>
          <w14:ligatures w14:val="none"/>
        </w:rPr>
        <w:t>Referrals to external agencies (e.g., mental health, housing, domestic abuse support)</w:t>
      </w:r>
    </w:p>
    <w:p w14:paraId="5815BFFD" w14:textId="1259BAE3"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work collaboratively with families to identify needs, agree support plans, and monitor progress.</w:t>
      </w:r>
    </w:p>
    <w:p w14:paraId="55732267" w14:textId="77777777" w:rsidR="00D36B21" w:rsidRPr="00D36B21" w:rsidRDefault="00D36B21" w:rsidP="00D36B21">
      <w:pPr>
        <w:rPr>
          <w:rFonts w:eastAsiaTheme="majorEastAsia" w:cstheme="majorBidi"/>
          <w:b/>
          <w:bCs/>
          <w:kern w:val="0"/>
          <w14:ligatures w14:val="none"/>
        </w:rPr>
      </w:pPr>
      <w:r w:rsidRPr="00D36B21">
        <w:rPr>
          <w:rFonts w:eastAsiaTheme="majorEastAsia" w:cstheme="majorBidi"/>
          <w:b/>
          <w:bCs/>
          <w:kern w:val="0"/>
          <w14:ligatures w14:val="none"/>
        </w:rPr>
        <w:t>4. Involving Parents in Safeguarding Education</w:t>
      </w:r>
    </w:p>
    <w:p w14:paraId="3CFBACEC" w14:textId="77777777"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encourage parents/carers to engage with safeguarding education by:</w:t>
      </w:r>
    </w:p>
    <w:p w14:paraId="1E25BBF8" w14:textId="77777777" w:rsidR="00D36B21" w:rsidRPr="00D36B21" w:rsidRDefault="00D36B21" w:rsidP="008B3E30">
      <w:pPr>
        <w:numPr>
          <w:ilvl w:val="0"/>
          <w:numId w:val="47"/>
        </w:numPr>
        <w:rPr>
          <w:rFonts w:eastAsiaTheme="majorEastAsia" w:cstheme="majorBidi"/>
          <w:kern w:val="0"/>
          <w14:ligatures w14:val="none"/>
        </w:rPr>
      </w:pPr>
      <w:r w:rsidRPr="00D36B21">
        <w:rPr>
          <w:rFonts w:eastAsiaTheme="majorEastAsia" w:cstheme="majorBidi"/>
          <w:kern w:val="0"/>
          <w14:ligatures w14:val="none"/>
        </w:rPr>
        <w:t>Sharing online safety guidance and resources</w:t>
      </w:r>
    </w:p>
    <w:p w14:paraId="28A8D197" w14:textId="7AA6D685" w:rsidR="00D36B21" w:rsidRPr="00D36B21" w:rsidRDefault="00D36B21" w:rsidP="008B3E30">
      <w:pPr>
        <w:numPr>
          <w:ilvl w:val="0"/>
          <w:numId w:val="47"/>
        </w:numPr>
        <w:rPr>
          <w:rFonts w:eastAsiaTheme="majorEastAsia" w:cstheme="majorBidi"/>
          <w:kern w:val="0"/>
          <w14:ligatures w14:val="none"/>
        </w:rPr>
      </w:pPr>
      <w:r w:rsidRPr="00D36B21">
        <w:rPr>
          <w:rFonts w:eastAsiaTheme="majorEastAsia" w:cstheme="majorBidi"/>
          <w:kern w:val="0"/>
          <w14:ligatures w14:val="none"/>
        </w:rPr>
        <w:t xml:space="preserve">Providing updates on safeguarding topics via newsletters, workshops, and </w:t>
      </w:r>
      <w:r w:rsidRPr="00A76A6B">
        <w:rPr>
          <w:rFonts w:eastAsiaTheme="majorEastAsia" w:cstheme="majorBidi"/>
          <w:kern w:val="0"/>
          <w14:ligatures w14:val="none"/>
        </w:rPr>
        <w:t xml:space="preserve">school </w:t>
      </w:r>
      <w:r w:rsidRPr="00D36B21">
        <w:rPr>
          <w:rFonts w:eastAsiaTheme="majorEastAsia" w:cstheme="majorBidi"/>
          <w:kern w:val="0"/>
          <w14:ligatures w14:val="none"/>
        </w:rPr>
        <w:t>events</w:t>
      </w:r>
    </w:p>
    <w:p w14:paraId="6F7D660B" w14:textId="77777777" w:rsidR="00D36B21" w:rsidRPr="00D36B21" w:rsidRDefault="00D36B21" w:rsidP="008B3E30">
      <w:pPr>
        <w:numPr>
          <w:ilvl w:val="0"/>
          <w:numId w:val="47"/>
        </w:numPr>
        <w:rPr>
          <w:rFonts w:eastAsiaTheme="majorEastAsia" w:cstheme="majorBidi"/>
          <w:kern w:val="0"/>
          <w14:ligatures w14:val="none"/>
        </w:rPr>
      </w:pPr>
      <w:r w:rsidRPr="00D36B21">
        <w:rPr>
          <w:rFonts w:eastAsiaTheme="majorEastAsia" w:cstheme="majorBidi"/>
          <w:kern w:val="0"/>
          <w14:ligatures w14:val="none"/>
        </w:rPr>
        <w:t>Promoting awareness of risks such as exploitation, radicalisation, and harmful online content</w:t>
      </w:r>
    </w:p>
    <w:p w14:paraId="38C0AC2F" w14:textId="77777777" w:rsidR="00D36B21" w:rsidRPr="00D36B21" w:rsidRDefault="00D36B21" w:rsidP="008B3E30">
      <w:pPr>
        <w:numPr>
          <w:ilvl w:val="0"/>
          <w:numId w:val="47"/>
        </w:numPr>
        <w:rPr>
          <w:rFonts w:eastAsiaTheme="majorEastAsia" w:cstheme="majorBidi"/>
          <w:kern w:val="0"/>
          <w14:ligatures w14:val="none"/>
        </w:rPr>
      </w:pPr>
      <w:r w:rsidRPr="00D36B21">
        <w:rPr>
          <w:rFonts w:eastAsiaTheme="majorEastAsia" w:cstheme="majorBidi"/>
          <w:kern w:val="0"/>
          <w14:ligatures w14:val="none"/>
        </w:rPr>
        <w:t>Encouraging open conversations at home about safety and wellbeing</w:t>
      </w:r>
    </w:p>
    <w:p w14:paraId="03CA6D9F" w14:textId="7BDF7A3F"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We aim to empower families to reinforce safeguarding messages and support their children’s development.</w:t>
      </w:r>
    </w:p>
    <w:p w14:paraId="07DC12E7" w14:textId="77777777" w:rsidR="00D36B21" w:rsidRPr="00D36B21" w:rsidRDefault="00D36B21" w:rsidP="00D36B21">
      <w:pPr>
        <w:rPr>
          <w:rFonts w:eastAsiaTheme="majorEastAsia" w:cstheme="majorBidi"/>
          <w:b/>
          <w:bCs/>
          <w:kern w:val="0"/>
          <w14:ligatures w14:val="none"/>
        </w:rPr>
      </w:pPr>
      <w:r w:rsidRPr="00D36B21">
        <w:rPr>
          <w:rFonts w:eastAsiaTheme="majorEastAsia" w:cstheme="majorBidi"/>
          <w:b/>
          <w:bCs/>
          <w:kern w:val="0"/>
          <w14:ligatures w14:val="none"/>
        </w:rPr>
        <w:t>5. Respecting the Child’s Voice</w:t>
      </w:r>
    </w:p>
    <w:p w14:paraId="20CDECDB" w14:textId="77777777" w:rsidR="00D36B21" w:rsidRPr="00D36B21" w:rsidRDefault="00D36B21" w:rsidP="00D36B21">
      <w:pPr>
        <w:rPr>
          <w:rFonts w:eastAsiaTheme="majorEastAsia" w:cstheme="majorBidi"/>
          <w:kern w:val="0"/>
          <w14:ligatures w14:val="none"/>
        </w:rPr>
      </w:pPr>
      <w:r w:rsidRPr="00D36B21">
        <w:rPr>
          <w:rFonts w:eastAsiaTheme="majorEastAsia" w:cstheme="majorBidi"/>
          <w:kern w:val="0"/>
          <w14:ligatures w14:val="none"/>
        </w:rPr>
        <w:t>Where appropriate, we consider the child’s views when deciding whether to inform parents/carers about a safeguarding concern. This is particularly relevant where:</w:t>
      </w:r>
    </w:p>
    <w:p w14:paraId="1704453C" w14:textId="77777777" w:rsidR="00D36B21" w:rsidRPr="00D36B21" w:rsidRDefault="00D36B21" w:rsidP="008B3E30">
      <w:pPr>
        <w:numPr>
          <w:ilvl w:val="0"/>
          <w:numId w:val="48"/>
        </w:numPr>
        <w:rPr>
          <w:rFonts w:eastAsiaTheme="majorEastAsia" w:cstheme="majorBidi"/>
          <w:kern w:val="0"/>
          <w14:ligatures w14:val="none"/>
        </w:rPr>
      </w:pPr>
      <w:r w:rsidRPr="00D36B21">
        <w:rPr>
          <w:rFonts w:eastAsiaTheme="majorEastAsia" w:cstheme="majorBidi"/>
          <w:kern w:val="0"/>
          <w14:ligatures w14:val="none"/>
        </w:rPr>
        <w:t>The child is mature enough to make informed decisions</w:t>
      </w:r>
    </w:p>
    <w:p w14:paraId="19E0C0B4" w14:textId="77777777" w:rsidR="00D36B21" w:rsidRPr="00D36B21" w:rsidRDefault="00D36B21" w:rsidP="008B3E30">
      <w:pPr>
        <w:numPr>
          <w:ilvl w:val="0"/>
          <w:numId w:val="48"/>
        </w:numPr>
        <w:rPr>
          <w:rFonts w:eastAsiaTheme="majorEastAsia" w:cstheme="majorBidi"/>
          <w:kern w:val="0"/>
          <w14:ligatures w14:val="none"/>
        </w:rPr>
      </w:pPr>
      <w:r w:rsidRPr="00D36B21">
        <w:rPr>
          <w:rFonts w:eastAsiaTheme="majorEastAsia" w:cstheme="majorBidi"/>
          <w:kern w:val="0"/>
          <w14:ligatures w14:val="none"/>
        </w:rPr>
        <w:t>Informing parents may increase risk or distress</w:t>
      </w:r>
    </w:p>
    <w:p w14:paraId="5E4D6BD1" w14:textId="77777777" w:rsidR="00D36B21" w:rsidRPr="00D36B21" w:rsidRDefault="00D36B21" w:rsidP="008B3E30">
      <w:pPr>
        <w:numPr>
          <w:ilvl w:val="0"/>
          <w:numId w:val="48"/>
        </w:numPr>
        <w:rPr>
          <w:rFonts w:eastAsiaTheme="majorEastAsia" w:cstheme="majorBidi"/>
          <w:kern w:val="0"/>
          <w14:ligatures w14:val="none"/>
        </w:rPr>
      </w:pPr>
      <w:r w:rsidRPr="00D36B21">
        <w:rPr>
          <w:rFonts w:eastAsiaTheme="majorEastAsia" w:cstheme="majorBidi"/>
          <w:kern w:val="0"/>
          <w14:ligatures w14:val="none"/>
        </w:rPr>
        <w:t>The child has expressed a clear preference</w:t>
      </w:r>
    </w:p>
    <w:p w14:paraId="5B2E1421" w14:textId="77777777" w:rsidR="00D36B21" w:rsidRDefault="00D36B21" w:rsidP="00D36B21">
      <w:pPr>
        <w:rPr>
          <w:rFonts w:eastAsiaTheme="majorEastAsia" w:cstheme="majorBidi"/>
          <w:kern w:val="0"/>
          <w14:ligatures w14:val="none"/>
        </w:rPr>
      </w:pPr>
      <w:r w:rsidRPr="00D36B21">
        <w:rPr>
          <w:rFonts w:eastAsiaTheme="majorEastAsia" w:cstheme="majorBidi"/>
          <w:kern w:val="0"/>
          <w14:ligatures w14:val="none"/>
        </w:rPr>
        <w:t>Decisions are made in consultation with the DSL and, where necessary, safeguarding partners.</w:t>
      </w:r>
    </w:p>
    <w:p w14:paraId="3ADFD7C9" w14:textId="294EE85C" w:rsidR="00375F77" w:rsidRPr="001D4542" w:rsidRDefault="00375F77" w:rsidP="00375F77">
      <w:pPr>
        <w:rPr>
          <w:rFonts w:eastAsiaTheme="majorEastAsia" w:cstheme="majorBidi"/>
          <w:kern w:val="0"/>
          <w14:ligatures w14:val="none"/>
        </w:rPr>
      </w:pPr>
      <w:r w:rsidRPr="00375F77">
        <w:rPr>
          <w:rFonts w:asciiTheme="majorHAnsi" w:hAnsiTheme="majorHAnsi" w:cs="Arial"/>
          <w:b/>
          <w:sz w:val="32"/>
          <w:szCs w:val="32"/>
          <w:u w:val="single"/>
        </w:rPr>
        <w:t xml:space="preserve">Section J </w:t>
      </w:r>
      <w:r w:rsidR="00F00CE4">
        <w:rPr>
          <w:rFonts w:asciiTheme="majorHAnsi" w:hAnsiTheme="majorHAnsi" w:cs="Arial"/>
          <w:b/>
          <w:sz w:val="32"/>
          <w:szCs w:val="32"/>
          <w:u w:val="single"/>
        </w:rPr>
        <w:t>-</w:t>
      </w:r>
      <w:r w:rsidRPr="00375F77">
        <w:rPr>
          <w:rFonts w:asciiTheme="majorHAnsi" w:hAnsiTheme="majorHAnsi" w:cs="Arial"/>
          <w:b/>
          <w:sz w:val="32"/>
          <w:szCs w:val="32"/>
          <w:u w:val="single"/>
        </w:rPr>
        <w:t xml:space="preserve"> Children in Care and Previously in Care</w:t>
      </w:r>
    </w:p>
    <w:p w14:paraId="3FFAA63F" w14:textId="2B5DDF0F"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lastRenderedPageBreak/>
        <w:t>At </w:t>
      </w:r>
      <w:r w:rsidR="00A76A6B" w:rsidRPr="00347C31">
        <w:rPr>
          <w:rFonts w:eastAsiaTheme="majorEastAsia" w:cstheme="majorBidi"/>
          <w:kern w:val="0"/>
          <w14:ligatures w14:val="none"/>
        </w:rPr>
        <w:t xml:space="preserve">The Elizabethan Academy </w:t>
      </w:r>
      <w:r w:rsidRPr="00375F77">
        <w:rPr>
          <w:rFonts w:eastAsiaTheme="majorEastAsia" w:cstheme="majorBidi"/>
          <w:kern w:val="0"/>
          <w14:ligatures w14:val="none"/>
        </w:rPr>
        <w:t xml:space="preserve">we recognise that </w:t>
      </w:r>
      <w:r>
        <w:rPr>
          <w:rFonts w:eastAsiaTheme="majorEastAsia" w:cstheme="majorBidi"/>
          <w:kern w:val="0"/>
          <w14:ligatures w14:val="none"/>
        </w:rPr>
        <w:t>C</w:t>
      </w:r>
      <w:r w:rsidRPr="00375F77">
        <w:rPr>
          <w:rFonts w:eastAsiaTheme="majorEastAsia" w:cstheme="majorBidi"/>
          <w:kern w:val="0"/>
          <w14:ligatures w14:val="none"/>
        </w:rPr>
        <w:t xml:space="preserve">hildren in </w:t>
      </w:r>
      <w:r>
        <w:rPr>
          <w:rFonts w:eastAsiaTheme="majorEastAsia" w:cstheme="majorBidi"/>
          <w:kern w:val="0"/>
          <w14:ligatures w14:val="none"/>
        </w:rPr>
        <w:t>C</w:t>
      </w:r>
      <w:r w:rsidRPr="00375F77">
        <w:rPr>
          <w:rFonts w:eastAsiaTheme="majorEastAsia" w:cstheme="majorBidi"/>
          <w:kern w:val="0"/>
          <w14:ligatures w14:val="none"/>
        </w:rPr>
        <w:t>are (</w:t>
      </w:r>
      <w:proofErr w:type="spellStart"/>
      <w:r w:rsidRPr="00375F77">
        <w:rPr>
          <w:rFonts w:eastAsiaTheme="majorEastAsia" w:cstheme="majorBidi"/>
          <w:kern w:val="0"/>
          <w14:ligatures w14:val="none"/>
        </w:rPr>
        <w:t>CiC</w:t>
      </w:r>
      <w:proofErr w:type="spellEnd"/>
      <w:r w:rsidRPr="00375F77">
        <w:rPr>
          <w:rFonts w:eastAsiaTheme="majorEastAsia" w:cstheme="majorBidi"/>
          <w:kern w:val="0"/>
          <w14:ligatures w14:val="none"/>
        </w:rPr>
        <w:t xml:space="preserve">) and those previously in care may face additional barriers to learning, wellbeing, and safety. We are committed to promoting their educational achievement, safeguarding their welfare, and ensuring they feel valued and supported throughout their time in our </w:t>
      </w:r>
      <w:r w:rsidRPr="00A76A6B">
        <w:rPr>
          <w:rFonts w:eastAsiaTheme="majorEastAsia" w:cstheme="majorBidi"/>
          <w:kern w:val="0"/>
          <w14:ligatures w14:val="none"/>
        </w:rPr>
        <w:t>school.</w:t>
      </w:r>
    </w:p>
    <w:p w14:paraId="0DC8A7DD" w14:textId="77777777" w:rsidR="00375F77" w:rsidRPr="00375F77" w:rsidRDefault="00375F77" w:rsidP="00375F77">
      <w:pPr>
        <w:rPr>
          <w:rFonts w:eastAsiaTheme="majorEastAsia" w:cstheme="majorBidi"/>
          <w:b/>
          <w:bCs/>
          <w:kern w:val="0"/>
          <w14:ligatures w14:val="none"/>
        </w:rPr>
      </w:pPr>
      <w:r w:rsidRPr="00375F77">
        <w:rPr>
          <w:rFonts w:eastAsiaTheme="majorEastAsia" w:cstheme="majorBidi"/>
          <w:b/>
          <w:bCs/>
          <w:kern w:val="0"/>
          <w14:ligatures w14:val="none"/>
        </w:rPr>
        <w:t>1. Designated Teacher Responsibilities</w:t>
      </w:r>
    </w:p>
    <w:p w14:paraId="65DC8F1E" w14:textId="77777777"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We appoint a </w:t>
      </w:r>
      <w:r w:rsidRPr="00375F77">
        <w:rPr>
          <w:rFonts w:eastAsiaTheme="majorEastAsia" w:cstheme="majorBidi"/>
          <w:b/>
          <w:bCs/>
          <w:kern w:val="0"/>
          <w14:ligatures w14:val="none"/>
        </w:rPr>
        <w:t>Designated Teacher for Children in Care</w:t>
      </w:r>
      <w:r w:rsidRPr="00375F77">
        <w:rPr>
          <w:rFonts w:eastAsiaTheme="majorEastAsia" w:cstheme="majorBidi"/>
          <w:kern w:val="0"/>
          <w14:ligatures w14:val="none"/>
        </w:rPr>
        <w:t>, who is responsible for:</w:t>
      </w:r>
    </w:p>
    <w:p w14:paraId="596B56D3" w14:textId="77777777" w:rsidR="00375F77" w:rsidRPr="00375F77" w:rsidRDefault="00375F77" w:rsidP="008B3E30">
      <w:pPr>
        <w:numPr>
          <w:ilvl w:val="0"/>
          <w:numId w:val="49"/>
        </w:numPr>
        <w:rPr>
          <w:rFonts w:eastAsiaTheme="majorEastAsia" w:cstheme="majorBidi"/>
          <w:kern w:val="0"/>
          <w14:ligatures w14:val="none"/>
        </w:rPr>
      </w:pPr>
      <w:r w:rsidRPr="00375F77">
        <w:rPr>
          <w:rFonts w:eastAsiaTheme="majorEastAsia" w:cstheme="majorBidi"/>
          <w:kern w:val="0"/>
          <w14:ligatures w14:val="none"/>
        </w:rPr>
        <w:t>Acting as a key point of contact for the Virtual School</w:t>
      </w:r>
    </w:p>
    <w:p w14:paraId="05EED032" w14:textId="77777777" w:rsidR="00375F77" w:rsidRPr="00375F77" w:rsidRDefault="00375F77" w:rsidP="008B3E30">
      <w:pPr>
        <w:numPr>
          <w:ilvl w:val="0"/>
          <w:numId w:val="49"/>
        </w:numPr>
        <w:rPr>
          <w:rFonts w:eastAsiaTheme="majorEastAsia" w:cstheme="majorBidi"/>
          <w:kern w:val="0"/>
          <w14:ligatures w14:val="none"/>
        </w:rPr>
      </w:pPr>
      <w:r w:rsidRPr="00375F77">
        <w:rPr>
          <w:rFonts w:eastAsiaTheme="majorEastAsia" w:cstheme="majorBidi"/>
          <w:kern w:val="0"/>
          <w14:ligatures w14:val="none"/>
        </w:rPr>
        <w:t>Attending and contributing to </w:t>
      </w:r>
      <w:r w:rsidRPr="00375F77">
        <w:rPr>
          <w:rFonts w:eastAsiaTheme="majorEastAsia" w:cstheme="majorBidi"/>
          <w:b/>
          <w:bCs/>
          <w:kern w:val="0"/>
          <w14:ligatures w14:val="none"/>
        </w:rPr>
        <w:t>Personal Education Plan (PEP)</w:t>
      </w:r>
      <w:r w:rsidRPr="00375F77">
        <w:rPr>
          <w:rFonts w:eastAsiaTheme="majorEastAsia" w:cstheme="majorBidi"/>
          <w:kern w:val="0"/>
          <w14:ligatures w14:val="none"/>
        </w:rPr>
        <w:t> reviews</w:t>
      </w:r>
    </w:p>
    <w:p w14:paraId="35B5C516" w14:textId="77777777" w:rsidR="00375F77" w:rsidRPr="00375F77" w:rsidRDefault="00375F77" w:rsidP="008B3E30">
      <w:pPr>
        <w:numPr>
          <w:ilvl w:val="0"/>
          <w:numId w:val="49"/>
        </w:numPr>
        <w:rPr>
          <w:rFonts w:eastAsiaTheme="majorEastAsia" w:cstheme="majorBidi"/>
          <w:kern w:val="0"/>
          <w14:ligatures w14:val="none"/>
        </w:rPr>
      </w:pPr>
      <w:r w:rsidRPr="00375F77">
        <w:rPr>
          <w:rFonts w:eastAsiaTheme="majorEastAsia" w:cstheme="majorBidi"/>
          <w:kern w:val="0"/>
          <w14:ligatures w14:val="none"/>
        </w:rPr>
        <w:t xml:space="preserve">Ensuring that </w:t>
      </w:r>
      <w:proofErr w:type="spellStart"/>
      <w:r w:rsidRPr="00375F77">
        <w:rPr>
          <w:rFonts w:eastAsiaTheme="majorEastAsia" w:cstheme="majorBidi"/>
          <w:kern w:val="0"/>
          <w14:ligatures w14:val="none"/>
        </w:rPr>
        <w:t>CiC</w:t>
      </w:r>
      <w:proofErr w:type="spellEnd"/>
      <w:r w:rsidRPr="00375F77">
        <w:rPr>
          <w:rFonts w:eastAsiaTheme="majorEastAsia" w:cstheme="majorBidi"/>
          <w:kern w:val="0"/>
          <w14:ligatures w14:val="none"/>
        </w:rPr>
        <w:t xml:space="preserve"> pupils receive appropriate support, interventions, and access to enrichment opportunities</w:t>
      </w:r>
    </w:p>
    <w:p w14:paraId="1956BC4E" w14:textId="77777777" w:rsidR="00375F77" w:rsidRPr="00375F77" w:rsidRDefault="00375F77" w:rsidP="008B3E30">
      <w:pPr>
        <w:numPr>
          <w:ilvl w:val="0"/>
          <w:numId w:val="49"/>
        </w:numPr>
        <w:rPr>
          <w:rFonts w:eastAsiaTheme="majorEastAsia" w:cstheme="majorBidi"/>
          <w:kern w:val="0"/>
          <w14:ligatures w14:val="none"/>
        </w:rPr>
      </w:pPr>
      <w:r w:rsidRPr="00375F77">
        <w:rPr>
          <w:rFonts w:eastAsiaTheme="majorEastAsia" w:cstheme="majorBidi"/>
          <w:kern w:val="0"/>
          <w14:ligatures w14:val="none"/>
        </w:rPr>
        <w:t>Monitoring progress, attendance, and wellbeing</w:t>
      </w:r>
    </w:p>
    <w:p w14:paraId="2F82B19C" w14:textId="77777777" w:rsidR="00375F77" w:rsidRPr="00375F77" w:rsidRDefault="00375F77" w:rsidP="008B3E30">
      <w:pPr>
        <w:numPr>
          <w:ilvl w:val="0"/>
          <w:numId w:val="49"/>
        </w:numPr>
        <w:rPr>
          <w:rFonts w:eastAsiaTheme="majorEastAsia" w:cstheme="majorBidi"/>
          <w:kern w:val="0"/>
          <w14:ligatures w14:val="none"/>
        </w:rPr>
      </w:pPr>
      <w:r w:rsidRPr="00375F77">
        <w:rPr>
          <w:rFonts w:eastAsiaTheme="majorEastAsia" w:cstheme="majorBidi"/>
          <w:kern w:val="0"/>
          <w14:ligatures w14:val="none"/>
        </w:rPr>
        <w:t>Liaising with carers, social workers, and other professionals</w:t>
      </w:r>
    </w:p>
    <w:p w14:paraId="32071490" w14:textId="64C71DFA"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The Designated Teacher works closely with the </w:t>
      </w:r>
      <w:r w:rsidRPr="00375F77">
        <w:rPr>
          <w:rFonts w:eastAsiaTheme="majorEastAsia" w:cstheme="majorBidi"/>
          <w:b/>
          <w:bCs/>
          <w:kern w:val="0"/>
          <w14:ligatures w14:val="none"/>
        </w:rPr>
        <w:t>Designated Safeguarding Lead (DSL)</w:t>
      </w:r>
      <w:r w:rsidRPr="00375F77">
        <w:rPr>
          <w:rFonts w:eastAsiaTheme="majorEastAsia" w:cstheme="majorBidi"/>
          <w:kern w:val="0"/>
          <w14:ligatures w14:val="none"/>
        </w:rPr>
        <w:t> to ensure a coordinated approach to safeguarding and education.</w:t>
      </w:r>
    </w:p>
    <w:p w14:paraId="54ACAF87" w14:textId="77777777" w:rsidR="00375F77" w:rsidRPr="00375F77" w:rsidRDefault="00375F77" w:rsidP="00375F77">
      <w:pPr>
        <w:rPr>
          <w:rFonts w:eastAsiaTheme="majorEastAsia" w:cstheme="majorBidi"/>
          <w:b/>
          <w:bCs/>
          <w:kern w:val="0"/>
          <w14:ligatures w14:val="none"/>
        </w:rPr>
      </w:pPr>
      <w:r w:rsidRPr="00375F77">
        <w:rPr>
          <w:rFonts w:eastAsiaTheme="majorEastAsia" w:cstheme="majorBidi"/>
          <w:b/>
          <w:bCs/>
          <w:kern w:val="0"/>
          <w14:ligatures w14:val="none"/>
        </w:rPr>
        <w:t>2. Children Previously in Care</w:t>
      </w:r>
    </w:p>
    <w:p w14:paraId="7FD6B85D" w14:textId="117736AD"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 xml:space="preserve">We recognise that children who were previously looked after may continue to experience vulnerability. These </w:t>
      </w:r>
      <w:r w:rsidR="00A76A6B">
        <w:rPr>
          <w:rFonts w:eastAsiaTheme="majorEastAsia" w:cstheme="majorBidi"/>
          <w:kern w:val="0"/>
          <w14:ligatures w14:val="none"/>
        </w:rPr>
        <w:t>students</w:t>
      </w:r>
      <w:r w:rsidRPr="00375F77">
        <w:rPr>
          <w:rFonts w:eastAsiaTheme="majorEastAsia" w:cstheme="majorBidi"/>
          <w:kern w:val="0"/>
          <w14:ligatures w14:val="none"/>
        </w:rPr>
        <w:t xml:space="preserve"> are supported through:</w:t>
      </w:r>
    </w:p>
    <w:p w14:paraId="6B6BBE52" w14:textId="77777777" w:rsidR="00375F77" w:rsidRPr="00375F77" w:rsidRDefault="00375F77" w:rsidP="008B3E30">
      <w:pPr>
        <w:numPr>
          <w:ilvl w:val="0"/>
          <w:numId w:val="50"/>
        </w:numPr>
        <w:rPr>
          <w:rFonts w:eastAsiaTheme="majorEastAsia" w:cstheme="majorBidi"/>
          <w:kern w:val="0"/>
          <w14:ligatures w14:val="none"/>
        </w:rPr>
      </w:pPr>
      <w:r w:rsidRPr="00375F77">
        <w:rPr>
          <w:rFonts w:eastAsiaTheme="majorEastAsia" w:cstheme="majorBidi"/>
          <w:kern w:val="0"/>
          <w14:ligatures w14:val="none"/>
        </w:rPr>
        <w:t>Pastoral care and targeted interventions</w:t>
      </w:r>
    </w:p>
    <w:p w14:paraId="1F71376B" w14:textId="77777777" w:rsidR="00375F77" w:rsidRPr="00375F77" w:rsidRDefault="00375F77" w:rsidP="008B3E30">
      <w:pPr>
        <w:numPr>
          <w:ilvl w:val="0"/>
          <w:numId w:val="50"/>
        </w:numPr>
        <w:rPr>
          <w:rFonts w:eastAsiaTheme="majorEastAsia" w:cstheme="majorBidi"/>
          <w:kern w:val="0"/>
          <w14:ligatures w14:val="none"/>
        </w:rPr>
      </w:pPr>
      <w:r w:rsidRPr="00375F77">
        <w:rPr>
          <w:rFonts w:eastAsiaTheme="majorEastAsia" w:cstheme="majorBidi"/>
          <w:kern w:val="0"/>
          <w14:ligatures w14:val="none"/>
        </w:rPr>
        <w:t>Access to mental health and wellbeing support</w:t>
      </w:r>
    </w:p>
    <w:p w14:paraId="5567BF70" w14:textId="77777777" w:rsidR="00375F77" w:rsidRPr="00375F77" w:rsidRDefault="00375F77" w:rsidP="008B3E30">
      <w:pPr>
        <w:numPr>
          <w:ilvl w:val="0"/>
          <w:numId w:val="50"/>
        </w:numPr>
        <w:rPr>
          <w:rFonts w:eastAsiaTheme="majorEastAsia" w:cstheme="majorBidi"/>
          <w:kern w:val="0"/>
          <w14:ligatures w14:val="none"/>
        </w:rPr>
      </w:pPr>
      <w:r w:rsidRPr="00375F77">
        <w:rPr>
          <w:rFonts w:eastAsiaTheme="majorEastAsia" w:cstheme="majorBidi"/>
          <w:kern w:val="0"/>
          <w14:ligatures w14:val="none"/>
        </w:rPr>
        <w:t>Inclusion in safeguarding monitoring and review processes</w:t>
      </w:r>
    </w:p>
    <w:p w14:paraId="0828150A" w14:textId="77777777" w:rsidR="00375F77" w:rsidRPr="00375F77" w:rsidRDefault="00375F77" w:rsidP="008B3E30">
      <w:pPr>
        <w:numPr>
          <w:ilvl w:val="0"/>
          <w:numId w:val="50"/>
        </w:numPr>
        <w:rPr>
          <w:rFonts w:eastAsiaTheme="majorEastAsia" w:cstheme="majorBidi"/>
          <w:kern w:val="0"/>
          <w14:ligatures w14:val="none"/>
        </w:rPr>
      </w:pPr>
      <w:r w:rsidRPr="00375F77">
        <w:rPr>
          <w:rFonts w:eastAsiaTheme="majorEastAsia" w:cstheme="majorBidi"/>
          <w:kern w:val="0"/>
          <w14:ligatures w14:val="none"/>
        </w:rPr>
        <w:t>Continued liaison with the Virtual School where appropriate</w:t>
      </w:r>
    </w:p>
    <w:p w14:paraId="36FE2E3D" w14:textId="189B8265"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Staff are made aware of the potential challenges faced by previously looked-after children and are trained to respond with sensitivity and understanding.</w:t>
      </w:r>
    </w:p>
    <w:p w14:paraId="78CCE1A6" w14:textId="3CAB32F7" w:rsidR="006B6313" w:rsidRPr="00375F77" w:rsidRDefault="00375F77" w:rsidP="00375F77">
      <w:pPr>
        <w:rPr>
          <w:rFonts w:eastAsiaTheme="majorEastAsia" w:cstheme="majorBidi"/>
          <w:b/>
          <w:bCs/>
          <w:kern w:val="0"/>
          <w14:ligatures w14:val="none"/>
        </w:rPr>
      </w:pPr>
      <w:r w:rsidRPr="00375F77">
        <w:rPr>
          <w:rFonts w:eastAsiaTheme="majorEastAsia" w:cstheme="majorBidi"/>
          <w:b/>
          <w:bCs/>
          <w:kern w:val="0"/>
          <w14:ligatures w14:val="none"/>
        </w:rPr>
        <w:t>3. Private Fostering Arrangements</w:t>
      </w:r>
    </w:p>
    <w:p w14:paraId="5BA8484B" w14:textId="77777777"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A </w:t>
      </w:r>
      <w:r w:rsidRPr="00375F77">
        <w:rPr>
          <w:rFonts w:eastAsiaTheme="majorEastAsia" w:cstheme="majorBidi"/>
          <w:b/>
          <w:bCs/>
          <w:kern w:val="0"/>
          <w14:ligatures w14:val="none"/>
        </w:rPr>
        <w:t>private fostering arrangement</w:t>
      </w:r>
      <w:r w:rsidRPr="00375F77">
        <w:rPr>
          <w:rFonts w:eastAsiaTheme="majorEastAsia" w:cstheme="majorBidi"/>
          <w:kern w:val="0"/>
          <w14:ligatures w14:val="none"/>
        </w:rPr>
        <w:t> occurs when a child under 16 (or under 18 if disabled) is cared for by someone who is not a parent or close relative for 28 days or more. We have a statutory duty to report any known or suspected private fostering arrangements to the local authority.</w:t>
      </w:r>
    </w:p>
    <w:p w14:paraId="61EA509E" w14:textId="77777777"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Staff must:</w:t>
      </w:r>
    </w:p>
    <w:p w14:paraId="7523A266" w14:textId="3AD0FFDD" w:rsidR="00375F77" w:rsidRPr="00375F77" w:rsidRDefault="00375F77" w:rsidP="008B3E30">
      <w:pPr>
        <w:numPr>
          <w:ilvl w:val="0"/>
          <w:numId w:val="51"/>
        </w:numPr>
        <w:rPr>
          <w:rFonts w:eastAsiaTheme="majorEastAsia" w:cstheme="majorBidi"/>
          <w:kern w:val="0"/>
          <w14:ligatures w14:val="none"/>
        </w:rPr>
      </w:pPr>
      <w:r w:rsidRPr="00375F77">
        <w:rPr>
          <w:rFonts w:eastAsiaTheme="majorEastAsia" w:cstheme="majorBidi"/>
          <w:kern w:val="0"/>
          <w14:ligatures w14:val="none"/>
        </w:rPr>
        <w:t>Notify the DS</w:t>
      </w:r>
      <w:r w:rsidR="00A76A6B">
        <w:rPr>
          <w:rFonts w:eastAsiaTheme="majorEastAsia" w:cstheme="majorBidi"/>
          <w:kern w:val="0"/>
          <w14:ligatures w14:val="none"/>
        </w:rPr>
        <w:t>T</w:t>
      </w:r>
      <w:r w:rsidRPr="00375F77">
        <w:rPr>
          <w:rFonts w:eastAsiaTheme="majorEastAsia" w:cstheme="majorBidi"/>
          <w:kern w:val="0"/>
          <w14:ligatures w14:val="none"/>
        </w:rPr>
        <w:t xml:space="preserve"> if they become aware of a private fostering arrangement</w:t>
      </w:r>
    </w:p>
    <w:p w14:paraId="731A1D8F" w14:textId="07C219E1" w:rsidR="00375F77" w:rsidRPr="00375F77" w:rsidRDefault="00375F77" w:rsidP="008B3E30">
      <w:pPr>
        <w:numPr>
          <w:ilvl w:val="0"/>
          <w:numId w:val="51"/>
        </w:numPr>
        <w:rPr>
          <w:rFonts w:eastAsiaTheme="majorEastAsia" w:cstheme="majorBidi"/>
          <w:kern w:val="0"/>
          <w14:ligatures w14:val="none"/>
        </w:rPr>
      </w:pPr>
      <w:r w:rsidRPr="00375F77">
        <w:rPr>
          <w:rFonts w:eastAsiaTheme="majorEastAsia" w:cstheme="majorBidi"/>
          <w:kern w:val="0"/>
          <w14:ligatures w14:val="none"/>
        </w:rPr>
        <w:t>Support the DS</w:t>
      </w:r>
      <w:r w:rsidR="00A76A6B">
        <w:rPr>
          <w:rFonts w:eastAsiaTheme="majorEastAsia" w:cstheme="majorBidi"/>
          <w:kern w:val="0"/>
          <w14:ligatures w14:val="none"/>
        </w:rPr>
        <w:t>T</w:t>
      </w:r>
      <w:r w:rsidRPr="00375F77">
        <w:rPr>
          <w:rFonts w:eastAsiaTheme="majorEastAsia" w:cstheme="majorBidi"/>
          <w:kern w:val="0"/>
          <w14:ligatures w14:val="none"/>
        </w:rPr>
        <w:t xml:space="preserve"> in liaising with the family and confirming whether the local authority has been informed</w:t>
      </w:r>
    </w:p>
    <w:p w14:paraId="4BECF68D" w14:textId="77777777" w:rsidR="00375F77" w:rsidRPr="00375F77" w:rsidRDefault="00375F77" w:rsidP="008B3E30">
      <w:pPr>
        <w:numPr>
          <w:ilvl w:val="0"/>
          <w:numId w:val="51"/>
        </w:numPr>
        <w:rPr>
          <w:rFonts w:eastAsiaTheme="majorEastAsia" w:cstheme="majorBidi"/>
          <w:kern w:val="0"/>
          <w14:ligatures w14:val="none"/>
        </w:rPr>
      </w:pPr>
      <w:r w:rsidRPr="00375F77">
        <w:rPr>
          <w:rFonts w:eastAsiaTheme="majorEastAsia" w:cstheme="majorBidi"/>
          <w:kern w:val="0"/>
          <w14:ligatures w14:val="none"/>
        </w:rPr>
        <w:t>Ensure that safeguarding procedures are followed and that the child’s welfare is prioritised</w:t>
      </w:r>
    </w:p>
    <w:p w14:paraId="1C42F63E" w14:textId="6855DAC2" w:rsidR="00375F77" w:rsidRDefault="00375F77" w:rsidP="00375F77">
      <w:pPr>
        <w:rPr>
          <w:rFonts w:eastAsiaTheme="majorEastAsia" w:cstheme="majorBidi"/>
          <w:kern w:val="0"/>
          <w14:ligatures w14:val="none"/>
        </w:rPr>
      </w:pPr>
      <w:r w:rsidRPr="00375F77">
        <w:rPr>
          <w:rFonts w:eastAsiaTheme="majorEastAsia" w:cstheme="majorBidi"/>
          <w:kern w:val="0"/>
          <w14:ligatures w14:val="none"/>
        </w:rPr>
        <w:t>We take steps during admission to verify the relationship between the child and the adults registering them.</w:t>
      </w:r>
    </w:p>
    <w:p w14:paraId="622AA54E" w14:textId="3C1B2D9A" w:rsidR="00D045E1" w:rsidRDefault="00D045E1" w:rsidP="00375F77">
      <w:pPr>
        <w:rPr>
          <w:rFonts w:eastAsiaTheme="majorEastAsia" w:cstheme="majorBidi"/>
          <w:b/>
          <w:bCs/>
          <w:kern w:val="0"/>
          <w14:ligatures w14:val="none"/>
        </w:rPr>
      </w:pPr>
      <w:r>
        <w:rPr>
          <w:rFonts w:eastAsiaTheme="majorEastAsia" w:cstheme="majorBidi"/>
          <w:b/>
          <w:bCs/>
          <w:kern w:val="0"/>
          <w14:ligatures w14:val="none"/>
        </w:rPr>
        <w:lastRenderedPageBreak/>
        <w:t xml:space="preserve">4. </w:t>
      </w:r>
      <w:r w:rsidR="0019748A">
        <w:rPr>
          <w:rFonts w:eastAsiaTheme="majorEastAsia" w:cstheme="majorBidi"/>
          <w:b/>
          <w:bCs/>
          <w:kern w:val="0"/>
          <w14:ligatures w14:val="none"/>
        </w:rPr>
        <w:t>Kinship Care Arrangements</w:t>
      </w:r>
    </w:p>
    <w:p w14:paraId="4C652999" w14:textId="77777777" w:rsidR="002B0715" w:rsidRPr="002B0715" w:rsidRDefault="002B0715" w:rsidP="002B0715">
      <w:pPr>
        <w:rPr>
          <w:rFonts w:eastAsiaTheme="majorEastAsia" w:cstheme="majorBidi"/>
          <w:kern w:val="0"/>
          <w14:ligatures w14:val="none"/>
        </w:rPr>
      </w:pPr>
      <w:r w:rsidRPr="002B0715">
        <w:rPr>
          <w:rFonts w:eastAsiaTheme="majorEastAsia" w:cstheme="majorBidi"/>
          <w:b/>
          <w:bCs/>
          <w:kern w:val="0"/>
          <w14:ligatures w14:val="none"/>
        </w:rPr>
        <w:t xml:space="preserve">Kinship care </w:t>
      </w:r>
      <w:r w:rsidRPr="002B0715">
        <w:rPr>
          <w:rFonts w:eastAsiaTheme="majorEastAsia" w:cstheme="majorBidi"/>
          <w:kern w:val="0"/>
          <w14:ligatures w14:val="none"/>
        </w:rPr>
        <w:t>refers to children being raised by relatives or close family friends. These arrangements may be informal or formalised through legal orders. Schools must:</w:t>
      </w:r>
    </w:p>
    <w:p w14:paraId="5FF9B8DC" w14:textId="77777777" w:rsidR="002B0715" w:rsidRPr="002B0715" w:rsidRDefault="002B0715" w:rsidP="002B0715">
      <w:pPr>
        <w:numPr>
          <w:ilvl w:val="0"/>
          <w:numId w:val="88"/>
        </w:numPr>
        <w:rPr>
          <w:rFonts w:eastAsiaTheme="majorEastAsia" w:cstheme="majorBidi"/>
          <w:kern w:val="0"/>
          <w14:ligatures w14:val="none"/>
        </w:rPr>
      </w:pPr>
      <w:r w:rsidRPr="002B0715">
        <w:rPr>
          <w:rFonts w:eastAsiaTheme="majorEastAsia" w:cstheme="majorBidi"/>
          <w:kern w:val="0"/>
          <w14:ligatures w14:val="none"/>
        </w:rPr>
        <w:t>Identify and support children in kinship care, including those not known to the local authority.</w:t>
      </w:r>
    </w:p>
    <w:p w14:paraId="0A35A771" w14:textId="7655B42B" w:rsidR="002B0715" w:rsidRPr="002B0715" w:rsidRDefault="002B0715" w:rsidP="002B0715">
      <w:pPr>
        <w:numPr>
          <w:ilvl w:val="0"/>
          <w:numId w:val="88"/>
        </w:numPr>
        <w:rPr>
          <w:rFonts w:eastAsiaTheme="majorEastAsia" w:cstheme="majorBidi"/>
          <w:kern w:val="0"/>
          <w14:ligatures w14:val="none"/>
        </w:rPr>
      </w:pPr>
      <w:r w:rsidRPr="002B0715">
        <w:rPr>
          <w:rFonts w:eastAsiaTheme="majorEastAsia" w:cstheme="majorBidi"/>
          <w:kern w:val="0"/>
          <w14:ligatures w14:val="none"/>
        </w:rPr>
        <w:t>Be aware of the local authority’s published </w:t>
      </w:r>
      <w:r w:rsidR="00387416">
        <w:rPr>
          <w:rFonts w:eastAsiaTheme="majorEastAsia" w:cstheme="majorBidi"/>
          <w:i/>
          <w:iCs/>
          <w:kern w:val="0"/>
          <w14:ligatures w14:val="none"/>
        </w:rPr>
        <w:t>K</w:t>
      </w:r>
      <w:r w:rsidRPr="002B0715">
        <w:rPr>
          <w:rFonts w:eastAsiaTheme="majorEastAsia" w:cstheme="majorBidi"/>
          <w:i/>
          <w:iCs/>
          <w:kern w:val="0"/>
          <w14:ligatures w14:val="none"/>
        </w:rPr>
        <w:t xml:space="preserve">inship </w:t>
      </w:r>
      <w:r w:rsidR="00387416">
        <w:rPr>
          <w:rFonts w:eastAsiaTheme="majorEastAsia" w:cstheme="majorBidi"/>
          <w:i/>
          <w:iCs/>
          <w:kern w:val="0"/>
          <w14:ligatures w14:val="none"/>
        </w:rPr>
        <w:t>C</w:t>
      </w:r>
      <w:r w:rsidRPr="002B0715">
        <w:rPr>
          <w:rFonts w:eastAsiaTheme="majorEastAsia" w:cstheme="majorBidi"/>
          <w:i/>
          <w:iCs/>
          <w:kern w:val="0"/>
          <w14:ligatures w14:val="none"/>
        </w:rPr>
        <w:t>are offer</w:t>
      </w:r>
      <w:r w:rsidRPr="002B0715">
        <w:rPr>
          <w:rFonts w:eastAsiaTheme="majorEastAsia" w:cstheme="majorBidi"/>
          <w:kern w:val="0"/>
          <w14:ligatures w14:val="none"/>
        </w:rPr>
        <w:t> and signpost carers to relevant support.</w:t>
      </w:r>
    </w:p>
    <w:p w14:paraId="47655385" w14:textId="77777777" w:rsidR="002B0715" w:rsidRPr="002B0715" w:rsidRDefault="002B0715" w:rsidP="002B0715">
      <w:pPr>
        <w:numPr>
          <w:ilvl w:val="0"/>
          <w:numId w:val="88"/>
        </w:numPr>
        <w:rPr>
          <w:rFonts w:eastAsiaTheme="majorEastAsia" w:cstheme="majorBidi"/>
          <w:kern w:val="0"/>
          <w14:ligatures w14:val="none"/>
        </w:rPr>
      </w:pPr>
      <w:r w:rsidRPr="002B0715">
        <w:rPr>
          <w:rFonts w:eastAsiaTheme="majorEastAsia" w:cstheme="majorBidi"/>
          <w:kern w:val="0"/>
          <w14:ligatures w14:val="none"/>
        </w:rPr>
        <w:t>Liaise with the Virtual School Head to promote educational outcomes for children in kinship care.</w:t>
      </w:r>
    </w:p>
    <w:p w14:paraId="207F83FF" w14:textId="5015EB31" w:rsidR="0019748A" w:rsidRPr="00A05510" w:rsidRDefault="002B0715" w:rsidP="00375F77">
      <w:pPr>
        <w:numPr>
          <w:ilvl w:val="0"/>
          <w:numId w:val="88"/>
        </w:numPr>
        <w:rPr>
          <w:rFonts w:eastAsiaTheme="majorEastAsia" w:cstheme="majorBidi"/>
          <w:kern w:val="0"/>
          <w14:ligatures w14:val="none"/>
        </w:rPr>
      </w:pPr>
      <w:r w:rsidRPr="002B0715">
        <w:rPr>
          <w:rFonts w:eastAsiaTheme="majorEastAsia" w:cstheme="majorBidi"/>
          <w:kern w:val="0"/>
          <w14:ligatures w14:val="none"/>
        </w:rPr>
        <w:t>Ensure staff understand the potential vulnerabilities and safeguarding needs of children in kinship arrangements.</w:t>
      </w:r>
    </w:p>
    <w:p w14:paraId="4FED6FA1" w14:textId="77777777" w:rsidR="00375F77" w:rsidRPr="00375F77" w:rsidRDefault="00375F77" w:rsidP="00375F77">
      <w:pPr>
        <w:rPr>
          <w:rFonts w:eastAsiaTheme="majorEastAsia" w:cstheme="majorBidi"/>
          <w:b/>
          <w:bCs/>
          <w:kern w:val="0"/>
          <w14:ligatures w14:val="none"/>
        </w:rPr>
      </w:pPr>
      <w:r w:rsidRPr="00375F77">
        <w:rPr>
          <w:rFonts w:eastAsiaTheme="majorEastAsia" w:cstheme="majorBidi"/>
          <w:b/>
          <w:bCs/>
          <w:kern w:val="0"/>
          <w14:ligatures w14:val="none"/>
        </w:rPr>
        <w:t>4. Multi-Agency Working</w:t>
      </w:r>
    </w:p>
    <w:p w14:paraId="17FDACB7" w14:textId="407F05AA" w:rsidR="00375F77" w:rsidRPr="00375F77" w:rsidRDefault="00375F77" w:rsidP="00375F77">
      <w:pPr>
        <w:rPr>
          <w:rFonts w:eastAsiaTheme="majorEastAsia" w:cstheme="majorBidi"/>
          <w:kern w:val="0"/>
          <w14:ligatures w14:val="none"/>
        </w:rPr>
      </w:pPr>
      <w:r w:rsidRPr="00375F77">
        <w:rPr>
          <w:rFonts w:eastAsiaTheme="majorEastAsia" w:cstheme="majorBidi"/>
          <w:kern w:val="0"/>
          <w14:ligatures w14:val="none"/>
        </w:rPr>
        <w:t>We work closely with</w:t>
      </w:r>
      <w:r w:rsidR="00905341">
        <w:rPr>
          <w:rFonts w:eastAsiaTheme="majorEastAsia" w:cstheme="majorBidi"/>
          <w:kern w:val="0"/>
          <w14:ligatures w14:val="none"/>
        </w:rPr>
        <w:t xml:space="preserve"> </w:t>
      </w:r>
      <w:r w:rsidRPr="00375F77">
        <w:rPr>
          <w:rFonts w:eastAsiaTheme="majorEastAsia" w:cstheme="majorBidi"/>
          <w:b/>
          <w:bCs/>
          <w:kern w:val="0"/>
          <w14:ligatures w14:val="none"/>
        </w:rPr>
        <w:t>Virtual Schools</w:t>
      </w:r>
      <w:r w:rsidR="00905341">
        <w:rPr>
          <w:rFonts w:eastAsiaTheme="majorEastAsia" w:cstheme="majorBidi"/>
          <w:kern w:val="0"/>
          <w14:ligatures w14:val="none"/>
        </w:rPr>
        <w:t xml:space="preserve">, </w:t>
      </w:r>
      <w:r w:rsidRPr="00375F77">
        <w:rPr>
          <w:rFonts w:eastAsiaTheme="majorEastAsia" w:cstheme="majorBidi"/>
          <w:b/>
          <w:bCs/>
          <w:kern w:val="0"/>
          <w14:ligatures w14:val="none"/>
        </w:rPr>
        <w:t>Children’s Social Care</w:t>
      </w:r>
      <w:r w:rsidR="00905341">
        <w:rPr>
          <w:rFonts w:eastAsiaTheme="majorEastAsia" w:cstheme="majorBidi"/>
          <w:kern w:val="0"/>
          <w14:ligatures w14:val="none"/>
        </w:rPr>
        <w:t xml:space="preserve">, </w:t>
      </w:r>
      <w:r w:rsidRPr="00375F77">
        <w:rPr>
          <w:rFonts w:eastAsiaTheme="majorEastAsia" w:cstheme="majorBidi"/>
          <w:b/>
          <w:bCs/>
          <w:kern w:val="0"/>
          <w14:ligatures w14:val="none"/>
        </w:rPr>
        <w:t>Health and mental health services</w:t>
      </w:r>
      <w:r w:rsidR="00905341">
        <w:rPr>
          <w:rFonts w:eastAsiaTheme="majorEastAsia" w:cstheme="majorBidi"/>
          <w:kern w:val="0"/>
          <w14:ligatures w14:val="none"/>
        </w:rPr>
        <w:t xml:space="preserve">, </w:t>
      </w:r>
      <w:r w:rsidRPr="00375F77">
        <w:rPr>
          <w:rFonts w:eastAsiaTheme="majorEastAsia" w:cstheme="majorBidi"/>
          <w:b/>
          <w:bCs/>
          <w:kern w:val="0"/>
          <w14:ligatures w14:val="none"/>
        </w:rPr>
        <w:t>Carers and familie</w:t>
      </w:r>
      <w:r w:rsidR="00002F18">
        <w:rPr>
          <w:rFonts w:eastAsiaTheme="majorEastAsia" w:cstheme="majorBidi"/>
          <w:b/>
          <w:bCs/>
          <w:kern w:val="0"/>
          <w14:ligatures w14:val="none"/>
        </w:rPr>
        <w:t xml:space="preserve">s </w:t>
      </w:r>
      <w:r w:rsidRPr="00375F77">
        <w:rPr>
          <w:rFonts w:eastAsiaTheme="majorEastAsia" w:cstheme="majorBidi"/>
          <w:kern w:val="0"/>
          <w14:ligatures w14:val="none"/>
        </w:rPr>
        <w:t xml:space="preserve">to ensure that </w:t>
      </w:r>
      <w:proofErr w:type="spellStart"/>
      <w:r w:rsidRPr="00375F77">
        <w:rPr>
          <w:rFonts w:eastAsiaTheme="majorEastAsia" w:cstheme="majorBidi"/>
          <w:kern w:val="0"/>
          <w14:ligatures w14:val="none"/>
        </w:rPr>
        <w:t>CiC</w:t>
      </w:r>
      <w:proofErr w:type="spellEnd"/>
      <w:r w:rsidRPr="00375F77">
        <w:rPr>
          <w:rFonts w:eastAsiaTheme="majorEastAsia" w:cstheme="majorBidi"/>
          <w:kern w:val="0"/>
          <w14:ligatures w14:val="none"/>
        </w:rPr>
        <w:t xml:space="preserve"> and previously looked-after children receive the support they need to thrive. We contribute to multi-agency plans and ensure that safeguarding concerns are addressed promptly and effectively.</w:t>
      </w:r>
    </w:p>
    <w:p w14:paraId="1BBDD7A1" w14:textId="5A666492" w:rsidR="00460F48" w:rsidRPr="001D4542" w:rsidRDefault="00460F48" w:rsidP="00460F48">
      <w:pPr>
        <w:rPr>
          <w:rFonts w:eastAsiaTheme="majorEastAsia" w:cstheme="majorBidi"/>
          <w:kern w:val="0"/>
          <w14:ligatures w14:val="none"/>
        </w:rPr>
      </w:pPr>
      <w:r w:rsidRPr="00460F48">
        <w:rPr>
          <w:rFonts w:asciiTheme="majorHAnsi" w:hAnsiTheme="majorHAnsi" w:cs="Arial"/>
          <w:b/>
          <w:sz w:val="32"/>
          <w:szCs w:val="32"/>
          <w:u w:val="single"/>
        </w:rPr>
        <w:t xml:space="preserve">Section K </w:t>
      </w:r>
      <w:r w:rsidR="0095235F">
        <w:rPr>
          <w:rFonts w:asciiTheme="majorHAnsi" w:hAnsiTheme="majorHAnsi" w:cs="Arial"/>
          <w:b/>
          <w:sz w:val="32"/>
          <w:szCs w:val="32"/>
          <w:u w:val="single"/>
        </w:rPr>
        <w:t>-</w:t>
      </w:r>
      <w:r w:rsidRPr="00460F48">
        <w:rPr>
          <w:rFonts w:asciiTheme="majorHAnsi" w:hAnsiTheme="majorHAnsi" w:cs="Arial"/>
          <w:b/>
          <w:sz w:val="32"/>
          <w:szCs w:val="32"/>
          <w:u w:val="single"/>
        </w:rPr>
        <w:t xml:space="preserve"> Particularly Vulnerable Groups</w:t>
      </w:r>
    </w:p>
    <w:p w14:paraId="4A734B75" w14:textId="48018126"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At </w:t>
      </w:r>
      <w:r w:rsidR="00A76A6B" w:rsidRPr="00347C31">
        <w:rPr>
          <w:rFonts w:eastAsiaTheme="majorEastAsia" w:cstheme="majorBidi"/>
          <w:kern w:val="0"/>
          <w14:ligatures w14:val="none"/>
        </w:rPr>
        <w:t xml:space="preserve">The Elizabethan Academy </w:t>
      </w:r>
      <w:r w:rsidRPr="00460F48">
        <w:rPr>
          <w:rFonts w:eastAsiaTheme="majorEastAsia" w:cstheme="majorBidi"/>
          <w:kern w:val="0"/>
          <w14:ligatures w14:val="none"/>
        </w:rPr>
        <w:t xml:space="preserve">we recognise that some children and young people may be particularly vulnerable to abuse, neglect, exploitation, or harm due to their individual circumstances, characteristics, or lived experiences. We are committed to identifying these </w:t>
      </w:r>
      <w:r w:rsidR="00A76A6B">
        <w:rPr>
          <w:rFonts w:eastAsiaTheme="majorEastAsia" w:cstheme="majorBidi"/>
          <w:kern w:val="0"/>
          <w14:ligatures w14:val="none"/>
        </w:rPr>
        <w:t>students</w:t>
      </w:r>
      <w:r w:rsidRPr="00460F48">
        <w:rPr>
          <w:rFonts w:eastAsiaTheme="majorEastAsia" w:cstheme="majorBidi"/>
          <w:kern w:val="0"/>
          <w14:ligatures w14:val="none"/>
        </w:rPr>
        <w:t xml:space="preserve"> early, providing tailored support, and ensuring that safeguarding arrangements reflect their specific needs.</w:t>
      </w:r>
    </w:p>
    <w:p w14:paraId="4422B2CD" w14:textId="77777777" w:rsidR="00460F48" w:rsidRPr="00460F48" w:rsidRDefault="00460F48" w:rsidP="00460F48">
      <w:pPr>
        <w:rPr>
          <w:rFonts w:eastAsiaTheme="majorEastAsia" w:cstheme="majorBidi"/>
          <w:b/>
          <w:bCs/>
          <w:kern w:val="0"/>
          <w14:ligatures w14:val="none"/>
        </w:rPr>
      </w:pPr>
      <w:r w:rsidRPr="00460F48">
        <w:rPr>
          <w:rFonts w:eastAsiaTheme="majorEastAsia" w:cstheme="majorBidi"/>
          <w:b/>
          <w:bCs/>
          <w:kern w:val="0"/>
          <w14:ligatures w14:val="none"/>
        </w:rPr>
        <w:t>1. Identification and Monitoring</w:t>
      </w:r>
    </w:p>
    <w:p w14:paraId="02324083" w14:textId="46D19589"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 xml:space="preserve">We actively monitor and support </w:t>
      </w:r>
      <w:r w:rsidR="00A76A6B">
        <w:rPr>
          <w:rFonts w:eastAsiaTheme="majorEastAsia" w:cstheme="majorBidi"/>
          <w:kern w:val="0"/>
          <w14:ligatures w14:val="none"/>
        </w:rPr>
        <w:t>students</w:t>
      </w:r>
      <w:r w:rsidRPr="00460F48">
        <w:rPr>
          <w:rFonts w:eastAsiaTheme="majorEastAsia" w:cstheme="majorBidi"/>
          <w:kern w:val="0"/>
          <w14:ligatures w14:val="none"/>
        </w:rPr>
        <w:t xml:space="preserve"> who may be vulnerable due to factors including (but not limited to):</w:t>
      </w:r>
    </w:p>
    <w:p w14:paraId="5CE1937E"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Special Educational Needs and Disabilities (SEND)</w:t>
      </w:r>
    </w:p>
    <w:p w14:paraId="54E42191"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Mental health needs</w:t>
      </w:r>
    </w:p>
    <w:p w14:paraId="4EE88B85"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Young carers</w:t>
      </w:r>
    </w:p>
    <w:p w14:paraId="4A3D50F9"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in care or previously in care</w:t>
      </w:r>
    </w:p>
    <w:p w14:paraId="2D582A43"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with a social worker or history of social care involvement</w:t>
      </w:r>
    </w:p>
    <w:p w14:paraId="2A5A22F5"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affected by domestic abuse, parental substance misuse, or mental health</w:t>
      </w:r>
    </w:p>
    <w:p w14:paraId="5EFBE9F1"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at risk of exploitation (CSE, CCE, county lines)</w:t>
      </w:r>
    </w:p>
    <w:p w14:paraId="014AB3B2"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at risk of radicalisation or extremism</w:t>
      </w:r>
    </w:p>
    <w:p w14:paraId="29DC71C8"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from minority ethnic backgrounds or with protected characteristics</w:t>
      </w:r>
    </w:p>
    <w:p w14:paraId="0905CF64"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who are LGBTQ+ or exploring their identity</w:t>
      </w:r>
    </w:p>
    <w:p w14:paraId="3EF1E41E"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who are privately fostered</w:t>
      </w:r>
    </w:p>
    <w:p w14:paraId="60C9183E"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lastRenderedPageBreak/>
        <w:t>Children missing education or frequently absent</w:t>
      </w:r>
    </w:p>
    <w:p w14:paraId="1DB3F3AB" w14:textId="77777777" w:rsidR="00460F48" w:rsidRPr="00460F48" w:rsidRDefault="00460F48" w:rsidP="008B3E30">
      <w:pPr>
        <w:numPr>
          <w:ilvl w:val="0"/>
          <w:numId w:val="82"/>
        </w:numPr>
        <w:rPr>
          <w:rFonts w:eastAsiaTheme="majorEastAsia" w:cstheme="majorBidi"/>
          <w:kern w:val="0"/>
          <w14:ligatures w14:val="none"/>
        </w:rPr>
      </w:pPr>
      <w:r w:rsidRPr="00460F48">
        <w:rPr>
          <w:rFonts w:eastAsiaTheme="majorEastAsia" w:cstheme="majorBidi"/>
          <w:kern w:val="0"/>
          <w14:ligatures w14:val="none"/>
        </w:rPr>
        <w:t>Children at risk of serious violence or involved in gang activity</w:t>
      </w:r>
    </w:p>
    <w:p w14:paraId="23AADEE4" w14:textId="221B06E2"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Staff are trained to recognise signs of vulnerability and report concerns promptly to the DS</w:t>
      </w:r>
      <w:r w:rsidR="00A76A6B">
        <w:rPr>
          <w:rFonts w:eastAsiaTheme="majorEastAsia" w:cstheme="majorBidi"/>
          <w:kern w:val="0"/>
          <w14:ligatures w14:val="none"/>
        </w:rPr>
        <w:t>T</w:t>
      </w:r>
      <w:r w:rsidRPr="00460F48">
        <w:rPr>
          <w:rFonts w:eastAsiaTheme="majorEastAsia" w:cstheme="majorBidi"/>
          <w:kern w:val="0"/>
          <w14:ligatures w14:val="none"/>
        </w:rPr>
        <w:t xml:space="preserve">. We use safeguarding records, attendance data, behaviour logs, and </w:t>
      </w:r>
      <w:r w:rsidR="00A76A6B">
        <w:rPr>
          <w:rFonts w:eastAsiaTheme="majorEastAsia" w:cstheme="majorBidi"/>
          <w:kern w:val="0"/>
          <w14:ligatures w14:val="none"/>
        </w:rPr>
        <w:t>student</w:t>
      </w:r>
      <w:r w:rsidRPr="00460F48">
        <w:rPr>
          <w:rFonts w:eastAsiaTheme="majorEastAsia" w:cstheme="majorBidi"/>
          <w:kern w:val="0"/>
          <w14:ligatures w14:val="none"/>
        </w:rPr>
        <w:t xml:space="preserve"> voice to identify patterns and respond proactively.</w:t>
      </w:r>
    </w:p>
    <w:p w14:paraId="6D35A079" w14:textId="77777777" w:rsidR="00460F48" w:rsidRPr="00460F48" w:rsidRDefault="00460F48" w:rsidP="00460F48">
      <w:pPr>
        <w:rPr>
          <w:rFonts w:eastAsiaTheme="majorEastAsia" w:cstheme="majorBidi"/>
          <w:b/>
          <w:bCs/>
          <w:kern w:val="0"/>
          <w14:ligatures w14:val="none"/>
        </w:rPr>
      </w:pPr>
      <w:r w:rsidRPr="00460F48">
        <w:rPr>
          <w:rFonts w:eastAsiaTheme="majorEastAsia" w:cstheme="majorBidi"/>
          <w:b/>
          <w:bCs/>
          <w:kern w:val="0"/>
          <w14:ligatures w14:val="none"/>
        </w:rPr>
        <w:t>2. Reasonable Adjustments and Positive Action</w:t>
      </w:r>
    </w:p>
    <w:p w14:paraId="3D5A4562" w14:textId="5748BB1E"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 xml:space="preserve">We make reasonable adjustments to ensure that </w:t>
      </w:r>
      <w:r w:rsidR="00A76A6B">
        <w:rPr>
          <w:rFonts w:eastAsiaTheme="majorEastAsia" w:cstheme="majorBidi"/>
          <w:kern w:val="0"/>
          <w14:ligatures w14:val="none"/>
        </w:rPr>
        <w:t>students</w:t>
      </w:r>
      <w:r w:rsidRPr="00460F48">
        <w:rPr>
          <w:rFonts w:eastAsiaTheme="majorEastAsia" w:cstheme="majorBidi"/>
          <w:kern w:val="0"/>
          <w14:ligatures w14:val="none"/>
        </w:rPr>
        <w:t xml:space="preserve"> with protected characteristics or additional needs are safeguarded effectively. This includes:</w:t>
      </w:r>
    </w:p>
    <w:p w14:paraId="4B248B28" w14:textId="77777777" w:rsidR="00460F48" w:rsidRPr="00460F48" w:rsidRDefault="00460F48" w:rsidP="008B3E30">
      <w:pPr>
        <w:numPr>
          <w:ilvl w:val="0"/>
          <w:numId w:val="83"/>
        </w:numPr>
        <w:rPr>
          <w:rFonts w:eastAsiaTheme="majorEastAsia" w:cstheme="majorBidi"/>
          <w:kern w:val="0"/>
          <w14:ligatures w14:val="none"/>
        </w:rPr>
      </w:pPr>
      <w:r w:rsidRPr="00460F48">
        <w:rPr>
          <w:rFonts w:eastAsiaTheme="majorEastAsia" w:cstheme="majorBidi"/>
          <w:kern w:val="0"/>
          <w14:ligatures w14:val="none"/>
        </w:rPr>
        <w:t>Differentiated safeguarding education</w:t>
      </w:r>
    </w:p>
    <w:p w14:paraId="53FB4D1B" w14:textId="77777777" w:rsidR="00460F48" w:rsidRPr="00460F48" w:rsidRDefault="00460F48" w:rsidP="008B3E30">
      <w:pPr>
        <w:numPr>
          <w:ilvl w:val="0"/>
          <w:numId w:val="83"/>
        </w:numPr>
        <w:rPr>
          <w:rFonts w:eastAsiaTheme="majorEastAsia" w:cstheme="majorBidi"/>
          <w:kern w:val="0"/>
          <w14:ligatures w14:val="none"/>
        </w:rPr>
      </w:pPr>
      <w:r w:rsidRPr="00460F48">
        <w:rPr>
          <w:rFonts w:eastAsiaTheme="majorEastAsia" w:cstheme="majorBidi"/>
          <w:kern w:val="0"/>
          <w14:ligatures w14:val="none"/>
        </w:rPr>
        <w:t>Accessible reporting systems</w:t>
      </w:r>
    </w:p>
    <w:p w14:paraId="6AC9DAE6" w14:textId="77777777" w:rsidR="00460F48" w:rsidRPr="00460F48" w:rsidRDefault="00460F48" w:rsidP="008B3E30">
      <w:pPr>
        <w:numPr>
          <w:ilvl w:val="0"/>
          <w:numId w:val="83"/>
        </w:numPr>
        <w:rPr>
          <w:rFonts w:eastAsiaTheme="majorEastAsia" w:cstheme="majorBidi"/>
          <w:kern w:val="0"/>
          <w14:ligatures w14:val="none"/>
        </w:rPr>
      </w:pPr>
      <w:r w:rsidRPr="00460F48">
        <w:rPr>
          <w:rFonts w:eastAsiaTheme="majorEastAsia" w:cstheme="majorBidi"/>
          <w:kern w:val="0"/>
          <w14:ligatures w14:val="none"/>
        </w:rPr>
        <w:t>Tailored pastoral support</w:t>
      </w:r>
    </w:p>
    <w:p w14:paraId="5CDF9E71" w14:textId="77777777" w:rsidR="00460F48" w:rsidRPr="00460F48" w:rsidRDefault="00460F48" w:rsidP="008B3E30">
      <w:pPr>
        <w:numPr>
          <w:ilvl w:val="0"/>
          <w:numId w:val="83"/>
        </w:numPr>
        <w:rPr>
          <w:rFonts w:eastAsiaTheme="majorEastAsia" w:cstheme="majorBidi"/>
          <w:kern w:val="0"/>
          <w14:ligatures w14:val="none"/>
        </w:rPr>
      </w:pPr>
      <w:r w:rsidRPr="00460F48">
        <w:rPr>
          <w:rFonts w:eastAsiaTheme="majorEastAsia" w:cstheme="majorBidi"/>
          <w:kern w:val="0"/>
          <w14:ligatures w14:val="none"/>
        </w:rPr>
        <w:t>Positive action to address disadvantage or discrimination</w:t>
      </w:r>
    </w:p>
    <w:p w14:paraId="09CE3CAE" w14:textId="77777777" w:rsidR="00460F48" w:rsidRPr="00460F48" w:rsidRDefault="00460F48" w:rsidP="008B3E30">
      <w:pPr>
        <w:numPr>
          <w:ilvl w:val="0"/>
          <w:numId w:val="83"/>
        </w:numPr>
        <w:rPr>
          <w:rFonts w:eastAsiaTheme="majorEastAsia" w:cstheme="majorBidi"/>
          <w:kern w:val="0"/>
          <w14:ligatures w14:val="none"/>
        </w:rPr>
      </w:pPr>
      <w:r w:rsidRPr="00460F48">
        <w:rPr>
          <w:rFonts w:eastAsiaTheme="majorEastAsia" w:cstheme="majorBidi"/>
          <w:kern w:val="0"/>
          <w14:ligatures w14:val="none"/>
        </w:rPr>
        <w:t>Inclusive curriculum content and representation</w:t>
      </w:r>
    </w:p>
    <w:p w14:paraId="740DCDC5" w14:textId="7C4990AA"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We promote a culture of respect, equity, and inclusion, and challenge all forms of prejudice-based bullying or harassment.</w:t>
      </w:r>
    </w:p>
    <w:p w14:paraId="509BEB5D" w14:textId="77777777" w:rsidR="00460F48" w:rsidRPr="00460F48" w:rsidRDefault="00460F48" w:rsidP="00460F48">
      <w:pPr>
        <w:rPr>
          <w:rFonts w:eastAsiaTheme="majorEastAsia" w:cstheme="majorBidi"/>
          <w:b/>
          <w:bCs/>
          <w:kern w:val="0"/>
          <w14:ligatures w14:val="none"/>
        </w:rPr>
      </w:pPr>
      <w:r w:rsidRPr="00460F48">
        <w:rPr>
          <w:rFonts w:eastAsiaTheme="majorEastAsia" w:cstheme="majorBidi"/>
          <w:b/>
          <w:bCs/>
          <w:kern w:val="0"/>
          <w14:ligatures w14:val="none"/>
        </w:rPr>
        <w:t>3. SEND and Communication Needs</w:t>
      </w:r>
    </w:p>
    <w:p w14:paraId="08A11EBD" w14:textId="77777777"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Children with SEND may face barriers to recognising or reporting abuse. We ensure:</w:t>
      </w:r>
    </w:p>
    <w:p w14:paraId="2824E4DF" w14:textId="77777777" w:rsidR="00460F48" w:rsidRPr="00460F48" w:rsidRDefault="00460F48" w:rsidP="008B3E30">
      <w:pPr>
        <w:numPr>
          <w:ilvl w:val="0"/>
          <w:numId w:val="84"/>
        </w:numPr>
        <w:rPr>
          <w:rFonts w:eastAsiaTheme="majorEastAsia" w:cstheme="majorBidi"/>
          <w:kern w:val="0"/>
          <w14:ligatures w14:val="none"/>
        </w:rPr>
      </w:pPr>
      <w:r w:rsidRPr="00460F48">
        <w:rPr>
          <w:rFonts w:eastAsiaTheme="majorEastAsia" w:cstheme="majorBidi"/>
          <w:kern w:val="0"/>
          <w14:ligatures w14:val="none"/>
        </w:rPr>
        <w:t>Staff are trained to understand SEND-specific safeguarding risks</w:t>
      </w:r>
    </w:p>
    <w:p w14:paraId="2A6CF8EF" w14:textId="77777777" w:rsidR="00460F48" w:rsidRPr="00460F48" w:rsidRDefault="00460F48" w:rsidP="008B3E30">
      <w:pPr>
        <w:numPr>
          <w:ilvl w:val="0"/>
          <w:numId w:val="84"/>
        </w:numPr>
        <w:rPr>
          <w:rFonts w:eastAsiaTheme="majorEastAsia" w:cstheme="majorBidi"/>
          <w:kern w:val="0"/>
          <w14:ligatures w14:val="none"/>
        </w:rPr>
      </w:pPr>
      <w:r w:rsidRPr="00460F48">
        <w:rPr>
          <w:rFonts w:eastAsiaTheme="majorEastAsia" w:cstheme="majorBidi"/>
          <w:kern w:val="0"/>
          <w14:ligatures w14:val="none"/>
        </w:rPr>
        <w:t>Communication methods are adapted to meet individual needs</w:t>
      </w:r>
    </w:p>
    <w:p w14:paraId="3196ABF6" w14:textId="77777777" w:rsidR="00460F48" w:rsidRPr="00460F48" w:rsidRDefault="00460F48" w:rsidP="008B3E30">
      <w:pPr>
        <w:numPr>
          <w:ilvl w:val="0"/>
          <w:numId w:val="84"/>
        </w:numPr>
        <w:rPr>
          <w:rFonts w:eastAsiaTheme="majorEastAsia" w:cstheme="majorBidi"/>
          <w:kern w:val="0"/>
          <w14:ligatures w14:val="none"/>
        </w:rPr>
      </w:pPr>
      <w:r w:rsidRPr="00460F48">
        <w:rPr>
          <w:rFonts w:eastAsiaTheme="majorEastAsia" w:cstheme="majorBidi"/>
          <w:kern w:val="0"/>
          <w14:ligatures w14:val="none"/>
        </w:rPr>
        <w:t>Additional pastoral support is available</w:t>
      </w:r>
    </w:p>
    <w:p w14:paraId="7C4FCC9D" w14:textId="77777777" w:rsidR="00460F48" w:rsidRPr="00460F48" w:rsidRDefault="00460F48" w:rsidP="008B3E30">
      <w:pPr>
        <w:numPr>
          <w:ilvl w:val="0"/>
          <w:numId w:val="84"/>
        </w:numPr>
        <w:rPr>
          <w:rFonts w:eastAsiaTheme="majorEastAsia" w:cstheme="majorBidi"/>
          <w:kern w:val="0"/>
          <w14:ligatures w14:val="none"/>
        </w:rPr>
      </w:pPr>
      <w:r w:rsidRPr="00460F48">
        <w:rPr>
          <w:rFonts w:eastAsiaTheme="majorEastAsia" w:cstheme="majorBidi"/>
          <w:kern w:val="0"/>
          <w14:ligatures w14:val="none"/>
        </w:rPr>
        <w:t>External agencies (e.g. Learning Support, EHCP teams) are involved where appropriate</w:t>
      </w:r>
    </w:p>
    <w:p w14:paraId="18FEEBA3" w14:textId="6F87FB65"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We recognise that challenging behaviour may be a sign of distress or unmet need and respond accordingly.</w:t>
      </w:r>
    </w:p>
    <w:p w14:paraId="06A2786D" w14:textId="77777777" w:rsidR="00460F48" w:rsidRPr="00496F2D" w:rsidRDefault="00460F48" w:rsidP="00460F48">
      <w:pPr>
        <w:rPr>
          <w:rFonts w:eastAsiaTheme="majorEastAsia" w:cstheme="majorBidi"/>
          <w:b/>
          <w:bCs/>
          <w:kern w:val="0"/>
          <w14:ligatures w14:val="none"/>
        </w:rPr>
      </w:pPr>
      <w:r w:rsidRPr="00496F2D">
        <w:rPr>
          <w:rFonts w:eastAsiaTheme="majorEastAsia" w:cstheme="majorBidi"/>
          <w:b/>
          <w:bCs/>
          <w:kern w:val="0"/>
          <w14:ligatures w14:val="none"/>
        </w:rPr>
        <w:t>4. Specific Safeguarding Risks</w:t>
      </w:r>
    </w:p>
    <w:p w14:paraId="21F2A785" w14:textId="77777777"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We are alert to specific safeguarding risks that may disproportionately affect vulnerable groups, including:</w:t>
      </w:r>
    </w:p>
    <w:p w14:paraId="75115C73" w14:textId="77777777" w:rsidR="00460F48" w:rsidRPr="00460F48" w:rsidRDefault="00460F48" w:rsidP="008B3E30">
      <w:pPr>
        <w:numPr>
          <w:ilvl w:val="0"/>
          <w:numId w:val="85"/>
        </w:numPr>
        <w:rPr>
          <w:rFonts w:eastAsiaTheme="majorEastAsia" w:cstheme="majorBidi"/>
          <w:kern w:val="0"/>
          <w14:ligatures w14:val="none"/>
        </w:rPr>
      </w:pPr>
      <w:r w:rsidRPr="00460F48">
        <w:rPr>
          <w:rFonts w:eastAsiaTheme="majorEastAsia" w:cstheme="majorBidi"/>
          <w:b/>
          <w:bCs/>
          <w:kern w:val="0"/>
          <w14:ligatures w14:val="none"/>
        </w:rPr>
        <w:t>Female Genital Mutilation (FGM)</w:t>
      </w:r>
      <w:r w:rsidRPr="00460F48">
        <w:rPr>
          <w:rFonts w:eastAsiaTheme="majorEastAsia" w:cstheme="majorBidi"/>
          <w:kern w:val="0"/>
          <w14:ligatures w14:val="none"/>
        </w:rPr>
        <w:t>: Staff are aware of the mandatory reporting duty and indicators of risk.</w:t>
      </w:r>
    </w:p>
    <w:p w14:paraId="36149E64" w14:textId="46820700" w:rsidR="00460F48" w:rsidRPr="00460F48" w:rsidRDefault="00460F48" w:rsidP="008B3E30">
      <w:pPr>
        <w:numPr>
          <w:ilvl w:val="0"/>
          <w:numId w:val="85"/>
        </w:numPr>
        <w:rPr>
          <w:rFonts w:eastAsiaTheme="majorEastAsia" w:cstheme="majorBidi"/>
          <w:kern w:val="0"/>
          <w14:ligatures w14:val="none"/>
        </w:rPr>
      </w:pPr>
      <w:r w:rsidRPr="00460F48">
        <w:rPr>
          <w:rFonts w:eastAsiaTheme="majorEastAsia" w:cstheme="majorBidi"/>
          <w:b/>
          <w:bCs/>
          <w:kern w:val="0"/>
          <w14:ligatures w14:val="none"/>
        </w:rPr>
        <w:t>Forced Marriage and Honour-Based Abuse</w:t>
      </w:r>
      <w:r w:rsidRPr="00460F48">
        <w:rPr>
          <w:rFonts w:eastAsiaTheme="majorEastAsia" w:cstheme="majorBidi"/>
          <w:kern w:val="0"/>
          <w14:ligatures w14:val="none"/>
        </w:rPr>
        <w:t xml:space="preserve">: We educate </w:t>
      </w:r>
      <w:r w:rsidR="00173B31">
        <w:rPr>
          <w:rFonts w:eastAsiaTheme="majorEastAsia" w:cstheme="majorBidi"/>
          <w:kern w:val="0"/>
          <w14:ligatures w14:val="none"/>
        </w:rPr>
        <w:t>students</w:t>
      </w:r>
      <w:r w:rsidRPr="00460F48">
        <w:rPr>
          <w:rFonts w:eastAsiaTheme="majorEastAsia" w:cstheme="majorBidi"/>
          <w:kern w:val="0"/>
          <w14:ligatures w14:val="none"/>
        </w:rPr>
        <w:t xml:space="preserve"> and staff on recognising coercion and cultural pressures.</w:t>
      </w:r>
    </w:p>
    <w:p w14:paraId="500D2A7C" w14:textId="77777777" w:rsidR="00460F48" w:rsidRPr="00460F48" w:rsidRDefault="00460F48" w:rsidP="008B3E30">
      <w:pPr>
        <w:numPr>
          <w:ilvl w:val="0"/>
          <w:numId w:val="85"/>
        </w:numPr>
        <w:rPr>
          <w:rFonts w:eastAsiaTheme="majorEastAsia" w:cstheme="majorBidi"/>
          <w:kern w:val="0"/>
          <w14:ligatures w14:val="none"/>
        </w:rPr>
      </w:pPr>
      <w:r w:rsidRPr="00460F48">
        <w:rPr>
          <w:rFonts w:eastAsiaTheme="majorEastAsia" w:cstheme="majorBidi"/>
          <w:b/>
          <w:bCs/>
          <w:kern w:val="0"/>
          <w14:ligatures w14:val="none"/>
        </w:rPr>
        <w:t>Child Sexual Exploitation (CSE)</w:t>
      </w:r>
      <w:r w:rsidRPr="00460F48">
        <w:rPr>
          <w:rFonts w:eastAsiaTheme="majorEastAsia" w:cstheme="majorBidi"/>
          <w:kern w:val="0"/>
          <w14:ligatures w14:val="none"/>
        </w:rPr>
        <w:t> and </w:t>
      </w:r>
      <w:r w:rsidRPr="00460F48">
        <w:rPr>
          <w:rFonts w:eastAsiaTheme="majorEastAsia" w:cstheme="majorBidi"/>
          <w:b/>
          <w:bCs/>
          <w:kern w:val="0"/>
          <w14:ligatures w14:val="none"/>
        </w:rPr>
        <w:t>Child Criminal Exploitation (CCE)</w:t>
      </w:r>
      <w:r w:rsidRPr="00460F48">
        <w:rPr>
          <w:rFonts w:eastAsiaTheme="majorEastAsia" w:cstheme="majorBidi"/>
          <w:kern w:val="0"/>
          <w14:ligatures w14:val="none"/>
        </w:rPr>
        <w:t>: We work with external agencies to identify and support children at risk.</w:t>
      </w:r>
    </w:p>
    <w:p w14:paraId="2423ADD1" w14:textId="77777777" w:rsidR="00460F48" w:rsidRPr="00460F48" w:rsidRDefault="00460F48" w:rsidP="008B3E30">
      <w:pPr>
        <w:numPr>
          <w:ilvl w:val="0"/>
          <w:numId w:val="85"/>
        </w:numPr>
        <w:rPr>
          <w:rFonts w:eastAsiaTheme="majorEastAsia" w:cstheme="majorBidi"/>
          <w:kern w:val="0"/>
          <w14:ligatures w14:val="none"/>
        </w:rPr>
      </w:pPr>
      <w:r w:rsidRPr="00460F48">
        <w:rPr>
          <w:rFonts w:eastAsiaTheme="majorEastAsia" w:cstheme="majorBidi"/>
          <w:b/>
          <w:bCs/>
          <w:kern w:val="0"/>
          <w14:ligatures w14:val="none"/>
        </w:rPr>
        <w:t>Radicalisation and Extremism</w:t>
      </w:r>
      <w:r w:rsidRPr="00460F48">
        <w:rPr>
          <w:rFonts w:eastAsiaTheme="majorEastAsia" w:cstheme="majorBidi"/>
          <w:kern w:val="0"/>
          <w14:ligatures w14:val="none"/>
        </w:rPr>
        <w:t>: We fulfil our Prevent Duty obligations through training, curriculum, and referral pathways.</w:t>
      </w:r>
    </w:p>
    <w:p w14:paraId="4E881096" w14:textId="5F75AEB1" w:rsidR="00460F48" w:rsidRDefault="00460F48" w:rsidP="008B3E30">
      <w:pPr>
        <w:numPr>
          <w:ilvl w:val="0"/>
          <w:numId w:val="85"/>
        </w:numPr>
        <w:rPr>
          <w:rFonts w:eastAsiaTheme="majorEastAsia" w:cstheme="majorBidi"/>
          <w:kern w:val="0"/>
          <w14:ligatures w14:val="none"/>
        </w:rPr>
      </w:pPr>
      <w:r w:rsidRPr="00460F48">
        <w:rPr>
          <w:rFonts w:eastAsiaTheme="majorEastAsia" w:cstheme="majorBidi"/>
          <w:b/>
          <w:bCs/>
          <w:kern w:val="0"/>
          <w14:ligatures w14:val="none"/>
        </w:rPr>
        <w:lastRenderedPageBreak/>
        <w:t>Serious Youth Violence and Knife Crime</w:t>
      </w:r>
      <w:r w:rsidRPr="00460F48">
        <w:rPr>
          <w:rFonts w:eastAsiaTheme="majorEastAsia" w:cstheme="majorBidi"/>
          <w:kern w:val="0"/>
          <w14:ligatures w14:val="none"/>
        </w:rPr>
        <w:t>: We engage with community partners and police to address local concerns.</w:t>
      </w:r>
    </w:p>
    <w:p w14:paraId="558D30FE" w14:textId="5E3ED221" w:rsidR="00C43F1C" w:rsidRPr="00460F48" w:rsidRDefault="00C43F1C" w:rsidP="008B3E30">
      <w:pPr>
        <w:numPr>
          <w:ilvl w:val="0"/>
          <w:numId w:val="85"/>
        </w:numPr>
        <w:rPr>
          <w:rFonts w:eastAsiaTheme="majorEastAsia" w:cstheme="majorBidi"/>
          <w:kern w:val="0"/>
          <w14:ligatures w14:val="none"/>
        </w:rPr>
      </w:pPr>
      <w:r>
        <w:rPr>
          <w:rFonts w:eastAsiaTheme="majorEastAsia" w:cstheme="majorBidi"/>
          <w:b/>
          <w:bCs/>
          <w:kern w:val="0"/>
          <w14:ligatures w14:val="none"/>
        </w:rPr>
        <w:t>Sexual Abuse and Grooming</w:t>
      </w:r>
      <w:r w:rsidR="00272D93">
        <w:rPr>
          <w:rFonts w:eastAsiaTheme="majorEastAsia" w:cstheme="majorBidi"/>
          <w:kern w:val="0"/>
          <w14:ligatures w14:val="none"/>
        </w:rPr>
        <w:t xml:space="preserve">: </w:t>
      </w:r>
      <w:r w:rsidR="00272D93" w:rsidRPr="00272D93">
        <w:rPr>
          <w:rFonts w:eastAsiaTheme="majorEastAsia" w:cstheme="majorBidi"/>
          <w:kern w:val="0"/>
          <w14:ligatures w14:val="none"/>
        </w:rPr>
        <w:t>Staff are trained to identify signs of manipulation, distress, and inappropriate relationships, and respond swiftly and sensitively</w:t>
      </w:r>
      <w:r w:rsidR="00272D93">
        <w:rPr>
          <w:rFonts w:eastAsiaTheme="majorEastAsia" w:cstheme="majorBidi"/>
          <w:kern w:val="0"/>
          <w14:ligatures w14:val="none"/>
        </w:rPr>
        <w:t>.</w:t>
      </w:r>
    </w:p>
    <w:p w14:paraId="54F12FB8" w14:textId="77777777" w:rsidR="00460F48" w:rsidRPr="00460F48" w:rsidRDefault="00460F48" w:rsidP="00460F48">
      <w:pPr>
        <w:rPr>
          <w:rFonts w:eastAsiaTheme="majorEastAsia" w:cstheme="majorBidi"/>
          <w:b/>
          <w:bCs/>
          <w:kern w:val="0"/>
          <w14:ligatures w14:val="none"/>
        </w:rPr>
      </w:pPr>
      <w:r w:rsidRPr="00460F48">
        <w:rPr>
          <w:rFonts w:eastAsiaTheme="majorEastAsia" w:cstheme="majorBidi"/>
          <w:b/>
          <w:bCs/>
          <w:kern w:val="0"/>
          <w14:ligatures w14:val="none"/>
        </w:rPr>
        <w:t>5. Multi-Agency Collaboration</w:t>
      </w:r>
    </w:p>
    <w:p w14:paraId="43C08EE5" w14:textId="2E308E66" w:rsidR="00460F48" w:rsidRPr="00460F48" w:rsidRDefault="00460F48" w:rsidP="00460F48">
      <w:pPr>
        <w:rPr>
          <w:rFonts w:eastAsiaTheme="majorEastAsia" w:cstheme="majorBidi"/>
          <w:kern w:val="0"/>
          <w14:ligatures w14:val="none"/>
        </w:rPr>
      </w:pPr>
      <w:r w:rsidRPr="00460F48">
        <w:rPr>
          <w:rFonts w:eastAsiaTheme="majorEastAsia" w:cstheme="majorBidi"/>
          <w:kern w:val="0"/>
          <w14:ligatures w14:val="none"/>
        </w:rPr>
        <w:t xml:space="preserve">We work closely with safeguarding partners to support vulnerable </w:t>
      </w:r>
      <w:r w:rsidR="00173B31">
        <w:rPr>
          <w:rFonts w:eastAsiaTheme="majorEastAsia" w:cstheme="majorBidi"/>
          <w:kern w:val="0"/>
          <w14:ligatures w14:val="none"/>
        </w:rPr>
        <w:t>students</w:t>
      </w:r>
      <w:r w:rsidRPr="00460F48">
        <w:rPr>
          <w:rFonts w:eastAsiaTheme="majorEastAsia" w:cstheme="majorBidi"/>
          <w:kern w:val="0"/>
          <w14:ligatures w14:val="none"/>
        </w:rPr>
        <w:t>, including:</w:t>
      </w:r>
    </w:p>
    <w:p w14:paraId="4D36B3FE" w14:textId="77777777" w:rsidR="00460F48" w:rsidRPr="00460F48" w:rsidRDefault="00460F48" w:rsidP="008B3E30">
      <w:pPr>
        <w:numPr>
          <w:ilvl w:val="0"/>
          <w:numId w:val="86"/>
        </w:numPr>
        <w:rPr>
          <w:rFonts w:eastAsiaTheme="majorEastAsia" w:cstheme="majorBidi"/>
          <w:kern w:val="0"/>
          <w14:ligatures w14:val="none"/>
        </w:rPr>
      </w:pPr>
      <w:r w:rsidRPr="00460F48">
        <w:rPr>
          <w:rFonts w:eastAsiaTheme="majorEastAsia" w:cstheme="majorBidi"/>
          <w:kern w:val="0"/>
          <w14:ligatures w14:val="none"/>
        </w:rPr>
        <w:t>Children’s Social Care</w:t>
      </w:r>
    </w:p>
    <w:p w14:paraId="46A3F815" w14:textId="77777777" w:rsidR="00460F48" w:rsidRPr="00460F48" w:rsidRDefault="00460F48" w:rsidP="008B3E30">
      <w:pPr>
        <w:numPr>
          <w:ilvl w:val="0"/>
          <w:numId w:val="86"/>
        </w:numPr>
        <w:rPr>
          <w:rFonts w:eastAsiaTheme="majorEastAsia" w:cstheme="majorBidi"/>
          <w:kern w:val="0"/>
          <w14:ligatures w14:val="none"/>
        </w:rPr>
      </w:pPr>
      <w:r w:rsidRPr="00460F48">
        <w:rPr>
          <w:rFonts w:eastAsiaTheme="majorEastAsia" w:cstheme="majorBidi"/>
          <w:kern w:val="0"/>
          <w14:ligatures w14:val="none"/>
        </w:rPr>
        <w:t>Health and mental health services</w:t>
      </w:r>
    </w:p>
    <w:p w14:paraId="1B710B2F" w14:textId="77777777" w:rsidR="00460F48" w:rsidRPr="00460F48" w:rsidRDefault="00460F48" w:rsidP="008B3E30">
      <w:pPr>
        <w:numPr>
          <w:ilvl w:val="0"/>
          <w:numId w:val="86"/>
        </w:numPr>
        <w:rPr>
          <w:rFonts w:eastAsiaTheme="majorEastAsia" w:cstheme="majorBidi"/>
          <w:kern w:val="0"/>
          <w14:ligatures w14:val="none"/>
        </w:rPr>
      </w:pPr>
      <w:r w:rsidRPr="00460F48">
        <w:rPr>
          <w:rFonts w:eastAsiaTheme="majorEastAsia" w:cstheme="majorBidi"/>
          <w:kern w:val="0"/>
          <w14:ligatures w14:val="none"/>
        </w:rPr>
        <w:t>Youth justice and early help teams</w:t>
      </w:r>
    </w:p>
    <w:p w14:paraId="5AC6BD79" w14:textId="77777777" w:rsidR="00460F48" w:rsidRPr="00460F48" w:rsidRDefault="00460F48" w:rsidP="008B3E30">
      <w:pPr>
        <w:numPr>
          <w:ilvl w:val="0"/>
          <w:numId w:val="86"/>
        </w:numPr>
        <w:rPr>
          <w:rFonts w:eastAsiaTheme="majorEastAsia" w:cstheme="majorBidi"/>
          <w:kern w:val="0"/>
          <w14:ligatures w14:val="none"/>
        </w:rPr>
      </w:pPr>
      <w:r w:rsidRPr="00460F48">
        <w:rPr>
          <w:rFonts w:eastAsiaTheme="majorEastAsia" w:cstheme="majorBidi"/>
          <w:kern w:val="0"/>
          <w14:ligatures w14:val="none"/>
        </w:rPr>
        <w:t>Domestic abuse and exploitation services</w:t>
      </w:r>
    </w:p>
    <w:p w14:paraId="155FBC07" w14:textId="77777777" w:rsidR="00460F48" w:rsidRPr="00460F48" w:rsidRDefault="00460F48" w:rsidP="008B3E30">
      <w:pPr>
        <w:numPr>
          <w:ilvl w:val="0"/>
          <w:numId w:val="86"/>
        </w:numPr>
        <w:rPr>
          <w:rFonts w:eastAsiaTheme="majorEastAsia" w:cstheme="majorBidi"/>
          <w:kern w:val="0"/>
          <w14:ligatures w14:val="none"/>
        </w:rPr>
      </w:pPr>
      <w:r w:rsidRPr="00460F48">
        <w:rPr>
          <w:rFonts w:eastAsiaTheme="majorEastAsia" w:cstheme="majorBidi"/>
          <w:kern w:val="0"/>
          <w14:ligatures w14:val="none"/>
        </w:rPr>
        <w:t>Prevent and Channel teams</w:t>
      </w:r>
    </w:p>
    <w:p w14:paraId="52540BCE" w14:textId="1EB3E373" w:rsidR="001D4542" w:rsidRDefault="00460F48" w:rsidP="00E43896">
      <w:pPr>
        <w:rPr>
          <w:rFonts w:eastAsiaTheme="majorEastAsia" w:cstheme="majorBidi"/>
          <w:kern w:val="0"/>
          <w14:ligatures w14:val="none"/>
        </w:rPr>
      </w:pPr>
      <w:r w:rsidRPr="00460F48">
        <w:rPr>
          <w:rFonts w:eastAsiaTheme="majorEastAsia" w:cstheme="majorBidi"/>
          <w:kern w:val="0"/>
          <w14:ligatures w14:val="none"/>
        </w:rPr>
        <w:t xml:space="preserve">We contribute to multi-agency plans and ensure that </w:t>
      </w:r>
      <w:r w:rsidR="00173B31">
        <w:rPr>
          <w:rFonts w:eastAsiaTheme="majorEastAsia" w:cstheme="majorBidi"/>
          <w:kern w:val="0"/>
          <w14:ligatures w14:val="none"/>
        </w:rPr>
        <w:t>students</w:t>
      </w:r>
      <w:r w:rsidRPr="00460F48">
        <w:rPr>
          <w:rFonts w:eastAsiaTheme="majorEastAsia" w:cstheme="majorBidi"/>
          <w:kern w:val="0"/>
          <w14:ligatures w14:val="none"/>
        </w:rPr>
        <w:t xml:space="preserve"> receive coordinated, timely support.</w:t>
      </w:r>
    </w:p>
    <w:p w14:paraId="2D0772E8" w14:textId="64956517" w:rsidR="00E43896" w:rsidRPr="00E43896" w:rsidRDefault="00E43896" w:rsidP="00E43896">
      <w:pPr>
        <w:rPr>
          <w:b/>
          <w:bCs/>
          <w:kern w:val="0"/>
          <w14:ligatures w14:val="none"/>
        </w:rPr>
      </w:pPr>
      <w:r w:rsidRPr="00F00CE4">
        <w:rPr>
          <w:rFonts w:asciiTheme="majorHAnsi" w:hAnsiTheme="majorHAnsi" w:cs="Arial"/>
          <w:b/>
          <w:sz w:val="32"/>
          <w:szCs w:val="32"/>
          <w:u w:val="single"/>
        </w:rPr>
        <w:t xml:space="preserve">Section </w:t>
      </w:r>
      <w:r w:rsidR="0095235F">
        <w:rPr>
          <w:rFonts w:asciiTheme="majorHAnsi" w:hAnsiTheme="majorHAnsi" w:cs="Arial"/>
          <w:b/>
          <w:sz w:val="32"/>
          <w:szCs w:val="32"/>
          <w:u w:val="single"/>
        </w:rPr>
        <w:t>L</w:t>
      </w:r>
      <w:r w:rsidRPr="00F00CE4">
        <w:rPr>
          <w:rFonts w:asciiTheme="majorHAnsi" w:hAnsiTheme="majorHAnsi" w:cs="Arial"/>
          <w:b/>
          <w:sz w:val="32"/>
          <w:szCs w:val="32"/>
          <w:u w:val="single"/>
        </w:rPr>
        <w:t xml:space="preserve"> </w:t>
      </w:r>
      <w:r w:rsidR="00F00CE4">
        <w:rPr>
          <w:rFonts w:asciiTheme="majorHAnsi" w:hAnsiTheme="majorHAnsi" w:cs="Arial"/>
          <w:b/>
          <w:sz w:val="32"/>
          <w:szCs w:val="32"/>
          <w:u w:val="single"/>
        </w:rPr>
        <w:t>-</w:t>
      </w:r>
      <w:r w:rsidRPr="00F00CE4">
        <w:rPr>
          <w:rFonts w:asciiTheme="majorHAnsi" w:hAnsiTheme="majorHAnsi" w:cs="Arial"/>
          <w:b/>
          <w:sz w:val="32"/>
          <w:szCs w:val="32"/>
          <w:u w:val="single"/>
        </w:rPr>
        <w:t xml:space="preserve"> Prevention in the Curriculum</w:t>
      </w:r>
    </w:p>
    <w:p w14:paraId="7330BD50" w14:textId="65D9BB68"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At </w:t>
      </w:r>
      <w:r w:rsidR="00173B31" w:rsidRPr="00347C31">
        <w:rPr>
          <w:rFonts w:eastAsiaTheme="majorEastAsia" w:cstheme="majorBidi"/>
          <w:kern w:val="0"/>
          <w14:ligatures w14:val="none"/>
        </w:rPr>
        <w:t>The Elizabethan Academy</w:t>
      </w:r>
      <w:r w:rsidRPr="00E43896">
        <w:rPr>
          <w:rFonts w:eastAsiaTheme="majorEastAsia" w:cstheme="majorBidi"/>
          <w:kern w:val="0"/>
          <w14:ligatures w14:val="none"/>
        </w:rPr>
        <w:t xml:space="preserve"> we recognise that safeguarding is most effective when it is proactive, preventative, and embedded across the curriculum. We are committed to preparing </w:t>
      </w:r>
      <w:r w:rsidR="00173B31">
        <w:rPr>
          <w:rFonts w:eastAsiaTheme="majorEastAsia" w:cstheme="majorBidi"/>
          <w:kern w:val="0"/>
          <w14:ligatures w14:val="none"/>
        </w:rPr>
        <w:t>students</w:t>
      </w:r>
      <w:r w:rsidRPr="00E43896">
        <w:rPr>
          <w:rFonts w:eastAsiaTheme="majorEastAsia" w:cstheme="majorBidi"/>
          <w:kern w:val="0"/>
          <w14:ligatures w14:val="none"/>
        </w:rPr>
        <w:t xml:space="preserve"> for life in modern Britain by equipping them with the knowledge, skills, and confidence to identify risk, make safe choices, and seek help when needed.</w:t>
      </w:r>
    </w:p>
    <w:p w14:paraId="2FDBA854" w14:textId="77E683CD" w:rsidR="00E43896" w:rsidRPr="00E43896" w:rsidRDefault="00E43896" w:rsidP="00E43896">
      <w:pPr>
        <w:rPr>
          <w:rFonts w:eastAsiaTheme="majorEastAsia" w:cstheme="majorBidi"/>
          <w:b/>
          <w:bCs/>
          <w:kern w:val="0"/>
          <w14:ligatures w14:val="none"/>
        </w:rPr>
      </w:pPr>
      <w:r w:rsidRPr="00E43896">
        <w:rPr>
          <w:rFonts w:eastAsiaTheme="majorEastAsia" w:cstheme="majorBidi"/>
          <w:b/>
          <w:bCs/>
          <w:kern w:val="0"/>
          <w14:ligatures w14:val="none"/>
        </w:rPr>
        <w:t>1. Preventative Education Strategy</w:t>
      </w:r>
    </w:p>
    <w:p w14:paraId="18D55CEF" w14:textId="6CF77AF1"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We adopt a </w:t>
      </w:r>
      <w:r w:rsidRPr="00E43896">
        <w:rPr>
          <w:rFonts w:eastAsiaTheme="majorEastAsia" w:cstheme="majorBidi"/>
          <w:b/>
          <w:bCs/>
          <w:kern w:val="0"/>
          <w14:ligatures w14:val="none"/>
        </w:rPr>
        <w:t>whole-school approach</w:t>
      </w:r>
      <w:r w:rsidRPr="00E43896">
        <w:rPr>
          <w:rFonts w:eastAsiaTheme="majorEastAsia" w:cstheme="majorBidi"/>
          <w:kern w:val="0"/>
          <w14:ligatures w14:val="none"/>
        </w:rPr>
        <w:t> to preventative safeguarding education, which includes:</w:t>
      </w:r>
    </w:p>
    <w:p w14:paraId="4C5AFC10" w14:textId="115E5645" w:rsidR="00E43896" w:rsidRPr="00E43896" w:rsidRDefault="00E43896" w:rsidP="008B3E30">
      <w:pPr>
        <w:numPr>
          <w:ilvl w:val="0"/>
          <w:numId w:val="53"/>
        </w:numPr>
        <w:rPr>
          <w:rFonts w:eastAsiaTheme="majorEastAsia" w:cstheme="majorBidi"/>
          <w:kern w:val="0"/>
          <w14:ligatures w14:val="none"/>
        </w:rPr>
      </w:pPr>
      <w:r w:rsidRPr="00E43896">
        <w:rPr>
          <w:rFonts w:eastAsiaTheme="majorEastAsia" w:cstheme="majorBidi"/>
          <w:kern w:val="0"/>
          <w14:ligatures w14:val="none"/>
        </w:rPr>
        <w:t>A planned programme of </w:t>
      </w:r>
      <w:r w:rsidRPr="00E43896">
        <w:rPr>
          <w:rFonts w:eastAsiaTheme="majorEastAsia" w:cstheme="majorBidi"/>
          <w:b/>
          <w:bCs/>
          <w:kern w:val="0"/>
          <w14:ligatures w14:val="none"/>
        </w:rPr>
        <w:t>RSHE</w:t>
      </w:r>
      <w:r w:rsidRPr="00E43896">
        <w:rPr>
          <w:rFonts w:eastAsiaTheme="majorEastAsia" w:cstheme="majorBidi"/>
          <w:kern w:val="0"/>
          <w14:ligatures w14:val="none"/>
        </w:rPr>
        <w:t> and </w:t>
      </w:r>
      <w:r w:rsidRPr="00E43896">
        <w:rPr>
          <w:rFonts w:eastAsiaTheme="majorEastAsia" w:cstheme="majorBidi"/>
          <w:b/>
          <w:bCs/>
          <w:kern w:val="0"/>
          <w14:ligatures w14:val="none"/>
        </w:rPr>
        <w:t>PSHE</w:t>
      </w:r>
      <w:r w:rsidRPr="00E43896">
        <w:rPr>
          <w:rFonts w:eastAsiaTheme="majorEastAsia" w:cstheme="majorBidi"/>
          <w:kern w:val="0"/>
          <w14:ligatures w14:val="none"/>
        </w:rPr>
        <w:t xml:space="preserve"> that is age-appropriate, inclusive, and accessible to all </w:t>
      </w:r>
      <w:r w:rsidR="00173B31">
        <w:rPr>
          <w:rFonts w:eastAsiaTheme="majorEastAsia" w:cstheme="majorBidi"/>
          <w:kern w:val="0"/>
          <w14:ligatures w14:val="none"/>
        </w:rPr>
        <w:t>students</w:t>
      </w:r>
    </w:p>
    <w:p w14:paraId="5984D757" w14:textId="77777777" w:rsidR="00E43896" w:rsidRPr="00E43896" w:rsidRDefault="00E43896" w:rsidP="008B3E30">
      <w:pPr>
        <w:numPr>
          <w:ilvl w:val="0"/>
          <w:numId w:val="53"/>
        </w:numPr>
        <w:rPr>
          <w:rFonts w:eastAsiaTheme="majorEastAsia" w:cstheme="majorBidi"/>
          <w:kern w:val="0"/>
          <w14:ligatures w14:val="none"/>
        </w:rPr>
      </w:pPr>
      <w:r w:rsidRPr="00E43896">
        <w:rPr>
          <w:rFonts w:eastAsiaTheme="majorEastAsia" w:cstheme="majorBidi"/>
          <w:kern w:val="0"/>
          <w14:ligatures w14:val="none"/>
        </w:rPr>
        <w:t>Integration of safeguarding themes across subjects such as Computing, Citizenship, English, and Drama</w:t>
      </w:r>
    </w:p>
    <w:p w14:paraId="5846032A" w14:textId="77777777" w:rsidR="00E43896" w:rsidRPr="00E43896" w:rsidRDefault="00E43896" w:rsidP="008B3E30">
      <w:pPr>
        <w:numPr>
          <w:ilvl w:val="0"/>
          <w:numId w:val="53"/>
        </w:numPr>
        <w:rPr>
          <w:rFonts w:eastAsiaTheme="majorEastAsia" w:cstheme="majorBidi"/>
          <w:kern w:val="0"/>
          <w14:ligatures w14:val="none"/>
        </w:rPr>
      </w:pPr>
      <w:r w:rsidRPr="00E43896">
        <w:rPr>
          <w:rFonts w:eastAsiaTheme="majorEastAsia" w:cstheme="majorBidi"/>
          <w:kern w:val="0"/>
          <w14:ligatures w14:val="none"/>
        </w:rPr>
        <w:t>Regular assemblies, workshops, and themed events focused on safety, wellbeing, and resilience</w:t>
      </w:r>
    </w:p>
    <w:p w14:paraId="10F444F1" w14:textId="77777777" w:rsidR="00E43896" w:rsidRPr="00E43896" w:rsidRDefault="00E43896" w:rsidP="008B3E30">
      <w:pPr>
        <w:numPr>
          <w:ilvl w:val="0"/>
          <w:numId w:val="53"/>
        </w:numPr>
        <w:rPr>
          <w:rFonts w:eastAsiaTheme="majorEastAsia" w:cstheme="majorBidi"/>
          <w:kern w:val="0"/>
          <w14:ligatures w14:val="none"/>
        </w:rPr>
      </w:pPr>
      <w:r w:rsidRPr="00E43896">
        <w:rPr>
          <w:rFonts w:eastAsiaTheme="majorEastAsia" w:cstheme="majorBidi"/>
          <w:kern w:val="0"/>
          <w14:ligatures w14:val="none"/>
        </w:rPr>
        <w:t>Use of evidence-based resources and input from external agencies (e.g. NSPCC, Police, Prevent Team)</w:t>
      </w:r>
    </w:p>
    <w:p w14:paraId="1E12009A" w14:textId="1E121727"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Our curriculum reflects the statutory expectations outlined in </w:t>
      </w:r>
      <w:r w:rsidR="00421F67">
        <w:rPr>
          <w:rFonts w:eastAsiaTheme="majorEastAsia" w:cstheme="majorBidi"/>
          <w:b/>
          <w:bCs/>
          <w:kern w:val="0"/>
          <w14:ligatures w14:val="none"/>
        </w:rPr>
        <w:t>KCSIE 2025</w:t>
      </w:r>
      <w:r w:rsidRPr="00E43896">
        <w:rPr>
          <w:rFonts w:eastAsiaTheme="majorEastAsia" w:cstheme="majorBidi"/>
          <w:kern w:val="0"/>
          <w14:ligatures w14:val="none"/>
        </w:rPr>
        <w:t>, including the promotion of a culture of zero tolerance for abuse, harassment, and discrimination.</w:t>
      </w:r>
    </w:p>
    <w:p w14:paraId="33ADE804" w14:textId="77777777" w:rsidR="00E43896" w:rsidRPr="00E43896" w:rsidRDefault="00E43896" w:rsidP="00E43896">
      <w:pPr>
        <w:rPr>
          <w:rFonts w:eastAsiaTheme="majorEastAsia" w:cstheme="majorBidi"/>
          <w:b/>
          <w:bCs/>
          <w:kern w:val="0"/>
          <w14:ligatures w14:val="none"/>
        </w:rPr>
      </w:pPr>
      <w:r w:rsidRPr="00E43896">
        <w:rPr>
          <w:rFonts w:eastAsiaTheme="majorEastAsia" w:cstheme="majorBidi"/>
          <w:b/>
          <w:bCs/>
          <w:kern w:val="0"/>
          <w14:ligatures w14:val="none"/>
        </w:rPr>
        <w:t>2. Key Topics Covered</w:t>
      </w:r>
    </w:p>
    <w:p w14:paraId="31AAB3A7" w14:textId="2982C531" w:rsidR="00E43896" w:rsidRPr="00E43896" w:rsidRDefault="00173B31" w:rsidP="00E43896">
      <w:pPr>
        <w:rPr>
          <w:rFonts w:eastAsiaTheme="majorEastAsia" w:cstheme="majorBidi"/>
          <w:kern w:val="0"/>
          <w14:ligatures w14:val="none"/>
        </w:rPr>
      </w:pPr>
      <w:r>
        <w:rPr>
          <w:rFonts w:eastAsiaTheme="majorEastAsia" w:cstheme="majorBidi"/>
          <w:kern w:val="0"/>
          <w14:ligatures w14:val="none"/>
        </w:rPr>
        <w:t xml:space="preserve">Students </w:t>
      </w:r>
      <w:r w:rsidR="00E43896" w:rsidRPr="00E43896">
        <w:rPr>
          <w:rFonts w:eastAsiaTheme="majorEastAsia" w:cstheme="majorBidi"/>
          <w:kern w:val="0"/>
          <w14:ligatures w14:val="none"/>
        </w:rPr>
        <w:t>are taught to:</w:t>
      </w:r>
    </w:p>
    <w:p w14:paraId="7CBACB1B"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Recognise and manage risks in different contexts (online, peer relationships, public spaces)</w:t>
      </w:r>
    </w:p>
    <w:p w14:paraId="250EC8EA"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Understand consent, boundaries, and bodily autonomy</w:t>
      </w:r>
    </w:p>
    <w:p w14:paraId="433E8775"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Identify and respond to bullying, including cyberbullying and prejudice-based bullying</w:t>
      </w:r>
    </w:p>
    <w:p w14:paraId="50DF7429" w14:textId="65D9E28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lastRenderedPageBreak/>
        <w:t xml:space="preserve">Navigate online safety, including risks from AI, misinformation, and </w:t>
      </w:r>
      <w:r w:rsidR="00B22DA7">
        <w:rPr>
          <w:rFonts w:eastAsiaTheme="majorEastAsia" w:cstheme="majorBidi"/>
          <w:kern w:val="0"/>
          <w14:ligatures w14:val="none"/>
        </w:rPr>
        <w:t>using critical thinking skills</w:t>
      </w:r>
    </w:p>
    <w:p w14:paraId="27782EE0"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Understand the law around sharing nudes/semi-nudes and youth-produced sexual imagery</w:t>
      </w:r>
    </w:p>
    <w:p w14:paraId="48AB0305"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Recognise signs of grooming, exploitation, and radicalisation</w:t>
      </w:r>
    </w:p>
    <w:p w14:paraId="639FA0C5"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Develop healthy relationships and challenge harmful behaviours</w:t>
      </w:r>
    </w:p>
    <w:p w14:paraId="7DE78A1E"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Understand the impact of domestic abuse and how to seek help</w:t>
      </w:r>
    </w:p>
    <w:p w14:paraId="36AA97F6" w14:textId="77777777"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Resist peer pressure and make informed decisions</w:t>
      </w:r>
    </w:p>
    <w:p w14:paraId="6197A57F" w14:textId="5B7BAF0A" w:rsidR="00E43896" w:rsidRPr="00E43896" w:rsidRDefault="00E43896" w:rsidP="008B3E30">
      <w:pPr>
        <w:numPr>
          <w:ilvl w:val="0"/>
          <w:numId w:val="54"/>
        </w:numPr>
        <w:rPr>
          <w:rFonts w:eastAsiaTheme="majorEastAsia" w:cstheme="majorBidi"/>
          <w:kern w:val="0"/>
          <w14:ligatures w14:val="none"/>
        </w:rPr>
      </w:pPr>
      <w:r w:rsidRPr="00E43896">
        <w:rPr>
          <w:rFonts w:eastAsiaTheme="majorEastAsia" w:cstheme="majorBidi"/>
          <w:kern w:val="0"/>
          <w14:ligatures w14:val="none"/>
        </w:rPr>
        <w:t>Know how and where to report concerns</w:t>
      </w:r>
    </w:p>
    <w:p w14:paraId="11B4E244" w14:textId="77777777" w:rsidR="00E43896" w:rsidRPr="00E43896" w:rsidRDefault="00E43896" w:rsidP="00E43896">
      <w:pPr>
        <w:rPr>
          <w:rFonts w:eastAsiaTheme="majorEastAsia" w:cstheme="majorBidi"/>
          <w:b/>
          <w:bCs/>
          <w:kern w:val="0"/>
          <w14:ligatures w14:val="none"/>
        </w:rPr>
      </w:pPr>
      <w:r w:rsidRPr="00E43896">
        <w:rPr>
          <w:rFonts w:eastAsiaTheme="majorEastAsia" w:cstheme="majorBidi"/>
          <w:b/>
          <w:bCs/>
          <w:kern w:val="0"/>
          <w14:ligatures w14:val="none"/>
        </w:rPr>
        <w:t>3. Curriculum Adaptation and Inclusion</w:t>
      </w:r>
    </w:p>
    <w:p w14:paraId="6358F81C" w14:textId="77777777"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We ensure that safeguarding education is:</w:t>
      </w:r>
    </w:p>
    <w:p w14:paraId="673326DB" w14:textId="6F1C9018" w:rsidR="00E43896" w:rsidRPr="00E43896" w:rsidRDefault="00E43896" w:rsidP="008B3E30">
      <w:pPr>
        <w:numPr>
          <w:ilvl w:val="0"/>
          <w:numId w:val="55"/>
        </w:numPr>
        <w:rPr>
          <w:rFonts w:eastAsiaTheme="majorEastAsia" w:cstheme="majorBidi"/>
          <w:kern w:val="0"/>
          <w14:ligatures w14:val="none"/>
        </w:rPr>
      </w:pPr>
      <w:r w:rsidRPr="00E43896">
        <w:rPr>
          <w:rFonts w:eastAsiaTheme="majorEastAsia" w:cstheme="majorBidi"/>
          <w:b/>
          <w:bCs/>
          <w:kern w:val="0"/>
          <w14:ligatures w14:val="none"/>
        </w:rPr>
        <w:t>Differentiated</w:t>
      </w:r>
      <w:r w:rsidRPr="00E43896">
        <w:rPr>
          <w:rFonts w:eastAsiaTheme="majorEastAsia" w:cstheme="majorBidi"/>
          <w:kern w:val="0"/>
          <w14:ligatures w14:val="none"/>
        </w:rPr>
        <w:t xml:space="preserve"> to meet the needs of </w:t>
      </w:r>
      <w:r w:rsidR="00173B31">
        <w:rPr>
          <w:rFonts w:eastAsiaTheme="majorEastAsia" w:cstheme="majorBidi"/>
          <w:kern w:val="0"/>
          <w14:ligatures w14:val="none"/>
        </w:rPr>
        <w:t xml:space="preserve">students </w:t>
      </w:r>
      <w:r w:rsidRPr="00E43896">
        <w:rPr>
          <w:rFonts w:eastAsiaTheme="majorEastAsia" w:cstheme="majorBidi"/>
          <w:kern w:val="0"/>
          <w14:ligatures w14:val="none"/>
        </w:rPr>
        <w:t>with SEND and other vulnerabilities</w:t>
      </w:r>
    </w:p>
    <w:p w14:paraId="306693D9" w14:textId="77777777" w:rsidR="00E43896" w:rsidRPr="00E43896" w:rsidRDefault="00E43896" w:rsidP="008B3E30">
      <w:pPr>
        <w:numPr>
          <w:ilvl w:val="0"/>
          <w:numId w:val="55"/>
        </w:numPr>
        <w:rPr>
          <w:rFonts w:eastAsiaTheme="majorEastAsia" w:cstheme="majorBidi"/>
          <w:kern w:val="0"/>
          <w14:ligatures w14:val="none"/>
        </w:rPr>
      </w:pPr>
      <w:r w:rsidRPr="00E43896">
        <w:rPr>
          <w:rFonts w:eastAsiaTheme="majorEastAsia" w:cstheme="majorBidi"/>
          <w:b/>
          <w:bCs/>
          <w:kern w:val="0"/>
          <w14:ligatures w14:val="none"/>
        </w:rPr>
        <w:t>Responsive</w:t>
      </w:r>
      <w:r w:rsidRPr="00E43896">
        <w:rPr>
          <w:rFonts w:eastAsiaTheme="majorEastAsia" w:cstheme="majorBidi"/>
          <w:kern w:val="0"/>
          <w14:ligatures w14:val="none"/>
        </w:rPr>
        <w:t> to local safeguarding concerns and emerging risks</w:t>
      </w:r>
    </w:p>
    <w:p w14:paraId="6A42C212" w14:textId="5A10F4DC" w:rsidR="00E43896" w:rsidRPr="00E43896" w:rsidRDefault="00E43896" w:rsidP="008B3E30">
      <w:pPr>
        <w:numPr>
          <w:ilvl w:val="0"/>
          <w:numId w:val="55"/>
        </w:numPr>
        <w:rPr>
          <w:rFonts w:eastAsiaTheme="majorEastAsia" w:cstheme="majorBidi"/>
          <w:kern w:val="0"/>
          <w14:ligatures w14:val="none"/>
        </w:rPr>
      </w:pPr>
      <w:r w:rsidRPr="00E43896">
        <w:rPr>
          <w:rFonts w:eastAsiaTheme="majorEastAsia" w:cstheme="majorBidi"/>
          <w:b/>
          <w:bCs/>
          <w:kern w:val="0"/>
          <w14:ligatures w14:val="none"/>
        </w:rPr>
        <w:t>Inclusive</w:t>
      </w:r>
      <w:r w:rsidRPr="00E43896">
        <w:rPr>
          <w:rFonts w:eastAsiaTheme="majorEastAsia" w:cstheme="majorBidi"/>
          <w:kern w:val="0"/>
          <w14:ligatures w14:val="none"/>
        </w:rPr>
        <w:t xml:space="preserve"> of </w:t>
      </w:r>
      <w:r w:rsidR="00173B31">
        <w:rPr>
          <w:rFonts w:eastAsiaTheme="majorEastAsia" w:cstheme="majorBidi"/>
          <w:kern w:val="0"/>
          <w14:ligatures w14:val="none"/>
        </w:rPr>
        <w:t xml:space="preserve">students </w:t>
      </w:r>
      <w:r w:rsidRPr="00E43896">
        <w:rPr>
          <w:rFonts w:eastAsiaTheme="majorEastAsia" w:cstheme="majorBidi"/>
          <w:kern w:val="0"/>
          <w14:ligatures w14:val="none"/>
        </w:rPr>
        <w:t>with protected characteristics, with reasonable adjustments made where needed</w:t>
      </w:r>
    </w:p>
    <w:p w14:paraId="1E1C2F5E" w14:textId="77777777" w:rsidR="00E43896" w:rsidRPr="00E43896" w:rsidRDefault="00E43896" w:rsidP="008B3E30">
      <w:pPr>
        <w:numPr>
          <w:ilvl w:val="0"/>
          <w:numId w:val="55"/>
        </w:numPr>
        <w:rPr>
          <w:rFonts w:eastAsiaTheme="majorEastAsia" w:cstheme="majorBidi"/>
          <w:kern w:val="0"/>
          <w14:ligatures w14:val="none"/>
        </w:rPr>
      </w:pPr>
      <w:r w:rsidRPr="00E43896">
        <w:rPr>
          <w:rFonts w:eastAsiaTheme="majorEastAsia" w:cstheme="majorBidi"/>
          <w:b/>
          <w:bCs/>
          <w:kern w:val="0"/>
          <w14:ligatures w14:val="none"/>
        </w:rPr>
        <w:t>Reviewed annually</w:t>
      </w:r>
      <w:r w:rsidRPr="00E43896">
        <w:rPr>
          <w:rFonts w:eastAsiaTheme="majorEastAsia" w:cstheme="majorBidi"/>
          <w:kern w:val="0"/>
          <w14:ligatures w14:val="none"/>
        </w:rPr>
        <w:t> to ensure relevance, impact, and alignment with statutory guidance</w:t>
      </w:r>
    </w:p>
    <w:p w14:paraId="725E6E39" w14:textId="5428B6B6" w:rsidR="00E43896" w:rsidRPr="00E43896" w:rsidRDefault="00173B31" w:rsidP="00E43896">
      <w:pPr>
        <w:rPr>
          <w:rFonts w:eastAsiaTheme="majorEastAsia" w:cstheme="majorBidi"/>
          <w:kern w:val="0"/>
          <w14:ligatures w14:val="none"/>
        </w:rPr>
      </w:pPr>
      <w:r>
        <w:rPr>
          <w:rFonts w:eastAsiaTheme="majorEastAsia" w:cstheme="majorBidi"/>
          <w:kern w:val="0"/>
          <w14:ligatures w14:val="none"/>
        </w:rPr>
        <w:t>Students</w:t>
      </w:r>
      <w:r w:rsidR="00E43896" w:rsidRPr="00E43896">
        <w:rPr>
          <w:rFonts w:eastAsiaTheme="majorEastAsia" w:cstheme="majorBidi"/>
          <w:kern w:val="0"/>
          <w14:ligatures w14:val="none"/>
        </w:rPr>
        <w:t xml:space="preserve"> are actively involved in shaping the curriculum through feedback, </w:t>
      </w:r>
      <w:r>
        <w:rPr>
          <w:rFonts w:eastAsiaTheme="majorEastAsia" w:cstheme="majorBidi"/>
          <w:kern w:val="0"/>
          <w14:ligatures w14:val="none"/>
        </w:rPr>
        <w:t>student</w:t>
      </w:r>
      <w:r w:rsidR="00E43896" w:rsidRPr="00E43896">
        <w:rPr>
          <w:rFonts w:eastAsiaTheme="majorEastAsia" w:cstheme="majorBidi"/>
          <w:kern w:val="0"/>
          <w14:ligatures w14:val="none"/>
        </w:rPr>
        <w:t xml:space="preserve"> voice activities, and consultation.</w:t>
      </w:r>
    </w:p>
    <w:p w14:paraId="2BB78269" w14:textId="77777777" w:rsidR="00E43896" w:rsidRPr="00E43896" w:rsidRDefault="00E43896" w:rsidP="00E43896">
      <w:pPr>
        <w:rPr>
          <w:rFonts w:eastAsiaTheme="majorEastAsia" w:cstheme="majorBidi"/>
          <w:b/>
          <w:bCs/>
          <w:kern w:val="0"/>
          <w14:ligatures w14:val="none"/>
        </w:rPr>
      </w:pPr>
      <w:r w:rsidRPr="00E43896">
        <w:rPr>
          <w:rFonts w:eastAsiaTheme="majorEastAsia" w:cstheme="majorBidi"/>
          <w:b/>
          <w:bCs/>
          <w:kern w:val="0"/>
          <w14:ligatures w14:val="none"/>
        </w:rPr>
        <w:t>4. Staff Responsibilities</w:t>
      </w:r>
    </w:p>
    <w:p w14:paraId="3A12B9CE" w14:textId="77777777"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All staff are expected to:</w:t>
      </w:r>
    </w:p>
    <w:p w14:paraId="7B6EEE7F" w14:textId="77777777" w:rsidR="00E43896" w:rsidRPr="00E43896" w:rsidRDefault="00E43896" w:rsidP="008B3E30">
      <w:pPr>
        <w:numPr>
          <w:ilvl w:val="0"/>
          <w:numId w:val="56"/>
        </w:numPr>
        <w:rPr>
          <w:rFonts w:eastAsiaTheme="majorEastAsia" w:cstheme="majorBidi"/>
          <w:kern w:val="0"/>
          <w14:ligatures w14:val="none"/>
        </w:rPr>
      </w:pPr>
      <w:r w:rsidRPr="00E43896">
        <w:rPr>
          <w:rFonts w:eastAsiaTheme="majorEastAsia" w:cstheme="majorBidi"/>
          <w:kern w:val="0"/>
          <w14:ligatures w14:val="none"/>
        </w:rPr>
        <w:t>Reinforce safeguarding messages across the curriculum</w:t>
      </w:r>
    </w:p>
    <w:p w14:paraId="69C07618" w14:textId="77777777" w:rsidR="00E43896" w:rsidRPr="00E43896" w:rsidRDefault="00E43896" w:rsidP="008B3E30">
      <w:pPr>
        <w:numPr>
          <w:ilvl w:val="0"/>
          <w:numId w:val="56"/>
        </w:numPr>
        <w:rPr>
          <w:rFonts w:eastAsiaTheme="majorEastAsia" w:cstheme="majorBidi"/>
          <w:kern w:val="0"/>
          <w14:ligatures w14:val="none"/>
        </w:rPr>
      </w:pPr>
      <w:r w:rsidRPr="00E43896">
        <w:rPr>
          <w:rFonts w:eastAsiaTheme="majorEastAsia" w:cstheme="majorBidi"/>
          <w:kern w:val="0"/>
          <w14:ligatures w14:val="none"/>
        </w:rPr>
        <w:t>Create safe spaces for discussion and disclosure</w:t>
      </w:r>
    </w:p>
    <w:p w14:paraId="177F6F95" w14:textId="77777777" w:rsidR="00E43896" w:rsidRPr="00E43896" w:rsidRDefault="00E43896" w:rsidP="008B3E30">
      <w:pPr>
        <w:numPr>
          <w:ilvl w:val="0"/>
          <w:numId w:val="56"/>
        </w:numPr>
        <w:rPr>
          <w:rFonts w:eastAsiaTheme="majorEastAsia" w:cstheme="majorBidi"/>
          <w:kern w:val="0"/>
          <w14:ligatures w14:val="none"/>
        </w:rPr>
      </w:pPr>
      <w:r w:rsidRPr="00E43896">
        <w:rPr>
          <w:rFonts w:eastAsiaTheme="majorEastAsia" w:cstheme="majorBidi"/>
          <w:kern w:val="0"/>
          <w14:ligatures w14:val="none"/>
        </w:rPr>
        <w:t>Be alert to safeguarding indicators during lessons</w:t>
      </w:r>
    </w:p>
    <w:p w14:paraId="0EE85A15" w14:textId="5CAD7ADE" w:rsidR="00E43896" w:rsidRPr="00E43896" w:rsidRDefault="00E43896" w:rsidP="008B3E30">
      <w:pPr>
        <w:numPr>
          <w:ilvl w:val="0"/>
          <w:numId w:val="56"/>
        </w:numPr>
        <w:rPr>
          <w:rFonts w:eastAsiaTheme="majorEastAsia" w:cstheme="majorBidi"/>
          <w:kern w:val="0"/>
          <w14:ligatures w14:val="none"/>
        </w:rPr>
      </w:pPr>
      <w:r w:rsidRPr="00E43896">
        <w:rPr>
          <w:rFonts w:eastAsiaTheme="majorEastAsia" w:cstheme="majorBidi"/>
          <w:kern w:val="0"/>
          <w14:ligatures w14:val="none"/>
        </w:rPr>
        <w:t>Liaise with the DS</w:t>
      </w:r>
      <w:r w:rsidR="00173B31">
        <w:rPr>
          <w:rFonts w:eastAsiaTheme="majorEastAsia" w:cstheme="majorBidi"/>
          <w:kern w:val="0"/>
          <w14:ligatures w14:val="none"/>
        </w:rPr>
        <w:t>T</w:t>
      </w:r>
      <w:r w:rsidRPr="00E43896">
        <w:rPr>
          <w:rFonts w:eastAsiaTheme="majorEastAsia" w:cstheme="majorBidi"/>
          <w:kern w:val="0"/>
          <w14:ligatures w14:val="none"/>
        </w:rPr>
        <w:t xml:space="preserve"> if concerns arise during curriculum delivery</w:t>
      </w:r>
    </w:p>
    <w:p w14:paraId="02D49EE4" w14:textId="77777777" w:rsidR="00E43896" w:rsidRPr="00E43896" w:rsidRDefault="00E43896" w:rsidP="008B3E30">
      <w:pPr>
        <w:numPr>
          <w:ilvl w:val="0"/>
          <w:numId w:val="56"/>
        </w:numPr>
        <w:rPr>
          <w:rFonts w:eastAsiaTheme="majorEastAsia" w:cstheme="majorBidi"/>
          <w:kern w:val="0"/>
          <w14:ligatures w14:val="none"/>
        </w:rPr>
      </w:pPr>
      <w:r w:rsidRPr="00E43896">
        <w:rPr>
          <w:rFonts w:eastAsiaTheme="majorEastAsia" w:cstheme="majorBidi"/>
          <w:kern w:val="0"/>
          <w14:ligatures w14:val="none"/>
        </w:rPr>
        <w:t>Ensure that content is delivered sensitively and appropriately</w:t>
      </w:r>
    </w:p>
    <w:p w14:paraId="31E03A57" w14:textId="77777777" w:rsidR="00E43896" w:rsidRPr="00E43896" w:rsidRDefault="00E43896" w:rsidP="00E43896">
      <w:pPr>
        <w:rPr>
          <w:rFonts w:eastAsiaTheme="majorEastAsia" w:cstheme="majorBidi"/>
          <w:kern w:val="0"/>
          <w14:ligatures w14:val="none"/>
        </w:rPr>
      </w:pPr>
      <w:r w:rsidRPr="00E43896">
        <w:rPr>
          <w:rFonts w:eastAsiaTheme="majorEastAsia" w:cstheme="majorBidi"/>
          <w:kern w:val="0"/>
          <w14:ligatures w14:val="none"/>
        </w:rPr>
        <w:t>Staff receive regular training to support effective delivery of preventative education.</w:t>
      </w:r>
    </w:p>
    <w:p w14:paraId="31F9A6FE" w14:textId="11A8ADEE" w:rsidR="003B2F2F" w:rsidRPr="00496F2D" w:rsidRDefault="003B2F2F" w:rsidP="003B2F2F">
      <w:pPr>
        <w:rPr>
          <w:rFonts w:eastAsiaTheme="majorEastAsia" w:cstheme="majorBidi"/>
          <w:kern w:val="0"/>
          <w14:ligatures w14:val="none"/>
        </w:rPr>
      </w:pPr>
      <w:r w:rsidRPr="00496F2D">
        <w:rPr>
          <w:rFonts w:eastAsiaTheme="majorEastAsia" w:cstheme="majorBidi"/>
          <w:b/>
          <w:bCs/>
          <w:kern w:val="0"/>
          <w:sz w:val="32"/>
          <w:szCs w:val="32"/>
          <w:u w:val="single"/>
          <w14:ligatures w14:val="none"/>
        </w:rPr>
        <w:t xml:space="preserve">Section </w:t>
      </w:r>
      <w:r w:rsidR="0095235F" w:rsidRPr="00496F2D">
        <w:rPr>
          <w:rFonts w:eastAsiaTheme="majorEastAsia" w:cstheme="majorBidi"/>
          <w:b/>
          <w:bCs/>
          <w:kern w:val="0"/>
          <w:sz w:val="32"/>
          <w:szCs w:val="32"/>
          <w:u w:val="single"/>
          <w14:ligatures w14:val="none"/>
        </w:rPr>
        <w:t>M</w:t>
      </w:r>
      <w:r w:rsidRPr="00496F2D">
        <w:rPr>
          <w:rFonts w:eastAsiaTheme="majorEastAsia" w:cstheme="majorBidi"/>
          <w:b/>
          <w:bCs/>
          <w:kern w:val="0"/>
          <w:sz w:val="32"/>
          <w:szCs w:val="32"/>
          <w:u w:val="single"/>
          <w14:ligatures w14:val="none"/>
        </w:rPr>
        <w:t xml:space="preserve"> - Child-on-Child Abuse and Harmful Sexual Behaviour</w:t>
      </w:r>
    </w:p>
    <w:p w14:paraId="51881F16" w14:textId="32672864"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At </w:t>
      </w:r>
      <w:r w:rsidR="00173B31" w:rsidRPr="00347C31">
        <w:rPr>
          <w:rFonts w:eastAsiaTheme="majorEastAsia" w:cstheme="majorBidi"/>
          <w:kern w:val="0"/>
          <w14:ligatures w14:val="none"/>
        </w:rPr>
        <w:t xml:space="preserve">The Elizabethan Academy </w:t>
      </w:r>
      <w:r w:rsidRPr="003B2F2F">
        <w:rPr>
          <w:rFonts w:eastAsiaTheme="majorEastAsia" w:cstheme="majorBidi"/>
          <w:kern w:val="0"/>
          <w14:ligatures w14:val="none"/>
        </w:rPr>
        <w:t>we recognise that children can be both victims and perpetrators of abuse. We are committed to preventing, identifying, and responding to all forms of </w:t>
      </w:r>
      <w:r w:rsidRPr="003B2F2F">
        <w:rPr>
          <w:rFonts w:eastAsiaTheme="majorEastAsia" w:cstheme="majorBidi"/>
          <w:b/>
          <w:bCs/>
          <w:kern w:val="0"/>
          <w14:ligatures w14:val="none"/>
        </w:rPr>
        <w:t>child-on-child abuse</w:t>
      </w:r>
      <w:r w:rsidRPr="003B2F2F">
        <w:rPr>
          <w:rFonts w:eastAsiaTheme="majorEastAsia" w:cstheme="majorBidi"/>
          <w:kern w:val="0"/>
          <w14:ligatures w14:val="none"/>
        </w:rPr>
        <w:t>, including </w:t>
      </w:r>
      <w:r w:rsidRPr="003B2F2F">
        <w:rPr>
          <w:rFonts w:eastAsiaTheme="majorEastAsia" w:cstheme="majorBidi"/>
          <w:b/>
          <w:bCs/>
          <w:kern w:val="0"/>
          <w14:ligatures w14:val="none"/>
        </w:rPr>
        <w:t>harmful sexual behaviour (HSB)</w:t>
      </w:r>
      <w:r w:rsidRPr="003B2F2F">
        <w:rPr>
          <w:rFonts w:eastAsiaTheme="majorEastAsia" w:cstheme="majorBidi"/>
          <w:kern w:val="0"/>
          <w14:ligatures w14:val="none"/>
        </w:rPr>
        <w:t>, in line with statutory guidance and local safeguarding procedures.</w:t>
      </w:r>
    </w:p>
    <w:p w14:paraId="79FADD29" w14:textId="388098F8"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We adopt a zero-tolerance approach to abuse and harassment between children and ensure that all incidents are taken seriously, investigated appropriately, and responded to with care and professionalism.</w:t>
      </w:r>
    </w:p>
    <w:p w14:paraId="28035885" w14:textId="43810D7D" w:rsidR="003B2F2F" w:rsidRPr="003B2F2F" w:rsidRDefault="003B2F2F" w:rsidP="003B2F2F">
      <w:pPr>
        <w:rPr>
          <w:rFonts w:eastAsiaTheme="majorEastAsia" w:cstheme="majorBidi"/>
          <w:b/>
          <w:bCs/>
          <w:kern w:val="0"/>
          <w14:ligatures w14:val="none"/>
        </w:rPr>
      </w:pPr>
      <w:r w:rsidRPr="003B2F2F">
        <w:rPr>
          <w:rFonts w:eastAsiaTheme="majorEastAsia" w:cstheme="majorBidi"/>
          <w:b/>
          <w:bCs/>
          <w:kern w:val="0"/>
          <w14:ligatures w14:val="none"/>
        </w:rPr>
        <w:t>1. Definitions and Scope</w:t>
      </w:r>
    </w:p>
    <w:p w14:paraId="2367AC14" w14:textId="3A855686"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lastRenderedPageBreak/>
        <w:t>Child-on-child abuse may include:</w:t>
      </w:r>
    </w:p>
    <w:p w14:paraId="5B4132DC" w14:textId="278D5C09" w:rsidR="003B2F2F" w:rsidRP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Physical abuse</w:t>
      </w:r>
      <w:r w:rsidRPr="003B2F2F">
        <w:rPr>
          <w:rFonts w:eastAsiaTheme="majorEastAsia" w:cstheme="majorBidi"/>
          <w:kern w:val="0"/>
          <w14:ligatures w14:val="none"/>
        </w:rPr>
        <w:t xml:space="preserve"> (e.g. hitting, kicking, biting)</w:t>
      </w:r>
    </w:p>
    <w:p w14:paraId="6F491994" w14:textId="77777777" w:rsidR="003B2F2F" w:rsidRP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Bullying</w:t>
      </w:r>
      <w:r w:rsidRPr="003B2F2F">
        <w:rPr>
          <w:rFonts w:eastAsiaTheme="majorEastAsia" w:cstheme="majorBidi"/>
          <w:kern w:val="0"/>
          <w14:ligatures w14:val="none"/>
        </w:rPr>
        <w:t xml:space="preserve"> (including cyberbullying and prejudice-based bullying)</w:t>
      </w:r>
    </w:p>
    <w:p w14:paraId="6267460A" w14:textId="77777777" w:rsidR="003B2F2F" w:rsidRP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Sexual violence</w:t>
      </w:r>
      <w:r w:rsidRPr="003B2F2F">
        <w:rPr>
          <w:rFonts w:eastAsiaTheme="majorEastAsia" w:cstheme="majorBidi"/>
          <w:kern w:val="0"/>
          <w14:ligatures w14:val="none"/>
        </w:rPr>
        <w:t xml:space="preserve"> (e.g. rape, assault by penetration)</w:t>
      </w:r>
    </w:p>
    <w:p w14:paraId="2EF6D077" w14:textId="77777777" w:rsidR="003B2F2F" w:rsidRP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Sexual harassmen</w:t>
      </w:r>
      <w:r w:rsidRPr="003B2F2F">
        <w:rPr>
          <w:rFonts w:eastAsiaTheme="majorEastAsia" w:cstheme="majorBidi"/>
          <w:kern w:val="0"/>
          <w14:ligatures w14:val="none"/>
        </w:rPr>
        <w:t>t (e.g. sexual comments, jokes, online harassment)</w:t>
      </w:r>
    </w:p>
    <w:p w14:paraId="4DA82F1C" w14:textId="77777777" w:rsidR="003B2F2F" w:rsidRP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Sharing of nudes/semi-nudes</w:t>
      </w:r>
      <w:r w:rsidRPr="003B2F2F">
        <w:rPr>
          <w:rFonts w:eastAsiaTheme="majorEastAsia" w:cstheme="majorBidi"/>
          <w:kern w:val="0"/>
          <w14:ligatures w14:val="none"/>
        </w:rPr>
        <w:t xml:space="preserve"> (youth-produced sexual imagery)</w:t>
      </w:r>
    </w:p>
    <w:p w14:paraId="482422C2" w14:textId="77777777" w:rsidR="003B2F2F" w:rsidRP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Upskirting</w:t>
      </w:r>
      <w:r w:rsidRPr="003B2F2F">
        <w:rPr>
          <w:rFonts w:eastAsiaTheme="majorEastAsia" w:cstheme="majorBidi"/>
          <w:kern w:val="0"/>
          <w14:ligatures w14:val="none"/>
        </w:rPr>
        <w:t xml:space="preserve"> (a criminal offence under the Voyeurism Act 2019)</w:t>
      </w:r>
    </w:p>
    <w:p w14:paraId="2D56414C" w14:textId="77777777" w:rsidR="003B2F2F" w:rsidRPr="00D84956" w:rsidRDefault="003B2F2F" w:rsidP="008B3E30">
      <w:pPr>
        <w:numPr>
          <w:ilvl w:val="0"/>
          <w:numId w:val="58"/>
        </w:numPr>
        <w:rPr>
          <w:rFonts w:eastAsiaTheme="majorEastAsia" w:cstheme="majorBidi"/>
          <w:b/>
          <w:bCs/>
          <w:kern w:val="0"/>
          <w14:ligatures w14:val="none"/>
        </w:rPr>
      </w:pPr>
      <w:r w:rsidRPr="00D84956">
        <w:rPr>
          <w:rFonts w:eastAsiaTheme="majorEastAsia" w:cstheme="majorBidi"/>
          <w:b/>
          <w:bCs/>
          <w:kern w:val="0"/>
          <w14:ligatures w14:val="none"/>
        </w:rPr>
        <w:t>Initiation/hazing-type violence and rituals</w:t>
      </w:r>
    </w:p>
    <w:p w14:paraId="6113CBC3" w14:textId="77777777" w:rsidR="003B2F2F" w:rsidRDefault="003B2F2F" w:rsidP="008B3E30">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Controlling</w:t>
      </w:r>
      <w:r w:rsidRPr="003B2F2F">
        <w:rPr>
          <w:rFonts w:eastAsiaTheme="majorEastAsia" w:cstheme="majorBidi"/>
          <w:kern w:val="0"/>
          <w14:ligatures w14:val="none"/>
        </w:rPr>
        <w:t xml:space="preserve"> or </w:t>
      </w:r>
      <w:r w:rsidRPr="00D84956">
        <w:rPr>
          <w:rFonts w:eastAsiaTheme="majorEastAsia" w:cstheme="majorBidi"/>
          <w:b/>
          <w:bCs/>
          <w:kern w:val="0"/>
          <w14:ligatures w14:val="none"/>
        </w:rPr>
        <w:t>coercive behaviour</w:t>
      </w:r>
      <w:r w:rsidRPr="003B2F2F">
        <w:rPr>
          <w:rFonts w:eastAsiaTheme="majorEastAsia" w:cstheme="majorBidi"/>
          <w:kern w:val="0"/>
          <w14:ligatures w14:val="none"/>
        </w:rPr>
        <w:t xml:space="preserve"> in peer relationships</w:t>
      </w:r>
    </w:p>
    <w:p w14:paraId="5D59CEED" w14:textId="629CCA01" w:rsidR="00A17E65" w:rsidRPr="00D84956" w:rsidRDefault="00D84956" w:rsidP="00D84956">
      <w:pPr>
        <w:numPr>
          <w:ilvl w:val="0"/>
          <w:numId w:val="58"/>
        </w:numPr>
        <w:rPr>
          <w:rFonts w:eastAsiaTheme="majorEastAsia" w:cstheme="majorBidi"/>
          <w:kern w:val="0"/>
          <w14:ligatures w14:val="none"/>
        </w:rPr>
      </w:pPr>
      <w:r w:rsidRPr="00D84956">
        <w:rPr>
          <w:rFonts w:eastAsiaTheme="majorEastAsia" w:cstheme="majorBidi"/>
          <w:b/>
          <w:bCs/>
          <w:kern w:val="0"/>
          <w14:ligatures w14:val="none"/>
        </w:rPr>
        <w:t>Emotional and psychological abuse</w:t>
      </w:r>
      <w:r w:rsidRPr="00D84956">
        <w:rPr>
          <w:rFonts w:eastAsiaTheme="majorEastAsia" w:cstheme="majorBidi"/>
          <w:kern w:val="0"/>
          <w14:ligatures w14:val="none"/>
        </w:rPr>
        <w:t> (e.g. manipulation, intimidation, gaslighting)</w:t>
      </w:r>
    </w:p>
    <w:p w14:paraId="0395E59A" w14:textId="4640B064" w:rsidR="003B2F2F" w:rsidRPr="003B2F2F" w:rsidRDefault="003B2F2F" w:rsidP="003B2F2F">
      <w:pPr>
        <w:rPr>
          <w:rFonts w:eastAsiaTheme="majorEastAsia" w:cstheme="majorBidi"/>
          <w:kern w:val="0"/>
          <w14:ligatures w14:val="none"/>
        </w:rPr>
      </w:pPr>
      <w:r w:rsidRPr="007316F9">
        <w:rPr>
          <w:rFonts w:eastAsiaTheme="majorEastAsia" w:cstheme="majorBidi"/>
          <w:b/>
          <w:bCs/>
          <w:kern w:val="0"/>
          <w14:ligatures w14:val="none"/>
        </w:rPr>
        <w:t>Harmful sexual behaviour</w:t>
      </w:r>
      <w:r w:rsidRPr="003B2F2F">
        <w:rPr>
          <w:rFonts w:eastAsiaTheme="majorEastAsia" w:cstheme="majorBidi"/>
          <w:kern w:val="0"/>
          <w14:ligatures w14:val="none"/>
        </w:rPr>
        <w:t xml:space="preserve"> may be developmentally inappropriate,</w:t>
      </w:r>
      <w:r w:rsidR="008E1F85">
        <w:rPr>
          <w:rFonts w:eastAsiaTheme="majorEastAsia" w:cstheme="majorBidi"/>
          <w:kern w:val="0"/>
          <w14:ligatures w14:val="none"/>
        </w:rPr>
        <w:t xml:space="preserve"> be coercive,</w:t>
      </w:r>
      <w:r w:rsidRPr="003B2F2F">
        <w:rPr>
          <w:rFonts w:eastAsiaTheme="majorEastAsia" w:cstheme="majorBidi"/>
          <w:kern w:val="0"/>
          <w14:ligatures w14:val="none"/>
        </w:rPr>
        <w:t xml:space="preserve"> abusive, or exploitative. It can occur online or offline and may be perpetrated by individuals or groups</w:t>
      </w:r>
      <w:r w:rsidR="005172F7">
        <w:rPr>
          <w:rFonts w:eastAsiaTheme="majorEastAsia" w:cstheme="majorBidi"/>
          <w:kern w:val="0"/>
          <w14:ligatures w14:val="none"/>
        </w:rPr>
        <w:t xml:space="preserve">, directed at peers, younger children or even adults. </w:t>
      </w:r>
    </w:p>
    <w:p w14:paraId="2895F01B" w14:textId="77777777" w:rsidR="003B2F2F" w:rsidRPr="003B2F2F" w:rsidRDefault="003B2F2F" w:rsidP="003B2F2F">
      <w:pPr>
        <w:rPr>
          <w:rFonts w:eastAsiaTheme="majorEastAsia" w:cstheme="majorBidi"/>
          <w:b/>
          <w:bCs/>
          <w:kern w:val="0"/>
          <w14:ligatures w14:val="none"/>
        </w:rPr>
      </w:pPr>
      <w:r w:rsidRPr="003B2F2F">
        <w:rPr>
          <w:rFonts w:eastAsiaTheme="majorEastAsia" w:cstheme="majorBidi"/>
          <w:b/>
          <w:bCs/>
          <w:kern w:val="0"/>
          <w14:ligatures w14:val="none"/>
        </w:rPr>
        <w:t>2. Prevention and Education</w:t>
      </w:r>
    </w:p>
    <w:p w14:paraId="1B290744" w14:textId="77777777"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We take a proactive approach to preventing child-on-child abuse through:</w:t>
      </w:r>
    </w:p>
    <w:p w14:paraId="10086BCF" w14:textId="77777777" w:rsidR="003B2F2F" w:rsidRPr="003B2F2F" w:rsidRDefault="003B2F2F" w:rsidP="008B3E30">
      <w:pPr>
        <w:numPr>
          <w:ilvl w:val="0"/>
          <w:numId w:val="59"/>
        </w:numPr>
        <w:rPr>
          <w:rFonts w:eastAsiaTheme="majorEastAsia" w:cstheme="majorBidi"/>
          <w:kern w:val="0"/>
          <w14:ligatures w14:val="none"/>
        </w:rPr>
      </w:pPr>
      <w:r w:rsidRPr="003B2F2F">
        <w:rPr>
          <w:rFonts w:eastAsiaTheme="majorEastAsia" w:cstheme="majorBidi"/>
          <w:kern w:val="0"/>
          <w14:ligatures w14:val="none"/>
        </w:rPr>
        <w:t>A robust RSHE and PSHE curriculum that teaches consent, boundaries, respect, and healthy relationships</w:t>
      </w:r>
    </w:p>
    <w:p w14:paraId="2E1CAF34" w14:textId="77777777" w:rsidR="003B2F2F" w:rsidRPr="003B2F2F" w:rsidRDefault="003B2F2F" w:rsidP="008B3E30">
      <w:pPr>
        <w:numPr>
          <w:ilvl w:val="0"/>
          <w:numId w:val="59"/>
        </w:numPr>
        <w:rPr>
          <w:rFonts w:eastAsiaTheme="majorEastAsia" w:cstheme="majorBidi"/>
          <w:kern w:val="0"/>
          <w14:ligatures w14:val="none"/>
        </w:rPr>
      </w:pPr>
      <w:r w:rsidRPr="003B2F2F">
        <w:rPr>
          <w:rFonts w:eastAsiaTheme="majorEastAsia" w:cstheme="majorBidi"/>
          <w:kern w:val="0"/>
          <w14:ligatures w14:val="none"/>
        </w:rPr>
        <w:t>Online safety education, including risks from mobile networks and AI-generated content</w:t>
      </w:r>
    </w:p>
    <w:p w14:paraId="1D7A30EA" w14:textId="039B064C" w:rsidR="003B2F2F" w:rsidRPr="003B2F2F" w:rsidRDefault="003B2F2F" w:rsidP="008B3E30">
      <w:pPr>
        <w:numPr>
          <w:ilvl w:val="0"/>
          <w:numId w:val="59"/>
        </w:numPr>
        <w:rPr>
          <w:rFonts w:eastAsiaTheme="majorEastAsia" w:cstheme="majorBidi"/>
          <w:kern w:val="0"/>
          <w14:ligatures w14:val="none"/>
        </w:rPr>
      </w:pPr>
      <w:r w:rsidRPr="003B2F2F">
        <w:rPr>
          <w:rFonts w:eastAsiaTheme="majorEastAsia" w:cstheme="majorBidi"/>
          <w:kern w:val="0"/>
          <w14:ligatures w14:val="none"/>
        </w:rPr>
        <w:t xml:space="preserve">Assemblies, workshops, and </w:t>
      </w:r>
      <w:r w:rsidR="00173B31">
        <w:rPr>
          <w:rFonts w:eastAsiaTheme="majorEastAsia" w:cstheme="majorBidi"/>
          <w:kern w:val="0"/>
          <w14:ligatures w14:val="none"/>
        </w:rPr>
        <w:t>student</w:t>
      </w:r>
      <w:r w:rsidRPr="003B2F2F">
        <w:rPr>
          <w:rFonts w:eastAsiaTheme="majorEastAsia" w:cstheme="majorBidi"/>
          <w:kern w:val="0"/>
          <w14:ligatures w14:val="none"/>
        </w:rPr>
        <w:t>-led initiatives</w:t>
      </w:r>
    </w:p>
    <w:p w14:paraId="73B33E5F" w14:textId="7F85FD14" w:rsidR="003B2F2F" w:rsidRPr="003B2F2F" w:rsidRDefault="003B2F2F" w:rsidP="008B3E30">
      <w:pPr>
        <w:numPr>
          <w:ilvl w:val="0"/>
          <w:numId w:val="59"/>
        </w:numPr>
        <w:rPr>
          <w:rFonts w:eastAsiaTheme="majorEastAsia" w:cstheme="majorBidi"/>
          <w:kern w:val="0"/>
          <w14:ligatures w14:val="none"/>
        </w:rPr>
      </w:pPr>
      <w:r w:rsidRPr="003B2F2F">
        <w:rPr>
          <w:rFonts w:eastAsiaTheme="majorEastAsia" w:cstheme="majorBidi"/>
          <w:kern w:val="0"/>
          <w14:ligatures w14:val="none"/>
        </w:rPr>
        <w:t xml:space="preserve">Staff training on recognising and responding to HSB and </w:t>
      </w:r>
      <w:r w:rsidR="003B56F3">
        <w:rPr>
          <w:rFonts w:eastAsiaTheme="majorEastAsia" w:cstheme="majorBidi"/>
          <w:kern w:val="0"/>
          <w14:ligatures w14:val="none"/>
        </w:rPr>
        <w:t>child-on-child</w:t>
      </w:r>
      <w:r w:rsidRPr="003B2F2F">
        <w:rPr>
          <w:rFonts w:eastAsiaTheme="majorEastAsia" w:cstheme="majorBidi"/>
          <w:kern w:val="0"/>
          <w14:ligatures w14:val="none"/>
        </w:rPr>
        <w:t xml:space="preserve"> abuse</w:t>
      </w:r>
    </w:p>
    <w:p w14:paraId="3E6CB9A6" w14:textId="77777777" w:rsidR="003B2F2F" w:rsidRPr="003B2F2F" w:rsidRDefault="003B2F2F" w:rsidP="008B3E30">
      <w:pPr>
        <w:numPr>
          <w:ilvl w:val="0"/>
          <w:numId w:val="59"/>
        </w:numPr>
        <w:rPr>
          <w:rFonts w:eastAsiaTheme="majorEastAsia" w:cstheme="majorBidi"/>
          <w:kern w:val="0"/>
          <w14:ligatures w14:val="none"/>
        </w:rPr>
      </w:pPr>
      <w:r w:rsidRPr="003B2F2F">
        <w:rPr>
          <w:rFonts w:eastAsiaTheme="majorEastAsia" w:cstheme="majorBidi"/>
          <w:kern w:val="0"/>
          <w14:ligatures w14:val="none"/>
        </w:rPr>
        <w:t>Clear behaviour policies and safeguarding procedures</w:t>
      </w:r>
    </w:p>
    <w:p w14:paraId="5F413C87" w14:textId="1630825B"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 xml:space="preserve">We promote a culture where </w:t>
      </w:r>
      <w:r w:rsidR="00173B31">
        <w:rPr>
          <w:rFonts w:eastAsiaTheme="majorEastAsia" w:cstheme="majorBidi"/>
          <w:kern w:val="0"/>
          <w14:ligatures w14:val="none"/>
        </w:rPr>
        <w:t>students</w:t>
      </w:r>
      <w:r w:rsidRPr="003B2F2F">
        <w:rPr>
          <w:rFonts w:eastAsiaTheme="majorEastAsia" w:cstheme="majorBidi"/>
          <w:kern w:val="0"/>
          <w14:ligatures w14:val="none"/>
        </w:rPr>
        <w:t xml:space="preserve"> feel safe to report concerns and understand that abuse is never acceptable.</w:t>
      </w:r>
    </w:p>
    <w:p w14:paraId="64BBEC92" w14:textId="77777777" w:rsidR="003B2F2F" w:rsidRPr="003B2F2F" w:rsidRDefault="003B2F2F" w:rsidP="003B2F2F">
      <w:pPr>
        <w:rPr>
          <w:rFonts w:eastAsiaTheme="majorEastAsia" w:cstheme="majorBidi"/>
          <w:b/>
          <w:bCs/>
          <w:kern w:val="0"/>
          <w14:ligatures w14:val="none"/>
        </w:rPr>
      </w:pPr>
      <w:r w:rsidRPr="003B2F2F">
        <w:rPr>
          <w:rFonts w:eastAsiaTheme="majorEastAsia" w:cstheme="majorBidi"/>
          <w:b/>
          <w:bCs/>
          <w:kern w:val="0"/>
          <w14:ligatures w14:val="none"/>
        </w:rPr>
        <w:t>3. Reporting and Responding to Incidents</w:t>
      </w:r>
    </w:p>
    <w:p w14:paraId="186F7B9A" w14:textId="062E4549"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All staff must report concerns about child-on-child abuse to the DS</w:t>
      </w:r>
      <w:r w:rsidR="00173B31">
        <w:rPr>
          <w:rFonts w:eastAsiaTheme="majorEastAsia" w:cstheme="majorBidi"/>
          <w:kern w:val="0"/>
          <w14:ligatures w14:val="none"/>
        </w:rPr>
        <w:t>T</w:t>
      </w:r>
      <w:r w:rsidRPr="003B2F2F">
        <w:rPr>
          <w:rFonts w:eastAsiaTheme="majorEastAsia" w:cstheme="majorBidi"/>
          <w:kern w:val="0"/>
          <w14:ligatures w14:val="none"/>
        </w:rPr>
        <w:t xml:space="preserve"> immediately. The DS</w:t>
      </w:r>
      <w:r w:rsidR="00173B31">
        <w:rPr>
          <w:rFonts w:eastAsiaTheme="majorEastAsia" w:cstheme="majorBidi"/>
          <w:kern w:val="0"/>
          <w14:ligatures w14:val="none"/>
        </w:rPr>
        <w:t>T</w:t>
      </w:r>
      <w:r w:rsidRPr="003B2F2F">
        <w:rPr>
          <w:rFonts w:eastAsiaTheme="majorEastAsia" w:cstheme="majorBidi"/>
          <w:kern w:val="0"/>
          <w14:ligatures w14:val="none"/>
        </w:rPr>
        <w:t xml:space="preserve"> will:</w:t>
      </w:r>
    </w:p>
    <w:p w14:paraId="07E57F44" w14:textId="77777777" w:rsidR="003B2F2F" w:rsidRPr="003B2F2F" w:rsidRDefault="003B2F2F" w:rsidP="008B3E30">
      <w:pPr>
        <w:numPr>
          <w:ilvl w:val="0"/>
          <w:numId w:val="60"/>
        </w:numPr>
        <w:rPr>
          <w:rFonts w:eastAsiaTheme="majorEastAsia" w:cstheme="majorBidi"/>
          <w:kern w:val="0"/>
          <w14:ligatures w14:val="none"/>
        </w:rPr>
      </w:pPr>
      <w:r w:rsidRPr="003B2F2F">
        <w:rPr>
          <w:rFonts w:eastAsiaTheme="majorEastAsia" w:cstheme="majorBidi"/>
          <w:kern w:val="0"/>
          <w14:ligatures w14:val="none"/>
        </w:rPr>
        <w:t>Assess the nature and severity of the incident</w:t>
      </w:r>
    </w:p>
    <w:p w14:paraId="0A500FA6" w14:textId="77777777" w:rsidR="003B2F2F" w:rsidRPr="003B2F2F" w:rsidRDefault="003B2F2F" w:rsidP="008B3E30">
      <w:pPr>
        <w:numPr>
          <w:ilvl w:val="0"/>
          <w:numId w:val="60"/>
        </w:numPr>
        <w:rPr>
          <w:rFonts w:eastAsiaTheme="majorEastAsia" w:cstheme="majorBidi"/>
          <w:kern w:val="0"/>
          <w14:ligatures w14:val="none"/>
        </w:rPr>
      </w:pPr>
      <w:r w:rsidRPr="003B2F2F">
        <w:rPr>
          <w:rFonts w:eastAsiaTheme="majorEastAsia" w:cstheme="majorBidi"/>
          <w:kern w:val="0"/>
          <w14:ligatures w14:val="none"/>
        </w:rPr>
        <w:t>Consider the wishes and needs of the victim</w:t>
      </w:r>
    </w:p>
    <w:p w14:paraId="3C7512C5" w14:textId="77777777" w:rsidR="003B2F2F" w:rsidRPr="003B2F2F" w:rsidRDefault="003B2F2F" w:rsidP="008B3E30">
      <w:pPr>
        <w:numPr>
          <w:ilvl w:val="0"/>
          <w:numId w:val="60"/>
        </w:numPr>
        <w:rPr>
          <w:rFonts w:eastAsiaTheme="majorEastAsia" w:cstheme="majorBidi"/>
          <w:kern w:val="0"/>
          <w14:ligatures w14:val="none"/>
        </w:rPr>
      </w:pPr>
      <w:r w:rsidRPr="003B2F2F">
        <w:rPr>
          <w:rFonts w:eastAsiaTheme="majorEastAsia" w:cstheme="majorBidi"/>
          <w:kern w:val="0"/>
          <w14:ligatures w14:val="none"/>
        </w:rPr>
        <w:t>Take appropriate safeguarding action, including referral to MASH or the police if necessary</w:t>
      </w:r>
    </w:p>
    <w:p w14:paraId="725DE3A2" w14:textId="77777777" w:rsidR="003B2F2F" w:rsidRPr="003B2F2F" w:rsidRDefault="003B2F2F" w:rsidP="008B3E30">
      <w:pPr>
        <w:numPr>
          <w:ilvl w:val="0"/>
          <w:numId w:val="60"/>
        </w:numPr>
        <w:rPr>
          <w:rFonts w:eastAsiaTheme="majorEastAsia" w:cstheme="majorBidi"/>
          <w:kern w:val="0"/>
          <w14:ligatures w14:val="none"/>
        </w:rPr>
      </w:pPr>
      <w:r w:rsidRPr="003B2F2F">
        <w:rPr>
          <w:rFonts w:eastAsiaTheme="majorEastAsia" w:cstheme="majorBidi"/>
          <w:kern w:val="0"/>
          <w14:ligatures w14:val="none"/>
        </w:rPr>
        <w:t>Inform and involve parents/carers unless doing so would increase risk</w:t>
      </w:r>
    </w:p>
    <w:p w14:paraId="16F2B66A" w14:textId="77777777" w:rsidR="003B2F2F" w:rsidRPr="003B2F2F" w:rsidRDefault="003B2F2F" w:rsidP="008B3E30">
      <w:pPr>
        <w:numPr>
          <w:ilvl w:val="0"/>
          <w:numId w:val="60"/>
        </w:numPr>
        <w:rPr>
          <w:rFonts w:eastAsiaTheme="majorEastAsia" w:cstheme="majorBidi"/>
          <w:kern w:val="0"/>
          <w14:ligatures w14:val="none"/>
        </w:rPr>
      </w:pPr>
      <w:r w:rsidRPr="003B2F2F">
        <w:rPr>
          <w:rFonts w:eastAsiaTheme="majorEastAsia" w:cstheme="majorBidi"/>
          <w:kern w:val="0"/>
          <w14:ligatures w14:val="none"/>
        </w:rPr>
        <w:t>Record all actions, decisions, and outcomes in the safeguarding system</w:t>
      </w:r>
    </w:p>
    <w:p w14:paraId="3322CAE4" w14:textId="55395DCC"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Victims are supported to feel safe, heard, and respected. Perpetrators are also supported, with consideration given to underlying needs or trauma.</w:t>
      </w:r>
    </w:p>
    <w:p w14:paraId="58CE5715" w14:textId="7E236847" w:rsidR="003B2F2F" w:rsidRPr="003B2F2F" w:rsidRDefault="003B2F2F" w:rsidP="003B2F2F">
      <w:pPr>
        <w:rPr>
          <w:rFonts w:eastAsiaTheme="majorEastAsia" w:cstheme="majorBidi"/>
          <w:b/>
          <w:bCs/>
          <w:kern w:val="0"/>
          <w14:ligatures w14:val="none"/>
        </w:rPr>
      </w:pPr>
      <w:r w:rsidRPr="003B2F2F">
        <w:rPr>
          <w:rFonts w:eastAsiaTheme="majorEastAsia" w:cstheme="majorBidi"/>
          <w:b/>
          <w:bCs/>
          <w:kern w:val="0"/>
          <w14:ligatures w14:val="none"/>
        </w:rPr>
        <w:lastRenderedPageBreak/>
        <w:t xml:space="preserve">4. Supporting </w:t>
      </w:r>
      <w:r w:rsidR="00173B31">
        <w:rPr>
          <w:rFonts w:eastAsiaTheme="majorEastAsia" w:cstheme="majorBidi"/>
          <w:b/>
          <w:bCs/>
          <w:kern w:val="0"/>
          <w14:ligatures w14:val="none"/>
        </w:rPr>
        <w:t>Students</w:t>
      </w:r>
    </w:p>
    <w:p w14:paraId="7EEF9AB0" w14:textId="77777777"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Support for victims may include:</w:t>
      </w:r>
    </w:p>
    <w:p w14:paraId="490E5EE1" w14:textId="77777777" w:rsidR="003B2F2F" w:rsidRPr="003B2F2F" w:rsidRDefault="003B2F2F" w:rsidP="008B3E30">
      <w:pPr>
        <w:numPr>
          <w:ilvl w:val="0"/>
          <w:numId w:val="61"/>
        </w:numPr>
        <w:rPr>
          <w:rFonts w:eastAsiaTheme="majorEastAsia" w:cstheme="majorBidi"/>
          <w:kern w:val="0"/>
          <w14:ligatures w14:val="none"/>
        </w:rPr>
      </w:pPr>
      <w:r w:rsidRPr="003B2F2F">
        <w:rPr>
          <w:rFonts w:eastAsiaTheme="majorEastAsia" w:cstheme="majorBidi"/>
          <w:kern w:val="0"/>
          <w14:ligatures w14:val="none"/>
        </w:rPr>
        <w:t>Pastoral care and safe spaces</w:t>
      </w:r>
    </w:p>
    <w:p w14:paraId="475AAAD7" w14:textId="77777777" w:rsidR="003B2F2F" w:rsidRPr="003B2F2F" w:rsidRDefault="003B2F2F" w:rsidP="008B3E30">
      <w:pPr>
        <w:numPr>
          <w:ilvl w:val="0"/>
          <w:numId w:val="61"/>
        </w:numPr>
        <w:rPr>
          <w:rFonts w:eastAsiaTheme="majorEastAsia" w:cstheme="majorBidi"/>
          <w:kern w:val="0"/>
          <w14:ligatures w14:val="none"/>
        </w:rPr>
      </w:pPr>
      <w:r w:rsidRPr="003B2F2F">
        <w:rPr>
          <w:rFonts w:eastAsiaTheme="majorEastAsia" w:cstheme="majorBidi"/>
          <w:kern w:val="0"/>
          <w14:ligatures w14:val="none"/>
        </w:rPr>
        <w:t>Access to counselling or therapeutic services</w:t>
      </w:r>
    </w:p>
    <w:p w14:paraId="7C58D06B" w14:textId="77777777" w:rsidR="003B2F2F" w:rsidRPr="003B2F2F" w:rsidRDefault="003B2F2F" w:rsidP="008B3E30">
      <w:pPr>
        <w:numPr>
          <w:ilvl w:val="0"/>
          <w:numId w:val="61"/>
        </w:numPr>
        <w:rPr>
          <w:rFonts w:eastAsiaTheme="majorEastAsia" w:cstheme="majorBidi"/>
          <w:kern w:val="0"/>
          <w14:ligatures w14:val="none"/>
        </w:rPr>
      </w:pPr>
      <w:r w:rsidRPr="003B2F2F">
        <w:rPr>
          <w:rFonts w:eastAsiaTheme="majorEastAsia" w:cstheme="majorBidi"/>
          <w:kern w:val="0"/>
          <w14:ligatures w14:val="none"/>
        </w:rPr>
        <w:t>Regular check-ins and trusted adult relationships</w:t>
      </w:r>
    </w:p>
    <w:p w14:paraId="7640A2A9" w14:textId="77777777" w:rsidR="003B2F2F" w:rsidRPr="003B2F2F" w:rsidRDefault="003B2F2F" w:rsidP="008B3E30">
      <w:pPr>
        <w:numPr>
          <w:ilvl w:val="0"/>
          <w:numId w:val="61"/>
        </w:numPr>
        <w:rPr>
          <w:rFonts w:eastAsiaTheme="majorEastAsia" w:cstheme="majorBidi"/>
          <w:kern w:val="0"/>
          <w14:ligatures w14:val="none"/>
        </w:rPr>
      </w:pPr>
      <w:r w:rsidRPr="003B2F2F">
        <w:rPr>
          <w:rFonts w:eastAsiaTheme="majorEastAsia" w:cstheme="majorBidi"/>
          <w:kern w:val="0"/>
          <w14:ligatures w14:val="none"/>
        </w:rPr>
        <w:t>Safety planning and adjustments to routines</w:t>
      </w:r>
    </w:p>
    <w:p w14:paraId="28AD2F19" w14:textId="77777777"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Support for perpetrators may include:</w:t>
      </w:r>
    </w:p>
    <w:p w14:paraId="16F495BF" w14:textId="77777777" w:rsidR="003B2F2F" w:rsidRPr="003B2F2F" w:rsidRDefault="003B2F2F" w:rsidP="008B3E30">
      <w:pPr>
        <w:numPr>
          <w:ilvl w:val="0"/>
          <w:numId w:val="62"/>
        </w:numPr>
        <w:rPr>
          <w:rFonts w:eastAsiaTheme="majorEastAsia" w:cstheme="majorBidi"/>
          <w:kern w:val="0"/>
          <w14:ligatures w14:val="none"/>
        </w:rPr>
      </w:pPr>
      <w:r w:rsidRPr="003B2F2F">
        <w:rPr>
          <w:rFonts w:eastAsiaTheme="majorEastAsia" w:cstheme="majorBidi"/>
          <w:kern w:val="0"/>
          <w14:ligatures w14:val="none"/>
        </w:rPr>
        <w:t>Behaviour interventions and restorative approaches</w:t>
      </w:r>
    </w:p>
    <w:p w14:paraId="402174B0" w14:textId="77777777" w:rsidR="003B2F2F" w:rsidRPr="003B2F2F" w:rsidRDefault="003B2F2F" w:rsidP="008B3E30">
      <w:pPr>
        <w:numPr>
          <w:ilvl w:val="0"/>
          <w:numId w:val="62"/>
        </w:numPr>
        <w:rPr>
          <w:rFonts w:eastAsiaTheme="majorEastAsia" w:cstheme="majorBidi"/>
          <w:kern w:val="0"/>
          <w14:ligatures w14:val="none"/>
        </w:rPr>
      </w:pPr>
      <w:r w:rsidRPr="003B2F2F">
        <w:rPr>
          <w:rFonts w:eastAsiaTheme="majorEastAsia" w:cstheme="majorBidi"/>
          <w:kern w:val="0"/>
          <w14:ligatures w14:val="none"/>
        </w:rPr>
        <w:t>Referral to external services (e.g. CAMHS, youth offending)</w:t>
      </w:r>
    </w:p>
    <w:p w14:paraId="5E865588" w14:textId="77777777" w:rsidR="003B2F2F" w:rsidRPr="003B2F2F" w:rsidRDefault="003B2F2F" w:rsidP="008B3E30">
      <w:pPr>
        <w:numPr>
          <w:ilvl w:val="0"/>
          <w:numId w:val="62"/>
        </w:numPr>
        <w:rPr>
          <w:rFonts w:eastAsiaTheme="majorEastAsia" w:cstheme="majorBidi"/>
          <w:kern w:val="0"/>
          <w14:ligatures w14:val="none"/>
        </w:rPr>
      </w:pPr>
      <w:r w:rsidRPr="003B2F2F">
        <w:rPr>
          <w:rFonts w:eastAsiaTheme="majorEastAsia" w:cstheme="majorBidi"/>
          <w:kern w:val="0"/>
          <w14:ligatures w14:val="none"/>
        </w:rPr>
        <w:t>Education around consent, boundaries, and respectful behaviour</w:t>
      </w:r>
    </w:p>
    <w:p w14:paraId="38C79926" w14:textId="28D80C79"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We recognise that both victims and perpetrators may require safeguarding support and that early intervention is key to preventing escalation.</w:t>
      </w:r>
    </w:p>
    <w:p w14:paraId="5C4B122E" w14:textId="77777777" w:rsidR="003B2F2F" w:rsidRPr="003B2F2F" w:rsidRDefault="003B2F2F" w:rsidP="003B2F2F">
      <w:pPr>
        <w:rPr>
          <w:rFonts w:eastAsiaTheme="majorEastAsia" w:cstheme="majorBidi"/>
          <w:b/>
          <w:bCs/>
          <w:kern w:val="0"/>
          <w14:ligatures w14:val="none"/>
        </w:rPr>
      </w:pPr>
      <w:r w:rsidRPr="003B2F2F">
        <w:rPr>
          <w:rFonts w:eastAsiaTheme="majorEastAsia" w:cstheme="majorBidi"/>
          <w:b/>
          <w:bCs/>
          <w:kern w:val="0"/>
          <w14:ligatures w14:val="none"/>
        </w:rPr>
        <w:t>5. Multi-Agency Working and Resources</w:t>
      </w:r>
    </w:p>
    <w:p w14:paraId="47056493" w14:textId="77777777"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We work closely with safeguarding partners to address child-on-child abuse, including:</w:t>
      </w:r>
    </w:p>
    <w:p w14:paraId="34F02A87" w14:textId="77777777" w:rsidR="003B2F2F" w:rsidRPr="003B2F2F" w:rsidRDefault="003B2F2F" w:rsidP="008B3E30">
      <w:pPr>
        <w:numPr>
          <w:ilvl w:val="0"/>
          <w:numId w:val="63"/>
        </w:numPr>
        <w:rPr>
          <w:rFonts w:eastAsiaTheme="majorEastAsia" w:cstheme="majorBidi"/>
          <w:kern w:val="0"/>
          <w14:ligatures w14:val="none"/>
        </w:rPr>
      </w:pPr>
      <w:r w:rsidRPr="003B2F2F">
        <w:rPr>
          <w:rFonts w:eastAsiaTheme="majorEastAsia" w:cstheme="majorBidi"/>
          <w:kern w:val="0"/>
          <w14:ligatures w14:val="none"/>
        </w:rPr>
        <w:t>Nottinghamshire MASH</w:t>
      </w:r>
    </w:p>
    <w:p w14:paraId="7C9C4FAF" w14:textId="77777777" w:rsidR="003B2F2F" w:rsidRPr="003B2F2F" w:rsidRDefault="003B2F2F" w:rsidP="008B3E30">
      <w:pPr>
        <w:numPr>
          <w:ilvl w:val="0"/>
          <w:numId w:val="63"/>
        </w:numPr>
        <w:rPr>
          <w:rFonts w:eastAsiaTheme="majorEastAsia" w:cstheme="majorBidi"/>
          <w:kern w:val="0"/>
          <w14:ligatures w14:val="none"/>
        </w:rPr>
      </w:pPr>
      <w:r w:rsidRPr="003B2F2F">
        <w:rPr>
          <w:rFonts w:eastAsiaTheme="majorEastAsia" w:cstheme="majorBidi"/>
          <w:kern w:val="0"/>
          <w14:ligatures w14:val="none"/>
        </w:rPr>
        <w:t>Police and youth justice services</w:t>
      </w:r>
    </w:p>
    <w:p w14:paraId="13A9FA31" w14:textId="77777777" w:rsidR="003B2F2F" w:rsidRPr="003B2F2F" w:rsidRDefault="003B2F2F" w:rsidP="008B3E30">
      <w:pPr>
        <w:numPr>
          <w:ilvl w:val="0"/>
          <w:numId w:val="63"/>
        </w:numPr>
        <w:rPr>
          <w:rFonts w:eastAsiaTheme="majorEastAsia" w:cstheme="majorBidi"/>
          <w:kern w:val="0"/>
          <w14:ligatures w14:val="none"/>
        </w:rPr>
      </w:pPr>
      <w:r w:rsidRPr="003B2F2F">
        <w:rPr>
          <w:rFonts w:eastAsiaTheme="majorEastAsia" w:cstheme="majorBidi"/>
          <w:kern w:val="0"/>
          <w14:ligatures w14:val="none"/>
        </w:rPr>
        <w:t>NSPCC and Stop It Now</w:t>
      </w:r>
    </w:p>
    <w:p w14:paraId="7AEFE8F6" w14:textId="77777777" w:rsidR="003B2F2F" w:rsidRPr="003B2F2F" w:rsidRDefault="003B2F2F" w:rsidP="008B3E30">
      <w:pPr>
        <w:numPr>
          <w:ilvl w:val="0"/>
          <w:numId w:val="63"/>
        </w:numPr>
        <w:rPr>
          <w:rFonts w:eastAsiaTheme="majorEastAsia" w:cstheme="majorBidi"/>
          <w:kern w:val="0"/>
          <w14:ligatures w14:val="none"/>
        </w:rPr>
      </w:pPr>
      <w:r w:rsidRPr="003B2F2F">
        <w:rPr>
          <w:rFonts w:eastAsiaTheme="majorEastAsia" w:cstheme="majorBidi"/>
          <w:kern w:val="0"/>
          <w14:ligatures w14:val="none"/>
        </w:rPr>
        <w:t>Lucy Faithfull Foundation</w:t>
      </w:r>
    </w:p>
    <w:p w14:paraId="60C92A4A" w14:textId="405B157F" w:rsidR="003B2F2F" w:rsidRPr="003B2F2F" w:rsidRDefault="00D07C53" w:rsidP="008B3E30">
      <w:pPr>
        <w:numPr>
          <w:ilvl w:val="0"/>
          <w:numId w:val="63"/>
        </w:numPr>
        <w:rPr>
          <w:rFonts w:eastAsiaTheme="majorEastAsia" w:cstheme="majorBidi"/>
          <w:kern w:val="0"/>
          <w14:ligatures w14:val="none"/>
        </w:rPr>
      </w:pPr>
      <w:r>
        <w:rPr>
          <w:rFonts w:eastAsiaTheme="majorEastAsia" w:cstheme="majorBidi"/>
          <w:kern w:val="0"/>
          <w14:ligatures w14:val="none"/>
        </w:rPr>
        <w:t>Nottinghamshire Local Authority and other relevant safeguarding partners</w:t>
      </w:r>
    </w:p>
    <w:p w14:paraId="20683BB7" w14:textId="2430A87B" w:rsidR="003B2F2F" w:rsidRPr="003B2F2F" w:rsidRDefault="003B2F2F" w:rsidP="003B2F2F">
      <w:pPr>
        <w:rPr>
          <w:rFonts w:eastAsiaTheme="majorEastAsia" w:cstheme="majorBidi"/>
          <w:kern w:val="0"/>
          <w14:ligatures w14:val="none"/>
        </w:rPr>
      </w:pPr>
      <w:r w:rsidRPr="003B2F2F">
        <w:rPr>
          <w:rFonts w:eastAsiaTheme="majorEastAsia" w:cstheme="majorBidi"/>
          <w:kern w:val="0"/>
          <w14:ligatures w14:val="none"/>
        </w:rPr>
        <w:t>We use tools such as the </w:t>
      </w:r>
      <w:r w:rsidRPr="003B2F2F">
        <w:rPr>
          <w:rFonts w:eastAsiaTheme="majorEastAsia" w:cstheme="majorBidi"/>
          <w:b/>
          <w:bCs/>
          <w:kern w:val="0"/>
          <w14:ligatures w14:val="none"/>
        </w:rPr>
        <w:t>HSB Toolkit</w:t>
      </w:r>
      <w:r w:rsidRPr="003B2F2F">
        <w:rPr>
          <w:rFonts w:eastAsiaTheme="majorEastAsia" w:cstheme="majorBidi"/>
          <w:kern w:val="0"/>
          <w14:ligatures w14:val="none"/>
        </w:rPr>
        <w:t>,</w:t>
      </w:r>
      <w:r w:rsidR="00173B31">
        <w:rPr>
          <w:rFonts w:eastAsiaTheme="majorEastAsia" w:cstheme="majorBidi"/>
          <w:kern w:val="0"/>
          <w14:ligatures w14:val="none"/>
        </w:rPr>
        <w:t xml:space="preserve"> </w:t>
      </w:r>
      <w:r w:rsidR="00173B31" w:rsidRPr="00173B31">
        <w:rPr>
          <w:rFonts w:eastAsiaTheme="majorEastAsia" w:cstheme="majorBidi"/>
          <w:b/>
          <w:bCs/>
          <w:kern w:val="0"/>
          <w14:ligatures w14:val="none"/>
        </w:rPr>
        <w:t>Brooke Traffic Light Toolkit,</w:t>
      </w:r>
      <w:r w:rsidRPr="003B2F2F">
        <w:rPr>
          <w:rFonts w:eastAsiaTheme="majorEastAsia" w:cstheme="majorBidi"/>
          <w:kern w:val="0"/>
          <w14:ligatures w14:val="none"/>
        </w:rPr>
        <w:t> </w:t>
      </w:r>
      <w:r w:rsidRPr="003B2F2F">
        <w:rPr>
          <w:rFonts w:eastAsiaTheme="majorEastAsia" w:cstheme="majorBidi"/>
          <w:b/>
          <w:bCs/>
          <w:kern w:val="0"/>
          <w14:ligatures w14:val="none"/>
        </w:rPr>
        <w:t>Neglect Toolkit</w:t>
      </w:r>
      <w:r w:rsidRPr="003B2F2F">
        <w:rPr>
          <w:rFonts w:eastAsiaTheme="majorEastAsia" w:cstheme="majorBidi"/>
          <w:kern w:val="0"/>
          <w14:ligatures w14:val="none"/>
        </w:rPr>
        <w:t>, and </w:t>
      </w:r>
      <w:r w:rsidRPr="003B2F2F">
        <w:rPr>
          <w:rFonts w:eastAsiaTheme="majorEastAsia" w:cstheme="majorBidi"/>
          <w:b/>
          <w:bCs/>
          <w:kern w:val="0"/>
          <w14:ligatures w14:val="none"/>
        </w:rPr>
        <w:t>Contextual Safeguarding Self-Assessment</w:t>
      </w:r>
      <w:r w:rsidRPr="003B2F2F">
        <w:rPr>
          <w:rFonts w:eastAsiaTheme="majorEastAsia" w:cstheme="majorBidi"/>
          <w:kern w:val="0"/>
          <w14:ligatures w14:val="none"/>
        </w:rPr>
        <w:t> to inform our practice.</w:t>
      </w:r>
    </w:p>
    <w:p w14:paraId="65BD6916" w14:textId="35A43B72" w:rsidR="004A7609" w:rsidRPr="001D4542" w:rsidRDefault="004A7609" w:rsidP="004A7609">
      <w:pPr>
        <w:rPr>
          <w:rFonts w:eastAsiaTheme="majorEastAsia" w:cstheme="majorBidi"/>
          <w:kern w:val="0"/>
          <w14:ligatures w14:val="none"/>
        </w:rPr>
      </w:pPr>
      <w:r w:rsidRPr="004A7609">
        <w:rPr>
          <w:rFonts w:eastAsiaTheme="majorEastAsia" w:cstheme="majorBidi"/>
          <w:b/>
          <w:bCs/>
          <w:kern w:val="0"/>
          <w:sz w:val="32"/>
          <w:szCs w:val="32"/>
          <w:u w:val="single"/>
          <w14:ligatures w14:val="none"/>
        </w:rPr>
        <w:t xml:space="preserve">Section </w:t>
      </w:r>
      <w:r w:rsidR="0095235F">
        <w:rPr>
          <w:rFonts w:eastAsiaTheme="majorEastAsia" w:cstheme="majorBidi"/>
          <w:b/>
          <w:bCs/>
          <w:kern w:val="0"/>
          <w:sz w:val="32"/>
          <w:szCs w:val="32"/>
          <w:u w:val="single"/>
          <w14:ligatures w14:val="none"/>
        </w:rPr>
        <w:t>N</w:t>
      </w:r>
      <w:r w:rsidRPr="004A7609">
        <w:rPr>
          <w:rFonts w:eastAsiaTheme="majorEastAsia" w:cstheme="majorBidi"/>
          <w:b/>
          <w:bCs/>
          <w:kern w:val="0"/>
          <w:sz w:val="32"/>
          <w:szCs w:val="32"/>
          <w:u w:val="single"/>
          <w14:ligatures w14:val="none"/>
        </w:rPr>
        <w:t xml:space="preserve"> </w:t>
      </w:r>
      <w:r w:rsidR="00D57A2F">
        <w:rPr>
          <w:rFonts w:eastAsiaTheme="majorEastAsia" w:cstheme="majorBidi"/>
          <w:b/>
          <w:bCs/>
          <w:kern w:val="0"/>
          <w:sz w:val="32"/>
          <w:szCs w:val="32"/>
          <w:u w:val="single"/>
          <w14:ligatures w14:val="none"/>
        </w:rPr>
        <w:t>-</w:t>
      </w:r>
      <w:r w:rsidRPr="004A7609">
        <w:rPr>
          <w:rFonts w:eastAsiaTheme="majorEastAsia" w:cstheme="majorBidi"/>
          <w:b/>
          <w:bCs/>
          <w:kern w:val="0"/>
          <w:sz w:val="32"/>
          <w:szCs w:val="32"/>
          <w:u w:val="single"/>
          <w14:ligatures w14:val="none"/>
        </w:rPr>
        <w:t xml:space="preserve"> Allegation Against Staff</w:t>
      </w:r>
    </w:p>
    <w:p w14:paraId="2E756C53" w14:textId="45423AB1"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At </w:t>
      </w:r>
      <w:r w:rsidR="00173B31" w:rsidRPr="00347C31">
        <w:rPr>
          <w:rFonts w:eastAsiaTheme="majorEastAsia" w:cstheme="majorBidi"/>
          <w:kern w:val="0"/>
          <w14:ligatures w14:val="none"/>
        </w:rPr>
        <w:t xml:space="preserve">The Elizabethan Academy </w:t>
      </w:r>
      <w:r w:rsidRPr="004A7609">
        <w:rPr>
          <w:rFonts w:eastAsiaTheme="majorEastAsia" w:cstheme="majorBidi"/>
          <w:kern w:val="0"/>
          <w14:ligatures w14:val="none"/>
        </w:rPr>
        <w:t>we take all allegations and concerns about staff conduct seriously. We are committed to maintaining a safeguarding culture where concerns are identified early, reported appropriately, and managed in line with statutory guidance and local procedures.</w:t>
      </w:r>
    </w:p>
    <w:p w14:paraId="7309743C" w14:textId="3088A5A4"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This section applies to all staff, including supply staff, volunteers, contractors, and visitors working with children.</w:t>
      </w:r>
    </w:p>
    <w:p w14:paraId="4CBD2465" w14:textId="77777777" w:rsidR="004A7609" w:rsidRPr="004A7609" w:rsidRDefault="004A7609" w:rsidP="004A7609">
      <w:pPr>
        <w:rPr>
          <w:rFonts w:eastAsiaTheme="majorEastAsia" w:cstheme="majorBidi"/>
          <w:b/>
          <w:bCs/>
          <w:kern w:val="0"/>
          <w14:ligatures w14:val="none"/>
        </w:rPr>
      </w:pPr>
      <w:r w:rsidRPr="004A7609">
        <w:rPr>
          <w:rFonts w:eastAsiaTheme="majorEastAsia" w:cstheme="majorBidi"/>
          <w:b/>
          <w:bCs/>
          <w:kern w:val="0"/>
          <w14:ligatures w14:val="none"/>
        </w:rPr>
        <w:t>1. Managing Allegations</w:t>
      </w:r>
    </w:p>
    <w:p w14:paraId="0F2A279D"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We follow the procedures outlined in </w:t>
      </w:r>
      <w:r w:rsidRPr="004A7609">
        <w:rPr>
          <w:rFonts w:eastAsiaTheme="majorEastAsia" w:cstheme="majorBidi"/>
          <w:b/>
          <w:bCs/>
          <w:kern w:val="0"/>
          <w14:ligatures w14:val="none"/>
        </w:rPr>
        <w:t>Part Four of Keeping Children Safe in Education (KCSIE) 2025</w:t>
      </w:r>
      <w:r w:rsidRPr="004A7609">
        <w:rPr>
          <w:rFonts w:eastAsiaTheme="majorEastAsia" w:cstheme="majorBidi"/>
          <w:kern w:val="0"/>
          <w14:ligatures w14:val="none"/>
        </w:rPr>
        <w:t> and the </w:t>
      </w:r>
      <w:r w:rsidRPr="004A7609">
        <w:rPr>
          <w:rFonts w:eastAsiaTheme="majorEastAsia" w:cstheme="majorBidi"/>
          <w:b/>
          <w:bCs/>
          <w:kern w:val="0"/>
          <w14:ligatures w14:val="none"/>
        </w:rPr>
        <w:t>Nottinghamshire Safeguarding Children Partnership (NSCP)</w:t>
      </w:r>
      <w:r w:rsidRPr="004A7609">
        <w:rPr>
          <w:rFonts w:eastAsiaTheme="majorEastAsia" w:cstheme="majorBidi"/>
          <w:kern w:val="0"/>
          <w14:ligatures w14:val="none"/>
        </w:rPr>
        <w:t> protocols.</w:t>
      </w:r>
    </w:p>
    <w:p w14:paraId="5F3E5B3F"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An allegation may relate to a person who works with children and has:</w:t>
      </w:r>
    </w:p>
    <w:p w14:paraId="763F55FA" w14:textId="77777777" w:rsidR="004A7609" w:rsidRPr="004A7609" w:rsidRDefault="004A7609" w:rsidP="008B3E30">
      <w:pPr>
        <w:numPr>
          <w:ilvl w:val="0"/>
          <w:numId w:val="64"/>
        </w:numPr>
        <w:rPr>
          <w:rFonts w:eastAsiaTheme="majorEastAsia" w:cstheme="majorBidi"/>
          <w:kern w:val="0"/>
          <w14:ligatures w14:val="none"/>
        </w:rPr>
      </w:pPr>
      <w:r w:rsidRPr="004A7609">
        <w:rPr>
          <w:rFonts w:eastAsiaTheme="majorEastAsia" w:cstheme="majorBidi"/>
          <w:kern w:val="0"/>
          <w14:ligatures w14:val="none"/>
        </w:rPr>
        <w:t>Behaved in a way that has harmed a child or may have harmed a child</w:t>
      </w:r>
    </w:p>
    <w:p w14:paraId="76D24CB5" w14:textId="77777777" w:rsidR="004A7609" w:rsidRPr="004A7609" w:rsidRDefault="004A7609" w:rsidP="008B3E30">
      <w:pPr>
        <w:numPr>
          <w:ilvl w:val="0"/>
          <w:numId w:val="64"/>
        </w:numPr>
        <w:rPr>
          <w:rFonts w:eastAsiaTheme="majorEastAsia" w:cstheme="majorBidi"/>
          <w:kern w:val="0"/>
          <w14:ligatures w14:val="none"/>
        </w:rPr>
      </w:pPr>
      <w:r w:rsidRPr="004A7609">
        <w:rPr>
          <w:rFonts w:eastAsiaTheme="majorEastAsia" w:cstheme="majorBidi"/>
          <w:kern w:val="0"/>
          <w14:ligatures w14:val="none"/>
        </w:rPr>
        <w:lastRenderedPageBreak/>
        <w:t>Possibly committed a criminal offence against or related to a child</w:t>
      </w:r>
    </w:p>
    <w:p w14:paraId="7CD5A360" w14:textId="77777777" w:rsidR="004A7609" w:rsidRPr="004A7609" w:rsidRDefault="004A7609" w:rsidP="008B3E30">
      <w:pPr>
        <w:numPr>
          <w:ilvl w:val="0"/>
          <w:numId w:val="64"/>
        </w:numPr>
        <w:rPr>
          <w:rFonts w:eastAsiaTheme="majorEastAsia" w:cstheme="majorBidi"/>
          <w:kern w:val="0"/>
          <w14:ligatures w14:val="none"/>
        </w:rPr>
      </w:pPr>
      <w:r w:rsidRPr="004A7609">
        <w:rPr>
          <w:rFonts w:eastAsiaTheme="majorEastAsia" w:cstheme="majorBidi"/>
          <w:kern w:val="0"/>
          <w14:ligatures w14:val="none"/>
        </w:rPr>
        <w:t>Behaved towards a child in a way that indicates they may pose a risk of harm</w:t>
      </w:r>
    </w:p>
    <w:p w14:paraId="2AE9A22C" w14:textId="77777777" w:rsidR="004A7609" w:rsidRPr="004A7609" w:rsidRDefault="004A7609" w:rsidP="008B3E30">
      <w:pPr>
        <w:numPr>
          <w:ilvl w:val="0"/>
          <w:numId w:val="64"/>
        </w:numPr>
        <w:rPr>
          <w:rFonts w:eastAsiaTheme="majorEastAsia" w:cstheme="majorBidi"/>
          <w:kern w:val="0"/>
          <w14:ligatures w14:val="none"/>
        </w:rPr>
      </w:pPr>
      <w:r w:rsidRPr="004A7609">
        <w:rPr>
          <w:rFonts w:eastAsiaTheme="majorEastAsia" w:cstheme="majorBidi"/>
          <w:kern w:val="0"/>
          <w14:ligatures w14:val="none"/>
        </w:rPr>
        <w:t>Behaved in a way that indicates they may not be suitable to work with children</w:t>
      </w:r>
    </w:p>
    <w:p w14:paraId="2F2EE8F0" w14:textId="6277530A" w:rsidR="00CF28A5" w:rsidRDefault="004A7609" w:rsidP="004A7609">
      <w:pPr>
        <w:rPr>
          <w:rFonts w:eastAsiaTheme="majorEastAsia" w:cstheme="majorBidi"/>
          <w:kern w:val="0"/>
          <w14:ligatures w14:val="none"/>
        </w:rPr>
      </w:pPr>
      <w:r w:rsidRPr="004A7609">
        <w:rPr>
          <w:rFonts w:eastAsiaTheme="majorEastAsia" w:cstheme="majorBidi"/>
          <w:kern w:val="0"/>
          <w14:ligatures w14:val="none"/>
        </w:rPr>
        <w:t>All allegations must be reported immediately to the </w:t>
      </w:r>
      <w:proofErr w:type="gramStart"/>
      <w:r w:rsidR="00173B31">
        <w:rPr>
          <w:rFonts w:eastAsiaTheme="majorEastAsia" w:cstheme="majorBidi"/>
          <w:b/>
          <w:bCs/>
          <w:kern w:val="0"/>
          <w14:ligatures w14:val="none"/>
        </w:rPr>
        <w:t>Principal</w:t>
      </w:r>
      <w:proofErr w:type="gramEnd"/>
      <w:r w:rsidRPr="004A7609">
        <w:rPr>
          <w:rFonts w:eastAsiaTheme="majorEastAsia" w:cstheme="majorBidi"/>
          <w:kern w:val="0"/>
          <w14:ligatures w14:val="none"/>
        </w:rPr>
        <w:t xml:space="preserve">. </w:t>
      </w:r>
    </w:p>
    <w:p w14:paraId="5CA2D6A3" w14:textId="7A3AA10D"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 xml:space="preserve">If the </w:t>
      </w:r>
      <w:r w:rsidRPr="004A7609">
        <w:rPr>
          <w:rFonts w:eastAsiaTheme="majorEastAsia" w:cstheme="majorBidi"/>
          <w:b/>
          <w:bCs/>
          <w:kern w:val="0"/>
          <w14:ligatures w14:val="none"/>
        </w:rPr>
        <w:t xml:space="preserve">allegation concerns the </w:t>
      </w:r>
      <w:r w:rsidR="00173B31">
        <w:rPr>
          <w:rFonts w:eastAsiaTheme="majorEastAsia" w:cstheme="majorBidi"/>
          <w:b/>
          <w:bCs/>
          <w:kern w:val="0"/>
          <w14:ligatures w14:val="none"/>
        </w:rPr>
        <w:t>Principal</w:t>
      </w:r>
      <w:r w:rsidRPr="004A7609">
        <w:rPr>
          <w:rFonts w:eastAsiaTheme="majorEastAsia" w:cstheme="majorBidi"/>
          <w:kern w:val="0"/>
          <w14:ligatures w14:val="none"/>
        </w:rPr>
        <w:t>, it must be reported to the </w:t>
      </w:r>
      <w:r w:rsidRPr="004A7609">
        <w:rPr>
          <w:rFonts w:eastAsiaTheme="majorEastAsia" w:cstheme="majorBidi"/>
          <w:b/>
          <w:bCs/>
          <w:kern w:val="0"/>
          <w14:ligatures w14:val="none"/>
        </w:rPr>
        <w:t>Chair of Governors</w:t>
      </w:r>
      <w:r w:rsidR="00CF28A5">
        <w:rPr>
          <w:rFonts w:eastAsiaTheme="majorEastAsia" w:cstheme="majorBidi"/>
          <w:b/>
          <w:bCs/>
          <w:kern w:val="0"/>
          <w14:ligatures w14:val="none"/>
        </w:rPr>
        <w:t xml:space="preserve"> </w:t>
      </w:r>
      <w:r w:rsidR="00CF28A5">
        <w:rPr>
          <w:rFonts w:eastAsiaTheme="majorEastAsia" w:cstheme="majorBidi"/>
          <w:kern w:val="0"/>
          <w14:ligatures w14:val="none"/>
        </w:rPr>
        <w:t xml:space="preserve">who will act as the </w:t>
      </w:r>
      <w:r w:rsidR="00CF28A5">
        <w:rPr>
          <w:rFonts w:eastAsiaTheme="majorEastAsia" w:cstheme="majorBidi"/>
          <w:b/>
          <w:bCs/>
          <w:kern w:val="0"/>
          <w14:ligatures w14:val="none"/>
        </w:rPr>
        <w:t>Case Manager</w:t>
      </w:r>
      <w:r w:rsidRPr="004A7609">
        <w:rPr>
          <w:rFonts w:eastAsiaTheme="majorEastAsia" w:cstheme="majorBidi"/>
          <w:kern w:val="0"/>
          <w14:ligatures w14:val="none"/>
        </w:rPr>
        <w:t>.</w:t>
      </w:r>
      <w:r w:rsidR="00EE32FF">
        <w:rPr>
          <w:rFonts w:eastAsiaTheme="majorEastAsia" w:cstheme="majorBidi"/>
          <w:kern w:val="0"/>
          <w14:ligatures w14:val="none"/>
        </w:rPr>
        <w:t xml:space="preserve"> The chair must ensure</w:t>
      </w:r>
      <w:r w:rsidRPr="004A7609">
        <w:rPr>
          <w:rFonts w:eastAsiaTheme="majorEastAsia" w:cstheme="majorBidi"/>
          <w:kern w:val="0"/>
          <w14:ligatures w14:val="none"/>
        </w:rPr>
        <w:t xml:space="preserve"> </w:t>
      </w:r>
      <w:r w:rsidR="00EE32FF">
        <w:rPr>
          <w:rFonts w:eastAsiaTheme="majorEastAsia" w:cstheme="majorBidi"/>
          <w:kern w:val="0"/>
          <w14:ligatures w14:val="none"/>
        </w:rPr>
        <w:t>t</w:t>
      </w:r>
      <w:r w:rsidRPr="004A7609">
        <w:rPr>
          <w:rFonts w:eastAsiaTheme="majorEastAsia" w:cstheme="majorBidi"/>
          <w:kern w:val="0"/>
          <w14:ligatures w14:val="none"/>
        </w:rPr>
        <w:t>he </w:t>
      </w:r>
      <w:r w:rsidRPr="004A7609">
        <w:rPr>
          <w:rFonts w:eastAsiaTheme="majorEastAsia" w:cstheme="majorBidi"/>
          <w:b/>
          <w:bCs/>
          <w:kern w:val="0"/>
          <w14:ligatures w14:val="none"/>
        </w:rPr>
        <w:t>Local Authority Designated Officer (LADO)</w:t>
      </w:r>
      <w:r w:rsidRPr="004A7609">
        <w:rPr>
          <w:rFonts w:eastAsiaTheme="majorEastAsia" w:cstheme="majorBidi"/>
          <w:kern w:val="0"/>
          <w14:ligatures w14:val="none"/>
        </w:rPr>
        <w:t> </w:t>
      </w:r>
      <w:r w:rsidR="00EE32FF">
        <w:rPr>
          <w:rFonts w:eastAsiaTheme="majorEastAsia" w:cstheme="majorBidi"/>
          <w:kern w:val="0"/>
          <w14:ligatures w14:val="none"/>
        </w:rPr>
        <w:t>is</w:t>
      </w:r>
      <w:r w:rsidRPr="004A7609">
        <w:rPr>
          <w:rFonts w:eastAsiaTheme="majorEastAsia" w:cstheme="majorBidi"/>
          <w:kern w:val="0"/>
          <w14:ligatures w14:val="none"/>
        </w:rPr>
        <w:t xml:space="preserve"> informed within </w:t>
      </w:r>
      <w:r w:rsidRPr="004A7609">
        <w:rPr>
          <w:rFonts w:eastAsiaTheme="majorEastAsia" w:cstheme="majorBidi"/>
          <w:b/>
          <w:bCs/>
          <w:kern w:val="0"/>
          <w14:ligatures w14:val="none"/>
        </w:rPr>
        <w:t>one working day</w:t>
      </w:r>
      <w:r w:rsidR="00F83B31">
        <w:rPr>
          <w:rFonts w:eastAsiaTheme="majorEastAsia" w:cstheme="majorBidi"/>
          <w:kern w:val="0"/>
          <w14:ligatures w14:val="none"/>
        </w:rPr>
        <w:t xml:space="preserve"> and follow all statutory procedures to safeguard </w:t>
      </w:r>
      <w:r w:rsidR="00173B31">
        <w:rPr>
          <w:rFonts w:eastAsiaTheme="majorEastAsia" w:cstheme="majorBidi"/>
          <w:kern w:val="0"/>
          <w14:ligatures w14:val="none"/>
        </w:rPr>
        <w:t>students</w:t>
      </w:r>
      <w:r w:rsidR="00F83B31">
        <w:rPr>
          <w:rFonts w:eastAsiaTheme="majorEastAsia" w:cstheme="majorBidi"/>
          <w:kern w:val="0"/>
          <w14:ligatures w14:val="none"/>
        </w:rPr>
        <w:t xml:space="preserve"> and ensure a fair, impartial inves</w:t>
      </w:r>
      <w:r w:rsidR="00AD5E9B">
        <w:rPr>
          <w:rFonts w:eastAsiaTheme="majorEastAsia" w:cstheme="majorBidi"/>
          <w:kern w:val="0"/>
          <w14:ligatures w14:val="none"/>
        </w:rPr>
        <w:t>tigation.</w:t>
      </w:r>
    </w:p>
    <w:p w14:paraId="6E111DC7" w14:textId="77777777" w:rsidR="004A7609" w:rsidRPr="004A7609" w:rsidRDefault="004A7609" w:rsidP="004A7609">
      <w:pPr>
        <w:rPr>
          <w:rFonts w:eastAsiaTheme="majorEastAsia" w:cstheme="majorBidi"/>
          <w:b/>
          <w:bCs/>
          <w:kern w:val="0"/>
          <w14:ligatures w14:val="none"/>
        </w:rPr>
      </w:pPr>
      <w:r w:rsidRPr="004A7609">
        <w:rPr>
          <w:rFonts w:eastAsiaTheme="majorEastAsia" w:cstheme="majorBidi"/>
          <w:b/>
          <w:bCs/>
          <w:kern w:val="0"/>
          <w14:ligatures w14:val="none"/>
        </w:rPr>
        <w:t>2. Role of the Case Manager and LADO</w:t>
      </w:r>
    </w:p>
    <w:p w14:paraId="21B05115" w14:textId="569AB47B"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The </w:t>
      </w:r>
      <w:r w:rsidRPr="004A7609">
        <w:rPr>
          <w:rFonts w:eastAsiaTheme="majorEastAsia" w:cstheme="majorBidi"/>
          <w:b/>
          <w:bCs/>
          <w:kern w:val="0"/>
          <w14:ligatures w14:val="none"/>
        </w:rPr>
        <w:t>Case Manager</w:t>
      </w:r>
      <w:r w:rsidRPr="004A7609">
        <w:rPr>
          <w:rFonts w:eastAsiaTheme="majorEastAsia" w:cstheme="majorBidi"/>
          <w:kern w:val="0"/>
          <w14:ligatures w14:val="none"/>
        </w:rPr>
        <w:t xml:space="preserve"> (usually the </w:t>
      </w:r>
      <w:r w:rsidR="00173B31">
        <w:rPr>
          <w:rFonts w:eastAsiaTheme="majorEastAsia" w:cstheme="majorBidi"/>
          <w:kern w:val="0"/>
          <w14:ligatures w14:val="none"/>
        </w:rPr>
        <w:t xml:space="preserve">Principal </w:t>
      </w:r>
      <w:r w:rsidRPr="004A7609">
        <w:rPr>
          <w:rFonts w:eastAsiaTheme="majorEastAsia" w:cstheme="majorBidi"/>
          <w:kern w:val="0"/>
          <w14:ligatures w14:val="none"/>
        </w:rPr>
        <w:t>or Chair of Governors) is responsible for:</w:t>
      </w:r>
    </w:p>
    <w:p w14:paraId="04235ACA" w14:textId="77777777" w:rsidR="004A7609" w:rsidRPr="004A7609" w:rsidRDefault="004A7609" w:rsidP="008B3E30">
      <w:pPr>
        <w:numPr>
          <w:ilvl w:val="0"/>
          <w:numId w:val="65"/>
        </w:numPr>
        <w:rPr>
          <w:rFonts w:eastAsiaTheme="majorEastAsia" w:cstheme="majorBidi"/>
          <w:kern w:val="0"/>
          <w14:ligatures w14:val="none"/>
        </w:rPr>
      </w:pPr>
      <w:r w:rsidRPr="004A7609">
        <w:rPr>
          <w:rFonts w:eastAsiaTheme="majorEastAsia" w:cstheme="majorBidi"/>
          <w:kern w:val="0"/>
          <w14:ligatures w14:val="none"/>
        </w:rPr>
        <w:t>Liaising with the LADO</w:t>
      </w:r>
    </w:p>
    <w:p w14:paraId="5B5EA7C9" w14:textId="77777777" w:rsidR="004A7609" w:rsidRPr="004A7609" w:rsidRDefault="004A7609" w:rsidP="008B3E30">
      <w:pPr>
        <w:numPr>
          <w:ilvl w:val="0"/>
          <w:numId w:val="65"/>
        </w:numPr>
        <w:rPr>
          <w:rFonts w:eastAsiaTheme="majorEastAsia" w:cstheme="majorBidi"/>
          <w:kern w:val="0"/>
          <w14:ligatures w14:val="none"/>
        </w:rPr>
      </w:pPr>
      <w:r w:rsidRPr="004A7609">
        <w:rPr>
          <w:rFonts w:eastAsiaTheme="majorEastAsia" w:cstheme="majorBidi"/>
          <w:kern w:val="0"/>
          <w14:ligatures w14:val="none"/>
        </w:rPr>
        <w:t>Ensuring the allegation is investigated promptly and fairly</w:t>
      </w:r>
    </w:p>
    <w:p w14:paraId="5957B0E5" w14:textId="77777777" w:rsidR="004A7609" w:rsidRPr="004A7609" w:rsidRDefault="004A7609" w:rsidP="008B3E30">
      <w:pPr>
        <w:numPr>
          <w:ilvl w:val="0"/>
          <w:numId w:val="65"/>
        </w:numPr>
        <w:rPr>
          <w:rFonts w:eastAsiaTheme="majorEastAsia" w:cstheme="majorBidi"/>
          <w:kern w:val="0"/>
          <w14:ligatures w14:val="none"/>
        </w:rPr>
      </w:pPr>
      <w:r w:rsidRPr="004A7609">
        <w:rPr>
          <w:rFonts w:eastAsiaTheme="majorEastAsia" w:cstheme="majorBidi"/>
          <w:kern w:val="0"/>
          <w14:ligatures w14:val="none"/>
        </w:rPr>
        <w:t>Coordinating with police and children’s social care where necessary</w:t>
      </w:r>
    </w:p>
    <w:p w14:paraId="142A2A18" w14:textId="77777777" w:rsidR="004A7609" w:rsidRPr="004A7609" w:rsidRDefault="004A7609" w:rsidP="008B3E30">
      <w:pPr>
        <w:numPr>
          <w:ilvl w:val="0"/>
          <w:numId w:val="65"/>
        </w:numPr>
        <w:rPr>
          <w:rFonts w:eastAsiaTheme="majorEastAsia" w:cstheme="majorBidi"/>
          <w:kern w:val="0"/>
          <w14:ligatures w14:val="none"/>
        </w:rPr>
      </w:pPr>
      <w:r w:rsidRPr="004A7609">
        <w:rPr>
          <w:rFonts w:eastAsiaTheme="majorEastAsia" w:cstheme="majorBidi"/>
          <w:kern w:val="0"/>
          <w14:ligatures w14:val="none"/>
        </w:rPr>
        <w:t>Ensuring the safety and welfare of the child</w:t>
      </w:r>
    </w:p>
    <w:p w14:paraId="309D9996" w14:textId="77777777" w:rsidR="004A7609" w:rsidRPr="004A7609" w:rsidRDefault="004A7609" w:rsidP="008B3E30">
      <w:pPr>
        <w:numPr>
          <w:ilvl w:val="0"/>
          <w:numId w:val="65"/>
        </w:numPr>
        <w:rPr>
          <w:rFonts w:eastAsiaTheme="majorEastAsia" w:cstheme="majorBidi"/>
          <w:kern w:val="0"/>
          <w14:ligatures w14:val="none"/>
        </w:rPr>
      </w:pPr>
      <w:r w:rsidRPr="004A7609">
        <w:rPr>
          <w:rFonts w:eastAsiaTheme="majorEastAsia" w:cstheme="majorBidi"/>
          <w:kern w:val="0"/>
          <w14:ligatures w14:val="none"/>
        </w:rPr>
        <w:t>Supporting the member of staff subject to the allegation</w:t>
      </w:r>
    </w:p>
    <w:p w14:paraId="5EA0FB83" w14:textId="27212B5F"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The </w:t>
      </w:r>
      <w:r w:rsidRPr="004A7609">
        <w:rPr>
          <w:rFonts w:eastAsiaTheme="majorEastAsia" w:cstheme="majorBidi"/>
          <w:b/>
          <w:bCs/>
          <w:kern w:val="0"/>
          <w14:ligatures w14:val="none"/>
        </w:rPr>
        <w:t>LADO</w:t>
      </w:r>
      <w:r w:rsidRPr="004A7609">
        <w:rPr>
          <w:rFonts w:eastAsiaTheme="majorEastAsia" w:cstheme="majorBidi"/>
          <w:kern w:val="0"/>
          <w14:ligatures w14:val="none"/>
        </w:rPr>
        <w:t> provides oversight, advice, and guidance throughout the process and ensures consistency and timeliness.</w:t>
      </w:r>
    </w:p>
    <w:p w14:paraId="60DDB165" w14:textId="77777777" w:rsidR="004A7609" w:rsidRPr="004A7609" w:rsidRDefault="004A7609" w:rsidP="004A7609">
      <w:pPr>
        <w:rPr>
          <w:rFonts w:eastAsiaTheme="majorEastAsia" w:cstheme="majorBidi"/>
          <w:b/>
          <w:bCs/>
          <w:kern w:val="0"/>
          <w14:ligatures w14:val="none"/>
        </w:rPr>
      </w:pPr>
      <w:r w:rsidRPr="004A7609">
        <w:rPr>
          <w:rFonts w:eastAsiaTheme="majorEastAsia" w:cstheme="majorBidi"/>
          <w:b/>
          <w:bCs/>
          <w:kern w:val="0"/>
          <w14:ligatures w14:val="none"/>
        </w:rPr>
        <w:t>3. Low-Level Concerns</w:t>
      </w:r>
    </w:p>
    <w:p w14:paraId="33EB639B" w14:textId="7C904C90"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A </w:t>
      </w:r>
      <w:r w:rsidRPr="004A7609">
        <w:rPr>
          <w:rFonts w:eastAsiaTheme="majorEastAsia" w:cstheme="majorBidi"/>
          <w:b/>
          <w:bCs/>
          <w:kern w:val="0"/>
          <w14:ligatures w14:val="none"/>
        </w:rPr>
        <w:t>low-level concern</w:t>
      </w:r>
      <w:r w:rsidRPr="004A7609">
        <w:rPr>
          <w:rFonts w:eastAsiaTheme="majorEastAsia" w:cstheme="majorBidi"/>
          <w:kern w:val="0"/>
          <w14:ligatures w14:val="none"/>
        </w:rPr>
        <w:t xml:space="preserve"> is any concern that does not meet the harm threshold but may indicate that an adult is acting in a way that is inconsistent with the </w:t>
      </w:r>
      <w:r w:rsidR="00F921EC">
        <w:rPr>
          <w:rFonts w:eastAsiaTheme="majorEastAsia" w:cstheme="majorBidi"/>
          <w:kern w:val="0"/>
          <w14:ligatures w14:val="none"/>
        </w:rPr>
        <w:t>setting’s</w:t>
      </w:r>
      <w:r w:rsidRPr="004A7609">
        <w:rPr>
          <w:rFonts w:eastAsiaTheme="majorEastAsia" w:cstheme="majorBidi"/>
          <w:kern w:val="0"/>
          <w14:ligatures w14:val="none"/>
        </w:rPr>
        <w:t xml:space="preserve"> Code of Conduct.</w:t>
      </w:r>
    </w:p>
    <w:p w14:paraId="68590B12"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Examples include:</w:t>
      </w:r>
    </w:p>
    <w:p w14:paraId="3B0AA29B" w14:textId="77777777" w:rsidR="004A7609" w:rsidRPr="004A7609" w:rsidRDefault="004A7609" w:rsidP="008B3E30">
      <w:pPr>
        <w:numPr>
          <w:ilvl w:val="0"/>
          <w:numId w:val="66"/>
        </w:numPr>
        <w:rPr>
          <w:rFonts w:eastAsiaTheme="majorEastAsia" w:cstheme="majorBidi"/>
          <w:kern w:val="0"/>
          <w14:ligatures w14:val="none"/>
        </w:rPr>
      </w:pPr>
      <w:r w:rsidRPr="004A7609">
        <w:rPr>
          <w:rFonts w:eastAsiaTheme="majorEastAsia" w:cstheme="majorBidi"/>
          <w:kern w:val="0"/>
          <w14:ligatures w14:val="none"/>
        </w:rPr>
        <w:t>Being overly familiar with pupils</w:t>
      </w:r>
    </w:p>
    <w:p w14:paraId="220CF1D2" w14:textId="77777777" w:rsidR="004A7609" w:rsidRPr="004A7609" w:rsidRDefault="004A7609" w:rsidP="008B3E30">
      <w:pPr>
        <w:numPr>
          <w:ilvl w:val="0"/>
          <w:numId w:val="66"/>
        </w:numPr>
        <w:rPr>
          <w:rFonts w:eastAsiaTheme="majorEastAsia" w:cstheme="majorBidi"/>
          <w:kern w:val="0"/>
          <w14:ligatures w14:val="none"/>
        </w:rPr>
      </w:pPr>
      <w:r w:rsidRPr="004A7609">
        <w:rPr>
          <w:rFonts w:eastAsiaTheme="majorEastAsia" w:cstheme="majorBidi"/>
          <w:kern w:val="0"/>
          <w14:ligatures w14:val="none"/>
        </w:rPr>
        <w:t>Using inappropriate language</w:t>
      </w:r>
    </w:p>
    <w:p w14:paraId="65A5D323" w14:textId="77777777" w:rsidR="004A7609" w:rsidRPr="004A7609" w:rsidRDefault="004A7609" w:rsidP="008B3E30">
      <w:pPr>
        <w:numPr>
          <w:ilvl w:val="0"/>
          <w:numId w:val="66"/>
        </w:numPr>
        <w:rPr>
          <w:rFonts w:eastAsiaTheme="majorEastAsia" w:cstheme="majorBidi"/>
          <w:kern w:val="0"/>
          <w14:ligatures w14:val="none"/>
        </w:rPr>
      </w:pPr>
      <w:r w:rsidRPr="004A7609">
        <w:rPr>
          <w:rFonts w:eastAsiaTheme="majorEastAsia" w:cstheme="majorBidi"/>
          <w:kern w:val="0"/>
          <w14:ligatures w14:val="none"/>
        </w:rPr>
        <w:t>Failing to maintain professional boundaries</w:t>
      </w:r>
    </w:p>
    <w:p w14:paraId="25A1DB5B" w14:textId="14A9C21D"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All low-level concerns must be reported and recorded securely</w:t>
      </w:r>
      <w:r w:rsidR="00672869">
        <w:rPr>
          <w:rFonts w:eastAsiaTheme="majorEastAsia" w:cstheme="majorBidi"/>
          <w:kern w:val="0"/>
          <w14:ligatures w14:val="none"/>
        </w:rPr>
        <w:t xml:space="preserve"> on Confide</w:t>
      </w:r>
      <w:r w:rsidRPr="004A7609">
        <w:rPr>
          <w:rFonts w:eastAsiaTheme="majorEastAsia" w:cstheme="majorBidi"/>
          <w:kern w:val="0"/>
          <w14:ligatures w14:val="none"/>
        </w:rPr>
        <w:t>. Patterns of behaviour are monitored, and concerns are escalated if necessary.</w:t>
      </w:r>
    </w:p>
    <w:p w14:paraId="4D3D3ECD" w14:textId="318E8109"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We promote a culture where staff feel confident to report concerns without fear of reprisal.</w:t>
      </w:r>
    </w:p>
    <w:p w14:paraId="419F249A" w14:textId="77777777" w:rsidR="004A7609" w:rsidRPr="004A7609" w:rsidRDefault="004A7609" w:rsidP="004A7609">
      <w:pPr>
        <w:rPr>
          <w:rFonts w:eastAsiaTheme="majorEastAsia" w:cstheme="majorBidi"/>
          <w:b/>
          <w:bCs/>
          <w:kern w:val="0"/>
          <w14:ligatures w14:val="none"/>
        </w:rPr>
      </w:pPr>
      <w:r w:rsidRPr="002F320F">
        <w:rPr>
          <w:rFonts w:eastAsiaTheme="majorEastAsia" w:cstheme="majorBidi"/>
          <w:b/>
          <w:bCs/>
          <w:kern w:val="0"/>
          <w14:ligatures w14:val="none"/>
        </w:rPr>
        <w:t>4. Whistleblowing</w:t>
      </w:r>
    </w:p>
    <w:p w14:paraId="114BF187"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We encourage staff to raise concerns about poor or unsafe practice through our </w:t>
      </w:r>
      <w:r w:rsidRPr="004A7609">
        <w:rPr>
          <w:rFonts w:eastAsiaTheme="majorEastAsia" w:cstheme="majorBidi"/>
          <w:b/>
          <w:bCs/>
          <w:kern w:val="0"/>
          <w14:ligatures w14:val="none"/>
        </w:rPr>
        <w:t>Whistleblowing Policy</w:t>
      </w:r>
      <w:r w:rsidRPr="004A7609">
        <w:rPr>
          <w:rFonts w:eastAsiaTheme="majorEastAsia" w:cstheme="majorBidi"/>
          <w:kern w:val="0"/>
          <w14:ligatures w14:val="none"/>
        </w:rPr>
        <w:t>. This includes concerns about:</w:t>
      </w:r>
    </w:p>
    <w:p w14:paraId="297D89C2" w14:textId="77777777" w:rsidR="004A7609" w:rsidRPr="004A7609" w:rsidRDefault="004A7609" w:rsidP="008B3E30">
      <w:pPr>
        <w:numPr>
          <w:ilvl w:val="0"/>
          <w:numId w:val="67"/>
        </w:numPr>
        <w:rPr>
          <w:rFonts w:eastAsiaTheme="majorEastAsia" w:cstheme="majorBidi"/>
          <w:kern w:val="0"/>
          <w14:ligatures w14:val="none"/>
        </w:rPr>
      </w:pPr>
      <w:r w:rsidRPr="004A7609">
        <w:rPr>
          <w:rFonts w:eastAsiaTheme="majorEastAsia" w:cstheme="majorBidi"/>
          <w:kern w:val="0"/>
          <w14:ligatures w14:val="none"/>
        </w:rPr>
        <w:t>Safeguarding failures</w:t>
      </w:r>
    </w:p>
    <w:p w14:paraId="501A966A" w14:textId="77777777" w:rsidR="004A7609" w:rsidRPr="004A7609" w:rsidRDefault="004A7609" w:rsidP="008B3E30">
      <w:pPr>
        <w:numPr>
          <w:ilvl w:val="0"/>
          <w:numId w:val="67"/>
        </w:numPr>
        <w:rPr>
          <w:rFonts w:eastAsiaTheme="majorEastAsia" w:cstheme="majorBidi"/>
          <w:kern w:val="0"/>
          <w14:ligatures w14:val="none"/>
        </w:rPr>
      </w:pPr>
      <w:r w:rsidRPr="004A7609">
        <w:rPr>
          <w:rFonts w:eastAsiaTheme="majorEastAsia" w:cstheme="majorBidi"/>
          <w:kern w:val="0"/>
          <w14:ligatures w14:val="none"/>
        </w:rPr>
        <w:t>Unsafe behaviour by colleagues</w:t>
      </w:r>
    </w:p>
    <w:p w14:paraId="27095087" w14:textId="77777777" w:rsidR="004A7609" w:rsidRPr="004A7609" w:rsidRDefault="004A7609" w:rsidP="008B3E30">
      <w:pPr>
        <w:numPr>
          <w:ilvl w:val="0"/>
          <w:numId w:val="67"/>
        </w:numPr>
        <w:rPr>
          <w:rFonts w:eastAsiaTheme="majorEastAsia" w:cstheme="majorBidi"/>
          <w:kern w:val="0"/>
          <w14:ligatures w14:val="none"/>
        </w:rPr>
      </w:pPr>
      <w:r w:rsidRPr="004A7609">
        <w:rPr>
          <w:rFonts w:eastAsiaTheme="majorEastAsia" w:cstheme="majorBidi"/>
          <w:kern w:val="0"/>
          <w14:ligatures w14:val="none"/>
        </w:rPr>
        <w:t>Inadequate safeguarding procedures</w:t>
      </w:r>
    </w:p>
    <w:p w14:paraId="2B6313BA" w14:textId="2F6AAF89"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lastRenderedPageBreak/>
        <w:t>Staff can report concerns internally or contact the </w:t>
      </w:r>
      <w:r w:rsidRPr="004A7609">
        <w:rPr>
          <w:rFonts w:eastAsiaTheme="majorEastAsia" w:cstheme="majorBidi"/>
          <w:b/>
          <w:bCs/>
          <w:kern w:val="0"/>
          <w14:ligatures w14:val="none"/>
        </w:rPr>
        <w:t>NSPCC Whistleblowing Helpline</w:t>
      </w:r>
      <w:r w:rsidRPr="004A7609">
        <w:rPr>
          <w:rFonts w:eastAsiaTheme="majorEastAsia" w:cstheme="majorBidi"/>
          <w:kern w:val="0"/>
          <w14:ligatures w14:val="none"/>
        </w:rPr>
        <w:t>:</w:t>
      </w:r>
      <w:r w:rsidRPr="004A7609">
        <w:rPr>
          <w:rFonts w:eastAsiaTheme="majorEastAsia" w:cstheme="majorBidi"/>
          <w:kern w:val="0"/>
          <w14:ligatures w14:val="none"/>
        </w:rPr>
        <w:br/>
      </w:r>
      <w:r w:rsidR="004E1A69">
        <w:rPr>
          <w:rFonts w:ascii="Segoe UI Emoji" w:eastAsiaTheme="majorEastAsia" w:hAnsi="Segoe UI Emoji" w:cs="Segoe UI Emoji"/>
          <w:kern w:val="0"/>
          <w14:ligatures w14:val="none"/>
        </w:rPr>
        <w:t xml:space="preserve">Tel: </w:t>
      </w:r>
      <w:r w:rsidRPr="004A7609">
        <w:rPr>
          <w:rFonts w:eastAsiaTheme="majorEastAsia" w:cstheme="majorBidi"/>
          <w:kern w:val="0"/>
          <w14:ligatures w14:val="none"/>
        </w:rPr>
        <w:t>0800 028 0285</w:t>
      </w:r>
      <w:r w:rsidR="004E1A69">
        <w:rPr>
          <w:rFonts w:eastAsiaTheme="majorEastAsia" w:cstheme="majorBidi"/>
          <w:kern w:val="0"/>
          <w14:ligatures w14:val="none"/>
        </w:rPr>
        <w:t xml:space="preserve"> or email: </w:t>
      </w:r>
      <w:r w:rsidR="004E1A69" w:rsidRPr="004A7609">
        <w:rPr>
          <w:rFonts w:eastAsiaTheme="majorEastAsia" w:cstheme="majorBidi"/>
          <w:kern w:val="0"/>
          <w14:ligatures w14:val="none"/>
        </w:rPr>
        <w:t>help@nspcc.org.uk</w:t>
      </w:r>
    </w:p>
    <w:p w14:paraId="6288A35B" w14:textId="7093A791"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Whistleblowers are protected under the Public Interest Disclosure Act and will not suffer detriment for raising genuine concerns.</w:t>
      </w:r>
    </w:p>
    <w:p w14:paraId="2EEFC595" w14:textId="77777777" w:rsidR="004A7609" w:rsidRPr="004A7609" w:rsidRDefault="004A7609" w:rsidP="004A7609">
      <w:pPr>
        <w:rPr>
          <w:rFonts w:eastAsiaTheme="majorEastAsia" w:cstheme="majorBidi"/>
          <w:b/>
          <w:bCs/>
          <w:kern w:val="0"/>
          <w14:ligatures w14:val="none"/>
        </w:rPr>
      </w:pPr>
      <w:r w:rsidRPr="004A7609">
        <w:rPr>
          <w:rFonts w:eastAsiaTheme="majorEastAsia" w:cstheme="majorBidi"/>
          <w:b/>
          <w:bCs/>
          <w:kern w:val="0"/>
          <w14:ligatures w14:val="none"/>
        </w:rPr>
        <w:t>5. Safeguarding Culture</w:t>
      </w:r>
    </w:p>
    <w:p w14:paraId="3F7BB1B5"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We are committed to fostering a safeguarding culture that includes:</w:t>
      </w:r>
    </w:p>
    <w:p w14:paraId="075D38A9" w14:textId="77777777" w:rsidR="004A7609" w:rsidRPr="004A7609" w:rsidRDefault="004A7609" w:rsidP="008B3E30">
      <w:pPr>
        <w:numPr>
          <w:ilvl w:val="0"/>
          <w:numId w:val="68"/>
        </w:numPr>
        <w:rPr>
          <w:rFonts w:eastAsiaTheme="majorEastAsia" w:cstheme="majorBidi"/>
          <w:kern w:val="0"/>
          <w14:ligatures w14:val="none"/>
        </w:rPr>
      </w:pPr>
      <w:r w:rsidRPr="004A7609">
        <w:rPr>
          <w:rFonts w:eastAsiaTheme="majorEastAsia" w:cstheme="majorBidi"/>
          <w:kern w:val="0"/>
          <w14:ligatures w14:val="none"/>
        </w:rPr>
        <w:t>Clear expectations for staff behaviour (Code of Conduct)</w:t>
      </w:r>
    </w:p>
    <w:p w14:paraId="1E535EF3" w14:textId="77777777" w:rsidR="004A7609" w:rsidRPr="004A7609" w:rsidRDefault="004A7609" w:rsidP="008B3E30">
      <w:pPr>
        <w:numPr>
          <w:ilvl w:val="0"/>
          <w:numId w:val="68"/>
        </w:numPr>
        <w:rPr>
          <w:rFonts w:eastAsiaTheme="majorEastAsia" w:cstheme="majorBidi"/>
          <w:kern w:val="0"/>
          <w14:ligatures w14:val="none"/>
        </w:rPr>
      </w:pPr>
      <w:r w:rsidRPr="004A7609">
        <w:rPr>
          <w:rFonts w:eastAsiaTheme="majorEastAsia" w:cstheme="majorBidi"/>
          <w:kern w:val="0"/>
          <w14:ligatures w14:val="none"/>
        </w:rPr>
        <w:t>Regular safeguarding training and updates</w:t>
      </w:r>
    </w:p>
    <w:p w14:paraId="7F6E428D" w14:textId="77777777" w:rsidR="004A7609" w:rsidRPr="004A7609" w:rsidRDefault="004A7609" w:rsidP="008B3E30">
      <w:pPr>
        <w:numPr>
          <w:ilvl w:val="0"/>
          <w:numId w:val="68"/>
        </w:numPr>
        <w:rPr>
          <w:rFonts w:eastAsiaTheme="majorEastAsia" w:cstheme="majorBidi"/>
          <w:kern w:val="0"/>
          <w14:ligatures w14:val="none"/>
        </w:rPr>
      </w:pPr>
      <w:r w:rsidRPr="004A7609">
        <w:rPr>
          <w:rFonts w:eastAsiaTheme="majorEastAsia" w:cstheme="majorBidi"/>
          <w:kern w:val="0"/>
          <w14:ligatures w14:val="none"/>
        </w:rPr>
        <w:t>Open dialogue and reflective practice</w:t>
      </w:r>
    </w:p>
    <w:p w14:paraId="43FC16DB" w14:textId="77777777" w:rsidR="004A7609" w:rsidRPr="004A7609" w:rsidRDefault="004A7609" w:rsidP="008B3E30">
      <w:pPr>
        <w:numPr>
          <w:ilvl w:val="0"/>
          <w:numId w:val="68"/>
        </w:numPr>
        <w:rPr>
          <w:rFonts w:eastAsiaTheme="majorEastAsia" w:cstheme="majorBidi"/>
          <w:kern w:val="0"/>
          <w14:ligatures w14:val="none"/>
        </w:rPr>
      </w:pPr>
      <w:r w:rsidRPr="004A7609">
        <w:rPr>
          <w:rFonts w:eastAsiaTheme="majorEastAsia" w:cstheme="majorBidi"/>
          <w:kern w:val="0"/>
          <w14:ligatures w14:val="none"/>
        </w:rPr>
        <w:t>Support for staff involved in safeguarding processes</w:t>
      </w:r>
    </w:p>
    <w:p w14:paraId="39059E4F" w14:textId="77777777" w:rsidR="004A7609" w:rsidRPr="004A7609" w:rsidRDefault="004A7609" w:rsidP="008B3E30">
      <w:pPr>
        <w:numPr>
          <w:ilvl w:val="0"/>
          <w:numId w:val="68"/>
        </w:numPr>
        <w:rPr>
          <w:rFonts w:eastAsiaTheme="majorEastAsia" w:cstheme="majorBidi"/>
          <w:kern w:val="0"/>
          <w14:ligatures w14:val="none"/>
        </w:rPr>
      </w:pPr>
      <w:r w:rsidRPr="004A7609">
        <w:rPr>
          <w:rFonts w:eastAsiaTheme="majorEastAsia" w:cstheme="majorBidi"/>
          <w:kern w:val="0"/>
          <w14:ligatures w14:val="none"/>
        </w:rPr>
        <w:t>Transparent and fair management of allegations</w:t>
      </w:r>
    </w:p>
    <w:p w14:paraId="279712DE" w14:textId="77777777" w:rsidR="004A7609" w:rsidRPr="004A7609" w:rsidRDefault="004A7609" w:rsidP="004A7609">
      <w:pPr>
        <w:rPr>
          <w:rFonts w:eastAsiaTheme="majorEastAsia" w:cstheme="majorBidi"/>
          <w:kern w:val="0"/>
          <w14:ligatures w14:val="none"/>
        </w:rPr>
      </w:pPr>
      <w:r w:rsidRPr="004A7609">
        <w:rPr>
          <w:rFonts w:eastAsiaTheme="majorEastAsia" w:cstheme="majorBidi"/>
          <w:kern w:val="0"/>
          <w14:ligatures w14:val="none"/>
        </w:rPr>
        <w:t>Safeguarding is everyone’s responsibility, and we expect all staff to uphold the highest standards of professional conduct.</w:t>
      </w:r>
    </w:p>
    <w:p w14:paraId="2695C630" w14:textId="31456D77" w:rsidR="000275CD" w:rsidRPr="002F320F" w:rsidRDefault="000275CD" w:rsidP="000275CD">
      <w:pPr>
        <w:rPr>
          <w:rFonts w:eastAsiaTheme="majorEastAsia" w:cstheme="majorBidi"/>
          <w:kern w:val="0"/>
          <w14:ligatures w14:val="none"/>
        </w:rPr>
      </w:pPr>
      <w:r w:rsidRPr="002F320F">
        <w:rPr>
          <w:rFonts w:eastAsiaTheme="majorEastAsia" w:cstheme="majorBidi"/>
          <w:b/>
          <w:bCs/>
          <w:kern w:val="0"/>
          <w:sz w:val="32"/>
          <w:szCs w:val="32"/>
          <w:u w:val="single"/>
          <w14:ligatures w14:val="none"/>
        </w:rPr>
        <w:t xml:space="preserve">Section </w:t>
      </w:r>
      <w:r w:rsidR="0095235F" w:rsidRPr="002F320F">
        <w:rPr>
          <w:rFonts w:eastAsiaTheme="majorEastAsia" w:cstheme="majorBidi"/>
          <w:b/>
          <w:bCs/>
          <w:kern w:val="0"/>
          <w:sz w:val="32"/>
          <w:szCs w:val="32"/>
          <w:u w:val="single"/>
          <w14:ligatures w14:val="none"/>
        </w:rPr>
        <w:t>O</w:t>
      </w:r>
      <w:r w:rsidRPr="002F320F">
        <w:rPr>
          <w:rFonts w:eastAsiaTheme="majorEastAsia" w:cstheme="majorBidi"/>
          <w:b/>
          <w:bCs/>
          <w:kern w:val="0"/>
          <w:sz w:val="32"/>
          <w:szCs w:val="32"/>
          <w:u w:val="single"/>
          <w14:ligatures w14:val="none"/>
        </w:rPr>
        <w:t xml:space="preserve"> – Professional Development and Training</w:t>
      </w:r>
    </w:p>
    <w:p w14:paraId="012748BB" w14:textId="453682B7"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At </w:t>
      </w:r>
      <w:r w:rsidR="002F320F" w:rsidRPr="00347C31">
        <w:rPr>
          <w:rFonts w:eastAsiaTheme="majorEastAsia" w:cstheme="majorBidi"/>
          <w:kern w:val="0"/>
          <w14:ligatures w14:val="none"/>
        </w:rPr>
        <w:t xml:space="preserve">The Elizabethan Academy </w:t>
      </w:r>
      <w:r w:rsidRPr="000275CD">
        <w:rPr>
          <w:rFonts w:eastAsiaTheme="majorEastAsia" w:cstheme="majorBidi"/>
          <w:kern w:val="0"/>
          <w14:ligatures w14:val="none"/>
        </w:rPr>
        <w:t>we recognise that safeguarding is most effective when all staff are confident, knowledgeable, and up to date with current guidance and best practice. We are committed to ensuring that all staff, governors, and volunteers receive appropriate safeguarding training and ongoing professional development.</w:t>
      </w:r>
    </w:p>
    <w:p w14:paraId="5B1DE634" w14:textId="31F54C2D" w:rsidR="000275CD" w:rsidRPr="000275CD" w:rsidRDefault="000275CD" w:rsidP="000275CD">
      <w:pPr>
        <w:rPr>
          <w:rFonts w:eastAsiaTheme="majorEastAsia" w:cstheme="majorBidi"/>
          <w:b/>
          <w:bCs/>
          <w:kern w:val="0"/>
          <w14:ligatures w14:val="none"/>
        </w:rPr>
      </w:pPr>
      <w:r w:rsidRPr="000275CD">
        <w:rPr>
          <w:rFonts w:eastAsiaTheme="majorEastAsia" w:cstheme="majorBidi"/>
          <w:b/>
          <w:bCs/>
          <w:kern w:val="0"/>
          <w14:ligatures w14:val="none"/>
        </w:rPr>
        <w:t>1. Induction Training</w:t>
      </w:r>
    </w:p>
    <w:p w14:paraId="2515428B" w14:textId="6A85876B"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All new staff, supply staff, volunteers, and governors receive safeguarding induction before commencing work. This includes:</w:t>
      </w:r>
    </w:p>
    <w:p w14:paraId="3BA691C8" w14:textId="6066E193" w:rsidR="000275CD" w:rsidRPr="000275CD" w:rsidRDefault="000275CD" w:rsidP="008B3E30">
      <w:pPr>
        <w:numPr>
          <w:ilvl w:val="0"/>
          <w:numId w:val="69"/>
        </w:numPr>
        <w:rPr>
          <w:rFonts w:eastAsiaTheme="majorEastAsia" w:cstheme="majorBidi"/>
          <w:kern w:val="0"/>
          <w14:ligatures w14:val="none"/>
        </w:rPr>
      </w:pPr>
      <w:r w:rsidRPr="000275CD">
        <w:rPr>
          <w:rFonts w:eastAsiaTheme="majorEastAsia" w:cstheme="majorBidi"/>
          <w:kern w:val="0"/>
          <w14:ligatures w14:val="none"/>
        </w:rPr>
        <w:t xml:space="preserve">The </w:t>
      </w:r>
      <w:r w:rsidR="00F921EC">
        <w:rPr>
          <w:rFonts w:eastAsiaTheme="majorEastAsia" w:cstheme="majorBidi"/>
          <w:kern w:val="0"/>
          <w14:ligatures w14:val="none"/>
        </w:rPr>
        <w:t>setting’s</w:t>
      </w:r>
      <w:r w:rsidRPr="000275CD">
        <w:rPr>
          <w:rFonts w:eastAsiaTheme="majorEastAsia" w:cstheme="majorBidi"/>
          <w:kern w:val="0"/>
          <w14:ligatures w14:val="none"/>
        </w:rPr>
        <w:t> </w:t>
      </w:r>
      <w:r w:rsidRPr="000275CD">
        <w:rPr>
          <w:rFonts w:eastAsiaTheme="majorEastAsia" w:cstheme="majorBidi"/>
          <w:b/>
          <w:bCs/>
          <w:kern w:val="0"/>
          <w14:ligatures w14:val="none"/>
        </w:rPr>
        <w:t>Child Protection Policy</w:t>
      </w:r>
    </w:p>
    <w:p w14:paraId="003383D8" w14:textId="55647B11" w:rsidR="000275CD" w:rsidRPr="000275CD" w:rsidRDefault="000275CD" w:rsidP="008B3E30">
      <w:pPr>
        <w:numPr>
          <w:ilvl w:val="0"/>
          <w:numId w:val="69"/>
        </w:numPr>
        <w:rPr>
          <w:rFonts w:eastAsiaTheme="majorEastAsia" w:cstheme="majorBidi"/>
          <w:kern w:val="0"/>
          <w14:ligatures w14:val="none"/>
        </w:rPr>
      </w:pPr>
      <w:r w:rsidRPr="000275CD">
        <w:rPr>
          <w:rFonts w:eastAsiaTheme="majorEastAsia" w:cstheme="majorBidi"/>
          <w:kern w:val="0"/>
          <w14:ligatures w14:val="none"/>
        </w:rPr>
        <w:t>The </w:t>
      </w:r>
      <w:r w:rsidRPr="000275CD">
        <w:rPr>
          <w:rFonts w:eastAsiaTheme="majorEastAsia" w:cstheme="majorBidi"/>
          <w:b/>
          <w:bCs/>
          <w:kern w:val="0"/>
          <w14:ligatures w14:val="none"/>
        </w:rPr>
        <w:t>Staff Code of Conduct</w:t>
      </w:r>
    </w:p>
    <w:p w14:paraId="5355B54F" w14:textId="77777777" w:rsidR="000275CD" w:rsidRPr="000275CD" w:rsidRDefault="000275CD" w:rsidP="008B3E30">
      <w:pPr>
        <w:numPr>
          <w:ilvl w:val="0"/>
          <w:numId w:val="69"/>
        </w:numPr>
        <w:rPr>
          <w:rFonts w:eastAsiaTheme="majorEastAsia" w:cstheme="majorBidi"/>
          <w:kern w:val="0"/>
          <w14:ligatures w14:val="none"/>
        </w:rPr>
      </w:pPr>
      <w:r w:rsidRPr="000275CD">
        <w:rPr>
          <w:rFonts w:eastAsiaTheme="majorEastAsia" w:cstheme="majorBidi"/>
          <w:kern w:val="0"/>
          <w14:ligatures w14:val="none"/>
        </w:rPr>
        <w:t>The </w:t>
      </w:r>
      <w:r w:rsidRPr="000275CD">
        <w:rPr>
          <w:rFonts w:eastAsiaTheme="majorEastAsia" w:cstheme="majorBidi"/>
          <w:b/>
          <w:bCs/>
          <w:kern w:val="0"/>
          <w14:ligatures w14:val="none"/>
        </w:rPr>
        <w:t>Behaviour Policy</w:t>
      </w:r>
    </w:p>
    <w:p w14:paraId="1A196840" w14:textId="230E574E" w:rsidR="000275CD" w:rsidRPr="000275CD" w:rsidRDefault="000275CD" w:rsidP="008B3E30">
      <w:pPr>
        <w:numPr>
          <w:ilvl w:val="0"/>
          <w:numId w:val="69"/>
        </w:numPr>
        <w:rPr>
          <w:rFonts w:eastAsiaTheme="majorEastAsia" w:cstheme="majorBidi"/>
          <w:kern w:val="0"/>
          <w14:ligatures w14:val="none"/>
        </w:rPr>
      </w:pPr>
      <w:r w:rsidRPr="000275CD">
        <w:rPr>
          <w:rFonts w:eastAsiaTheme="majorEastAsia" w:cstheme="majorBidi"/>
          <w:kern w:val="0"/>
          <w14:ligatures w14:val="none"/>
        </w:rPr>
        <w:t>Identification of the </w:t>
      </w:r>
      <w:r w:rsidRPr="000275CD">
        <w:rPr>
          <w:rFonts w:eastAsiaTheme="majorEastAsia" w:cstheme="majorBidi"/>
          <w:b/>
          <w:bCs/>
          <w:kern w:val="0"/>
          <w14:ligatures w14:val="none"/>
        </w:rPr>
        <w:t>Designated Safeguarding Lead (DSL)</w:t>
      </w:r>
      <w:r w:rsidR="002F320F">
        <w:rPr>
          <w:rFonts w:eastAsiaTheme="majorEastAsia" w:cstheme="majorBidi"/>
          <w:kern w:val="0"/>
          <w14:ligatures w14:val="none"/>
        </w:rPr>
        <w:t xml:space="preserve">, </w:t>
      </w:r>
      <w:r w:rsidRPr="000275CD">
        <w:rPr>
          <w:rFonts w:eastAsiaTheme="majorEastAsia" w:cstheme="majorBidi"/>
          <w:kern w:val="0"/>
          <w14:ligatures w14:val="none"/>
        </w:rPr>
        <w:t>deputies</w:t>
      </w:r>
      <w:r w:rsidR="002F320F">
        <w:rPr>
          <w:rFonts w:eastAsiaTheme="majorEastAsia" w:cstheme="majorBidi"/>
          <w:kern w:val="0"/>
          <w14:ligatures w14:val="none"/>
        </w:rPr>
        <w:t xml:space="preserve"> and the wider designated team</w:t>
      </w:r>
    </w:p>
    <w:p w14:paraId="5BC12B3A" w14:textId="55532FAB" w:rsidR="000275CD" w:rsidRPr="000275CD" w:rsidRDefault="000275CD" w:rsidP="008B3E30">
      <w:pPr>
        <w:numPr>
          <w:ilvl w:val="0"/>
          <w:numId w:val="69"/>
        </w:numPr>
        <w:rPr>
          <w:rFonts w:eastAsiaTheme="majorEastAsia" w:cstheme="majorBidi"/>
          <w:kern w:val="0"/>
          <w14:ligatures w14:val="none"/>
        </w:rPr>
      </w:pPr>
      <w:r w:rsidRPr="000275CD">
        <w:rPr>
          <w:rFonts w:eastAsiaTheme="majorEastAsia" w:cstheme="majorBidi"/>
          <w:kern w:val="0"/>
          <w14:ligatures w14:val="none"/>
        </w:rPr>
        <w:t>Procedures for reporting concerns and disclosures</w:t>
      </w:r>
    </w:p>
    <w:p w14:paraId="1CA430F4" w14:textId="06FEF9B9" w:rsidR="000275CD" w:rsidRPr="002F320F" w:rsidRDefault="000275CD" w:rsidP="008B3E30">
      <w:pPr>
        <w:numPr>
          <w:ilvl w:val="0"/>
          <w:numId w:val="69"/>
        </w:numPr>
        <w:rPr>
          <w:rFonts w:eastAsiaTheme="majorEastAsia" w:cstheme="majorBidi"/>
          <w:kern w:val="0"/>
          <w14:ligatures w14:val="none"/>
        </w:rPr>
      </w:pPr>
      <w:r w:rsidRPr="000275CD">
        <w:rPr>
          <w:rFonts w:eastAsiaTheme="majorEastAsia" w:cstheme="majorBidi"/>
          <w:kern w:val="0"/>
          <w14:ligatures w14:val="none"/>
        </w:rPr>
        <w:t>Confirmation of having read </w:t>
      </w:r>
      <w:r w:rsidRPr="000275CD">
        <w:rPr>
          <w:rFonts w:eastAsiaTheme="majorEastAsia" w:cstheme="majorBidi"/>
          <w:b/>
          <w:bCs/>
          <w:kern w:val="0"/>
          <w14:ligatures w14:val="none"/>
        </w:rPr>
        <w:t>Part 1 (or Annex A)</w:t>
      </w:r>
      <w:r w:rsidRPr="000275CD">
        <w:rPr>
          <w:rFonts w:eastAsiaTheme="majorEastAsia" w:cstheme="majorBidi"/>
          <w:kern w:val="0"/>
          <w14:ligatures w14:val="none"/>
        </w:rPr>
        <w:t> of </w:t>
      </w:r>
      <w:r w:rsidR="005222A2" w:rsidRPr="002F320F">
        <w:rPr>
          <w:rFonts w:eastAsiaTheme="majorEastAsia" w:cstheme="majorBidi"/>
          <w:b/>
          <w:bCs/>
          <w:kern w:val="0"/>
          <w14:ligatures w14:val="none"/>
        </w:rPr>
        <w:t>Keeping Children Safe in Education (KCSIE) 2025 </w:t>
      </w:r>
    </w:p>
    <w:p w14:paraId="555C5B89" w14:textId="1A8FCF17"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Induction is tailored to the individual’s role and responsibilities.</w:t>
      </w:r>
    </w:p>
    <w:p w14:paraId="53308836" w14:textId="1B551B78" w:rsidR="000275CD" w:rsidRPr="000275CD" w:rsidRDefault="000275CD" w:rsidP="000275CD">
      <w:pPr>
        <w:rPr>
          <w:rFonts w:eastAsiaTheme="majorEastAsia" w:cstheme="majorBidi"/>
          <w:b/>
          <w:bCs/>
          <w:kern w:val="0"/>
          <w14:ligatures w14:val="none"/>
        </w:rPr>
      </w:pPr>
      <w:r w:rsidRPr="000275CD">
        <w:rPr>
          <w:rFonts w:eastAsiaTheme="majorEastAsia" w:cstheme="majorBidi"/>
          <w:b/>
          <w:bCs/>
          <w:kern w:val="0"/>
          <w14:ligatures w14:val="none"/>
        </w:rPr>
        <w:t>2. Ongoing Safeguarding Training</w:t>
      </w:r>
    </w:p>
    <w:p w14:paraId="07E6599C" w14:textId="4D55018C"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All staff receive safeguarding and child protection training that is:</w:t>
      </w:r>
    </w:p>
    <w:p w14:paraId="2B086EEB" w14:textId="63E57649" w:rsidR="000275CD" w:rsidRPr="000275CD" w:rsidRDefault="000275CD" w:rsidP="008B3E30">
      <w:pPr>
        <w:numPr>
          <w:ilvl w:val="0"/>
          <w:numId w:val="70"/>
        </w:numPr>
        <w:rPr>
          <w:rFonts w:eastAsiaTheme="majorEastAsia" w:cstheme="majorBidi"/>
          <w:kern w:val="0"/>
          <w14:ligatures w14:val="none"/>
        </w:rPr>
      </w:pPr>
      <w:r w:rsidRPr="000275CD">
        <w:rPr>
          <w:rFonts w:eastAsiaTheme="majorEastAsia" w:cstheme="majorBidi"/>
          <w:b/>
          <w:bCs/>
          <w:kern w:val="0"/>
          <w14:ligatures w14:val="none"/>
        </w:rPr>
        <w:t>Refreshed at least annually</w:t>
      </w:r>
    </w:p>
    <w:p w14:paraId="7D93FE84" w14:textId="44CF870C" w:rsidR="000275CD" w:rsidRPr="000275CD" w:rsidRDefault="000275CD" w:rsidP="008B3E30">
      <w:pPr>
        <w:numPr>
          <w:ilvl w:val="0"/>
          <w:numId w:val="70"/>
        </w:numPr>
        <w:rPr>
          <w:rFonts w:eastAsiaTheme="majorEastAsia" w:cstheme="majorBidi"/>
          <w:kern w:val="0"/>
          <w14:ligatures w14:val="none"/>
        </w:rPr>
      </w:pPr>
      <w:r w:rsidRPr="000275CD">
        <w:rPr>
          <w:rFonts w:eastAsiaTheme="majorEastAsia" w:cstheme="majorBidi"/>
          <w:b/>
          <w:bCs/>
          <w:kern w:val="0"/>
          <w14:ligatures w14:val="none"/>
        </w:rPr>
        <w:lastRenderedPageBreak/>
        <w:t>Updated in response to emerging risks</w:t>
      </w:r>
      <w:r w:rsidRPr="000275CD">
        <w:rPr>
          <w:rFonts w:eastAsiaTheme="majorEastAsia" w:cstheme="majorBidi"/>
          <w:kern w:val="0"/>
          <w14:ligatures w14:val="none"/>
        </w:rPr>
        <w:t>, changes in legislation, or local procedures</w:t>
      </w:r>
    </w:p>
    <w:p w14:paraId="3198034B" w14:textId="6E1F3FD1" w:rsidR="000275CD" w:rsidRPr="000275CD" w:rsidRDefault="000275CD" w:rsidP="008B3E30">
      <w:pPr>
        <w:numPr>
          <w:ilvl w:val="0"/>
          <w:numId w:val="70"/>
        </w:numPr>
        <w:rPr>
          <w:rFonts w:eastAsiaTheme="majorEastAsia" w:cstheme="majorBidi"/>
          <w:kern w:val="0"/>
          <w14:ligatures w14:val="none"/>
        </w:rPr>
      </w:pPr>
      <w:r w:rsidRPr="000275CD">
        <w:rPr>
          <w:rFonts w:eastAsiaTheme="majorEastAsia" w:cstheme="majorBidi"/>
          <w:kern w:val="0"/>
          <w14:ligatures w14:val="none"/>
        </w:rPr>
        <w:t>Delivered through a combination of </w:t>
      </w:r>
      <w:r w:rsidR="005222A2" w:rsidRPr="000275CD">
        <w:rPr>
          <w:rFonts w:eastAsiaTheme="majorEastAsia" w:cstheme="majorBidi"/>
          <w:b/>
          <w:bCs/>
          <w:kern w:val="0"/>
          <w14:ligatures w14:val="none"/>
        </w:rPr>
        <w:t xml:space="preserve">whole </w:t>
      </w:r>
      <w:r w:rsidR="00F921EC">
        <w:rPr>
          <w:rFonts w:eastAsiaTheme="majorEastAsia" w:cstheme="majorBidi"/>
          <w:b/>
          <w:bCs/>
          <w:kern w:val="0"/>
          <w14:ligatures w14:val="none"/>
        </w:rPr>
        <w:t>setting</w:t>
      </w:r>
      <w:r w:rsidRPr="000275CD">
        <w:rPr>
          <w:rFonts w:eastAsiaTheme="majorEastAsia" w:cstheme="majorBidi"/>
          <w:b/>
          <w:bCs/>
          <w:kern w:val="0"/>
          <w14:ligatures w14:val="none"/>
        </w:rPr>
        <w:t xml:space="preserve"> INSET</w:t>
      </w:r>
      <w:r w:rsidRPr="000275CD">
        <w:rPr>
          <w:rFonts w:eastAsiaTheme="majorEastAsia" w:cstheme="majorBidi"/>
          <w:kern w:val="0"/>
          <w14:ligatures w14:val="none"/>
        </w:rPr>
        <w:t>, </w:t>
      </w:r>
      <w:r w:rsidRPr="000275CD">
        <w:rPr>
          <w:rFonts w:eastAsiaTheme="majorEastAsia" w:cstheme="majorBidi"/>
          <w:b/>
          <w:bCs/>
          <w:kern w:val="0"/>
          <w14:ligatures w14:val="none"/>
        </w:rPr>
        <w:t>online modules</w:t>
      </w:r>
      <w:r w:rsidRPr="000275CD">
        <w:rPr>
          <w:rFonts w:eastAsiaTheme="majorEastAsia" w:cstheme="majorBidi"/>
          <w:kern w:val="0"/>
          <w14:ligatures w14:val="none"/>
        </w:rPr>
        <w:t>, </w:t>
      </w:r>
      <w:r w:rsidRPr="000275CD">
        <w:rPr>
          <w:rFonts w:eastAsiaTheme="majorEastAsia" w:cstheme="majorBidi"/>
          <w:b/>
          <w:bCs/>
          <w:kern w:val="0"/>
          <w14:ligatures w14:val="none"/>
        </w:rPr>
        <w:t>staff briefings</w:t>
      </w:r>
      <w:r w:rsidRPr="000275CD">
        <w:rPr>
          <w:rFonts w:eastAsiaTheme="majorEastAsia" w:cstheme="majorBidi"/>
          <w:kern w:val="0"/>
          <w14:ligatures w14:val="none"/>
        </w:rPr>
        <w:t>, and </w:t>
      </w:r>
      <w:r w:rsidRPr="000275CD">
        <w:rPr>
          <w:rFonts w:eastAsiaTheme="majorEastAsia" w:cstheme="majorBidi"/>
          <w:b/>
          <w:bCs/>
          <w:kern w:val="0"/>
          <w14:ligatures w14:val="none"/>
        </w:rPr>
        <w:t>external courses</w:t>
      </w:r>
    </w:p>
    <w:p w14:paraId="2FC3191B" w14:textId="3CB7DDFB"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Training includes topics such as:</w:t>
      </w:r>
    </w:p>
    <w:p w14:paraId="6AA6F7DF" w14:textId="78381B95" w:rsidR="000275CD" w:rsidRPr="002F320F" w:rsidRDefault="000275CD" w:rsidP="008B3E30">
      <w:pPr>
        <w:numPr>
          <w:ilvl w:val="0"/>
          <w:numId w:val="71"/>
        </w:numPr>
        <w:rPr>
          <w:rFonts w:eastAsiaTheme="majorEastAsia" w:cstheme="majorBidi"/>
          <w:kern w:val="0"/>
          <w14:ligatures w14:val="none"/>
        </w:rPr>
      </w:pPr>
      <w:r w:rsidRPr="002F320F">
        <w:rPr>
          <w:rFonts w:eastAsiaTheme="majorEastAsia" w:cstheme="majorBidi"/>
          <w:kern w:val="0"/>
          <w14:ligatures w14:val="none"/>
        </w:rPr>
        <w:t>Online safety and filtering/monitoring standards</w:t>
      </w:r>
    </w:p>
    <w:p w14:paraId="228028C4" w14:textId="35128D5C" w:rsidR="000275CD" w:rsidRPr="002F320F" w:rsidRDefault="000275CD" w:rsidP="008B3E30">
      <w:pPr>
        <w:numPr>
          <w:ilvl w:val="0"/>
          <w:numId w:val="71"/>
        </w:numPr>
        <w:rPr>
          <w:rFonts w:eastAsiaTheme="majorEastAsia" w:cstheme="majorBidi"/>
          <w:kern w:val="0"/>
          <w14:ligatures w14:val="none"/>
        </w:rPr>
      </w:pPr>
      <w:r w:rsidRPr="002F320F">
        <w:rPr>
          <w:rFonts w:eastAsiaTheme="majorEastAsia" w:cstheme="majorBidi"/>
          <w:kern w:val="0"/>
          <w14:ligatures w14:val="none"/>
        </w:rPr>
        <w:t>Child-on-child abuse and harmful sexual behaviour</w:t>
      </w:r>
    </w:p>
    <w:p w14:paraId="29A89942" w14:textId="77777777" w:rsidR="000275CD" w:rsidRPr="002F320F" w:rsidRDefault="000275CD" w:rsidP="008B3E30">
      <w:pPr>
        <w:numPr>
          <w:ilvl w:val="0"/>
          <w:numId w:val="71"/>
        </w:numPr>
        <w:rPr>
          <w:rFonts w:eastAsiaTheme="majorEastAsia" w:cstheme="majorBidi"/>
          <w:kern w:val="0"/>
          <w14:ligatures w14:val="none"/>
        </w:rPr>
      </w:pPr>
      <w:r w:rsidRPr="002F320F">
        <w:rPr>
          <w:rFonts w:eastAsiaTheme="majorEastAsia" w:cstheme="majorBidi"/>
          <w:kern w:val="0"/>
          <w14:ligatures w14:val="none"/>
        </w:rPr>
        <w:t>Domestic abuse and Operation Encompass</w:t>
      </w:r>
    </w:p>
    <w:p w14:paraId="440C3957" w14:textId="77777777" w:rsidR="000275CD" w:rsidRPr="002F320F" w:rsidRDefault="000275CD" w:rsidP="008B3E30">
      <w:pPr>
        <w:numPr>
          <w:ilvl w:val="0"/>
          <w:numId w:val="71"/>
        </w:numPr>
        <w:rPr>
          <w:rFonts w:eastAsiaTheme="majorEastAsia" w:cstheme="majorBidi"/>
          <w:kern w:val="0"/>
          <w14:ligatures w14:val="none"/>
        </w:rPr>
      </w:pPr>
      <w:r w:rsidRPr="002F320F">
        <w:rPr>
          <w:rFonts w:eastAsiaTheme="majorEastAsia" w:cstheme="majorBidi"/>
          <w:kern w:val="0"/>
          <w14:ligatures w14:val="none"/>
        </w:rPr>
        <w:t>Exploitation (CSE, CCE, county lines)</w:t>
      </w:r>
    </w:p>
    <w:p w14:paraId="24009992" w14:textId="77777777" w:rsidR="000275CD" w:rsidRPr="002F320F" w:rsidRDefault="000275CD" w:rsidP="008B3E30">
      <w:pPr>
        <w:numPr>
          <w:ilvl w:val="0"/>
          <w:numId w:val="71"/>
        </w:numPr>
        <w:rPr>
          <w:rFonts w:eastAsiaTheme="majorEastAsia" w:cstheme="majorBidi"/>
          <w:kern w:val="0"/>
          <w14:ligatures w14:val="none"/>
        </w:rPr>
      </w:pPr>
      <w:r w:rsidRPr="002F320F">
        <w:rPr>
          <w:rFonts w:eastAsiaTheme="majorEastAsia" w:cstheme="majorBidi"/>
          <w:kern w:val="0"/>
          <w14:ligatures w14:val="none"/>
        </w:rPr>
        <w:t>Mental health and trauma-informed practice</w:t>
      </w:r>
    </w:p>
    <w:p w14:paraId="46103D25" w14:textId="77777777" w:rsidR="000275CD" w:rsidRPr="002F320F" w:rsidRDefault="000275CD" w:rsidP="008B3E30">
      <w:pPr>
        <w:numPr>
          <w:ilvl w:val="0"/>
          <w:numId w:val="71"/>
        </w:numPr>
        <w:rPr>
          <w:rFonts w:eastAsiaTheme="majorEastAsia" w:cstheme="majorBidi"/>
          <w:kern w:val="0"/>
          <w14:ligatures w14:val="none"/>
        </w:rPr>
      </w:pPr>
      <w:r w:rsidRPr="002F320F">
        <w:rPr>
          <w:rFonts w:eastAsiaTheme="majorEastAsia" w:cstheme="majorBidi"/>
          <w:kern w:val="0"/>
          <w14:ligatures w14:val="none"/>
        </w:rPr>
        <w:t>Prevent and radicalisation</w:t>
      </w:r>
    </w:p>
    <w:p w14:paraId="78069CBD" w14:textId="77777777" w:rsidR="000275CD" w:rsidRPr="002F320F" w:rsidRDefault="000275CD" w:rsidP="008B3E30">
      <w:pPr>
        <w:numPr>
          <w:ilvl w:val="0"/>
          <w:numId w:val="71"/>
        </w:numPr>
        <w:rPr>
          <w:rFonts w:eastAsiaTheme="majorEastAsia" w:cstheme="majorBidi"/>
          <w:kern w:val="0"/>
          <w14:ligatures w14:val="none"/>
        </w:rPr>
      </w:pPr>
      <w:r w:rsidRPr="002F320F">
        <w:rPr>
          <w:rFonts w:eastAsiaTheme="majorEastAsia" w:cstheme="majorBidi"/>
          <w:kern w:val="0"/>
          <w14:ligatures w14:val="none"/>
        </w:rPr>
        <w:t>FGM and honour-based abuse</w:t>
      </w:r>
    </w:p>
    <w:p w14:paraId="1CD34061" w14:textId="626C3573" w:rsidR="000275CD" w:rsidRPr="002F320F" w:rsidRDefault="000275CD" w:rsidP="008B3E30">
      <w:pPr>
        <w:numPr>
          <w:ilvl w:val="0"/>
          <w:numId w:val="71"/>
        </w:numPr>
        <w:rPr>
          <w:rFonts w:eastAsiaTheme="majorEastAsia" w:cstheme="majorBidi"/>
          <w:kern w:val="0"/>
          <w14:ligatures w14:val="none"/>
        </w:rPr>
      </w:pPr>
      <w:r w:rsidRPr="002F320F">
        <w:rPr>
          <w:rFonts w:eastAsiaTheme="majorEastAsia" w:cstheme="majorBidi"/>
          <w:kern w:val="0"/>
          <w14:ligatures w14:val="none"/>
        </w:rPr>
        <w:t>Whistleblowing and low-level concerns</w:t>
      </w:r>
    </w:p>
    <w:p w14:paraId="6F599A02" w14:textId="77777777" w:rsidR="000275CD" w:rsidRPr="000275CD" w:rsidRDefault="000275CD" w:rsidP="000275CD">
      <w:pPr>
        <w:rPr>
          <w:rFonts w:eastAsiaTheme="majorEastAsia" w:cstheme="majorBidi"/>
          <w:b/>
          <w:bCs/>
          <w:kern w:val="0"/>
          <w14:ligatures w14:val="none"/>
        </w:rPr>
      </w:pPr>
      <w:r w:rsidRPr="000275CD">
        <w:rPr>
          <w:rFonts w:eastAsiaTheme="majorEastAsia" w:cstheme="majorBidi"/>
          <w:b/>
          <w:bCs/>
          <w:kern w:val="0"/>
          <w14:ligatures w14:val="none"/>
        </w:rPr>
        <w:t>3. DSL and Governor Training</w:t>
      </w:r>
    </w:p>
    <w:p w14:paraId="5B763796" w14:textId="77777777"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The </w:t>
      </w:r>
      <w:r w:rsidRPr="000275CD">
        <w:rPr>
          <w:rFonts w:eastAsiaTheme="majorEastAsia" w:cstheme="majorBidi"/>
          <w:b/>
          <w:bCs/>
          <w:kern w:val="0"/>
          <w14:ligatures w14:val="none"/>
        </w:rPr>
        <w:t>Designated Safeguarding Lead (DSL)</w:t>
      </w:r>
      <w:r w:rsidRPr="000275CD">
        <w:rPr>
          <w:rFonts w:eastAsiaTheme="majorEastAsia" w:cstheme="majorBidi"/>
          <w:kern w:val="0"/>
          <w14:ligatures w14:val="none"/>
        </w:rPr>
        <w:t> and deputies:</w:t>
      </w:r>
    </w:p>
    <w:p w14:paraId="613F4EE1" w14:textId="77777777" w:rsidR="000275CD" w:rsidRPr="000275CD" w:rsidRDefault="000275CD" w:rsidP="008B3E30">
      <w:pPr>
        <w:numPr>
          <w:ilvl w:val="0"/>
          <w:numId w:val="72"/>
        </w:numPr>
        <w:rPr>
          <w:rFonts w:eastAsiaTheme="majorEastAsia" w:cstheme="majorBidi"/>
          <w:kern w:val="0"/>
          <w14:ligatures w14:val="none"/>
        </w:rPr>
      </w:pPr>
      <w:r w:rsidRPr="000275CD">
        <w:rPr>
          <w:rFonts w:eastAsiaTheme="majorEastAsia" w:cstheme="majorBidi"/>
          <w:kern w:val="0"/>
          <w14:ligatures w14:val="none"/>
        </w:rPr>
        <w:t>Complete enhanced safeguarding training </w:t>
      </w:r>
      <w:r w:rsidRPr="000275CD">
        <w:rPr>
          <w:rFonts w:eastAsiaTheme="majorEastAsia" w:cstheme="majorBidi"/>
          <w:b/>
          <w:bCs/>
          <w:kern w:val="0"/>
          <w14:ligatures w14:val="none"/>
        </w:rPr>
        <w:t>every two years</w:t>
      </w:r>
    </w:p>
    <w:p w14:paraId="54C20253" w14:textId="77777777" w:rsidR="000275CD" w:rsidRPr="000275CD" w:rsidRDefault="000275CD" w:rsidP="008B3E30">
      <w:pPr>
        <w:numPr>
          <w:ilvl w:val="0"/>
          <w:numId w:val="72"/>
        </w:numPr>
        <w:rPr>
          <w:rFonts w:eastAsiaTheme="majorEastAsia" w:cstheme="majorBidi"/>
          <w:kern w:val="0"/>
          <w14:ligatures w14:val="none"/>
        </w:rPr>
      </w:pPr>
      <w:r w:rsidRPr="000275CD">
        <w:rPr>
          <w:rFonts w:eastAsiaTheme="majorEastAsia" w:cstheme="majorBidi"/>
          <w:kern w:val="0"/>
          <w14:ligatures w14:val="none"/>
        </w:rPr>
        <w:t>Attend </w:t>
      </w:r>
      <w:r w:rsidRPr="000275CD">
        <w:rPr>
          <w:rFonts w:eastAsiaTheme="majorEastAsia" w:cstheme="majorBidi"/>
          <w:b/>
          <w:bCs/>
          <w:kern w:val="0"/>
          <w14:ligatures w14:val="none"/>
        </w:rPr>
        <w:t>termly DSL network meetings</w:t>
      </w:r>
      <w:r w:rsidRPr="000275CD">
        <w:rPr>
          <w:rFonts w:eastAsiaTheme="majorEastAsia" w:cstheme="majorBidi"/>
          <w:kern w:val="0"/>
          <w14:ligatures w14:val="none"/>
        </w:rPr>
        <w:t> and </w:t>
      </w:r>
      <w:r w:rsidRPr="000275CD">
        <w:rPr>
          <w:rFonts w:eastAsiaTheme="majorEastAsia" w:cstheme="majorBidi"/>
          <w:b/>
          <w:bCs/>
          <w:kern w:val="0"/>
          <w14:ligatures w14:val="none"/>
        </w:rPr>
        <w:t>local safeguarding briefings</w:t>
      </w:r>
    </w:p>
    <w:p w14:paraId="31E01C45" w14:textId="77777777" w:rsidR="000275CD" w:rsidRPr="000275CD" w:rsidRDefault="000275CD" w:rsidP="008B3E30">
      <w:pPr>
        <w:numPr>
          <w:ilvl w:val="0"/>
          <w:numId w:val="72"/>
        </w:numPr>
        <w:rPr>
          <w:rFonts w:eastAsiaTheme="majorEastAsia" w:cstheme="majorBidi"/>
          <w:kern w:val="0"/>
          <w14:ligatures w14:val="none"/>
        </w:rPr>
      </w:pPr>
      <w:r w:rsidRPr="000275CD">
        <w:rPr>
          <w:rFonts w:eastAsiaTheme="majorEastAsia" w:cstheme="majorBidi"/>
          <w:kern w:val="0"/>
          <w14:ligatures w14:val="none"/>
        </w:rPr>
        <w:t>Receive training on </w:t>
      </w:r>
      <w:r w:rsidRPr="000275CD">
        <w:rPr>
          <w:rFonts w:eastAsiaTheme="majorEastAsia" w:cstheme="majorBidi"/>
          <w:b/>
          <w:bCs/>
          <w:kern w:val="0"/>
          <w14:ligatures w14:val="none"/>
        </w:rPr>
        <w:t>data protection</w:t>
      </w:r>
      <w:r w:rsidRPr="000275CD">
        <w:rPr>
          <w:rFonts w:eastAsiaTheme="majorEastAsia" w:cstheme="majorBidi"/>
          <w:kern w:val="0"/>
          <w14:ligatures w14:val="none"/>
        </w:rPr>
        <w:t>, </w:t>
      </w:r>
      <w:r w:rsidRPr="000275CD">
        <w:rPr>
          <w:rFonts w:eastAsiaTheme="majorEastAsia" w:cstheme="majorBidi"/>
          <w:b/>
          <w:bCs/>
          <w:kern w:val="0"/>
          <w14:ligatures w14:val="none"/>
        </w:rPr>
        <w:t>online safety</w:t>
      </w:r>
      <w:r w:rsidRPr="000275CD">
        <w:rPr>
          <w:rFonts w:eastAsiaTheme="majorEastAsia" w:cstheme="majorBidi"/>
          <w:kern w:val="0"/>
          <w14:ligatures w14:val="none"/>
        </w:rPr>
        <w:t>, and </w:t>
      </w:r>
      <w:r w:rsidRPr="000275CD">
        <w:rPr>
          <w:rFonts w:eastAsiaTheme="majorEastAsia" w:cstheme="majorBidi"/>
          <w:b/>
          <w:bCs/>
          <w:kern w:val="0"/>
          <w14:ligatures w14:val="none"/>
        </w:rPr>
        <w:t>multi-agency working</w:t>
      </w:r>
    </w:p>
    <w:p w14:paraId="7DA94F0A" w14:textId="77777777" w:rsidR="000275CD" w:rsidRPr="000275CD" w:rsidRDefault="000275CD" w:rsidP="008B3E30">
      <w:pPr>
        <w:numPr>
          <w:ilvl w:val="0"/>
          <w:numId w:val="72"/>
        </w:numPr>
        <w:rPr>
          <w:rFonts w:eastAsiaTheme="majorEastAsia" w:cstheme="majorBidi"/>
          <w:kern w:val="0"/>
          <w14:ligatures w14:val="none"/>
        </w:rPr>
      </w:pPr>
      <w:r w:rsidRPr="000275CD">
        <w:rPr>
          <w:rFonts w:eastAsiaTheme="majorEastAsia" w:cstheme="majorBidi"/>
          <w:kern w:val="0"/>
          <w14:ligatures w14:val="none"/>
        </w:rPr>
        <w:t>Are supported to maintain oversight of safeguarding trends and case management</w:t>
      </w:r>
    </w:p>
    <w:p w14:paraId="634A39E0" w14:textId="77777777"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Governors:</w:t>
      </w:r>
    </w:p>
    <w:p w14:paraId="319B4155" w14:textId="77777777" w:rsidR="000275CD" w:rsidRPr="000275CD" w:rsidRDefault="000275CD" w:rsidP="008B3E30">
      <w:pPr>
        <w:numPr>
          <w:ilvl w:val="0"/>
          <w:numId w:val="73"/>
        </w:numPr>
        <w:rPr>
          <w:rFonts w:eastAsiaTheme="majorEastAsia" w:cstheme="majorBidi"/>
          <w:kern w:val="0"/>
          <w14:ligatures w14:val="none"/>
        </w:rPr>
      </w:pPr>
      <w:r w:rsidRPr="000275CD">
        <w:rPr>
          <w:rFonts w:eastAsiaTheme="majorEastAsia" w:cstheme="majorBidi"/>
          <w:kern w:val="0"/>
          <w14:ligatures w14:val="none"/>
        </w:rPr>
        <w:t>Receive safeguarding training at induction</w:t>
      </w:r>
    </w:p>
    <w:p w14:paraId="2C26367E" w14:textId="77777777" w:rsidR="000275CD" w:rsidRPr="000275CD" w:rsidRDefault="000275CD" w:rsidP="008B3E30">
      <w:pPr>
        <w:numPr>
          <w:ilvl w:val="0"/>
          <w:numId w:val="73"/>
        </w:numPr>
        <w:rPr>
          <w:rFonts w:eastAsiaTheme="majorEastAsia" w:cstheme="majorBidi"/>
          <w:kern w:val="0"/>
          <w14:ligatures w14:val="none"/>
        </w:rPr>
      </w:pPr>
      <w:r w:rsidRPr="000275CD">
        <w:rPr>
          <w:rFonts w:eastAsiaTheme="majorEastAsia" w:cstheme="majorBidi"/>
          <w:kern w:val="0"/>
          <w14:ligatures w14:val="none"/>
        </w:rPr>
        <w:t>Are updated annually on safeguarding responsibilities and strategic oversight</w:t>
      </w:r>
    </w:p>
    <w:p w14:paraId="52774E4C" w14:textId="206C5B9A" w:rsidR="000275CD" w:rsidRPr="000275CD" w:rsidRDefault="000275CD" w:rsidP="008B3E30">
      <w:pPr>
        <w:numPr>
          <w:ilvl w:val="0"/>
          <w:numId w:val="73"/>
        </w:numPr>
        <w:rPr>
          <w:rFonts w:eastAsiaTheme="majorEastAsia" w:cstheme="majorBidi"/>
          <w:kern w:val="0"/>
          <w14:ligatures w14:val="none"/>
        </w:rPr>
      </w:pPr>
      <w:r w:rsidRPr="000275CD">
        <w:rPr>
          <w:rFonts w:eastAsiaTheme="majorEastAsia" w:cstheme="majorBidi"/>
          <w:kern w:val="0"/>
          <w14:ligatures w14:val="none"/>
        </w:rPr>
        <w:t>The </w:t>
      </w:r>
      <w:r w:rsidRPr="000275CD">
        <w:rPr>
          <w:rFonts w:eastAsiaTheme="majorEastAsia" w:cstheme="majorBidi"/>
          <w:b/>
          <w:bCs/>
          <w:kern w:val="0"/>
          <w14:ligatures w14:val="none"/>
        </w:rPr>
        <w:t>Safeguarding Link Governor</w:t>
      </w:r>
      <w:r w:rsidRPr="000275CD">
        <w:rPr>
          <w:rFonts w:eastAsiaTheme="majorEastAsia" w:cstheme="majorBidi"/>
          <w:kern w:val="0"/>
          <w14:ligatures w14:val="none"/>
        </w:rPr>
        <w:t> attends additional training at least every three years</w:t>
      </w:r>
    </w:p>
    <w:p w14:paraId="460395B2" w14:textId="77777777" w:rsidR="000275CD" w:rsidRPr="000275CD" w:rsidRDefault="000275CD" w:rsidP="000275CD">
      <w:pPr>
        <w:rPr>
          <w:rFonts w:eastAsiaTheme="majorEastAsia" w:cstheme="majorBidi"/>
          <w:b/>
          <w:bCs/>
          <w:kern w:val="0"/>
          <w14:ligatures w14:val="none"/>
        </w:rPr>
      </w:pPr>
      <w:r w:rsidRPr="000275CD">
        <w:rPr>
          <w:rFonts w:eastAsiaTheme="majorEastAsia" w:cstheme="majorBidi"/>
          <w:b/>
          <w:bCs/>
          <w:kern w:val="0"/>
          <w14:ligatures w14:val="none"/>
        </w:rPr>
        <w:t>4. Training Register and Evaluation</w:t>
      </w:r>
    </w:p>
    <w:p w14:paraId="1292B093" w14:textId="77777777"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We maintain a </w:t>
      </w:r>
      <w:r w:rsidRPr="000275CD">
        <w:rPr>
          <w:rFonts w:eastAsiaTheme="majorEastAsia" w:cstheme="majorBidi"/>
          <w:b/>
          <w:bCs/>
          <w:kern w:val="0"/>
          <w14:ligatures w14:val="none"/>
        </w:rPr>
        <w:t>training register</w:t>
      </w:r>
      <w:r w:rsidRPr="000275CD">
        <w:rPr>
          <w:rFonts w:eastAsiaTheme="majorEastAsia" w:cstheme="majorBidi"/>
          <w:kern w:val="0"/>
          <w14:ligatures w14:val="none"/>
        </w:rPr>
        <w:t> that records:</w:t>
      </w:r>
    </w:p>
    <w:p w14:paraId="208CA1E4" w14:textId="77777777" w:rsidR="000275CD" w:rsidRPr="000275CD" w:rsidRDefault="000275CD" w:rsidP="008B3E30">
      <w:pPr>
        <w:numPr>
          <w:ilvl w:val="0"/>
          <w:numId w:val="74"/>
        </w:numPr>
        <w:rPr>
          <w:rFonts w:eastAsiaTheme="majorEastAsia" w:cstheme="majorBidi"/>
          <w:kern w:val="0"/>
          <w14:ligatures w14:val="none"/>
        </w:rPr>
      </w:pPr>
      <w:r w:rsidRPr="000275CD">
        <w:rPr>
          <w:rFonts w:eastAsiaTheme="majorEastAsia" w:cstheme="majorBidi"/>
          <w:kern w:val="0"/>
          <w14:ligatures w14:val="none"/>
        </w:rPr>
        <w:t>Dates and types of training completed</w:t>
      </w:r>
    </w:p>
    <w:p w14:paraId="4E2B5AEE" w14:textId="77777777" w:rsidR="000275CD" w:rsidRPr="000275CD" w:rsidRDefault="000275CD" w:rsidP="008B3E30">
      <w:pPr>
        <w:numPr>
          <w:ilvl w:val="0"/>
          <w:numId w:val="74"/>
        </w:numPr>
        <w:rPr>
          <w:rFonts w:eastAsiaTheme="majorEastAsia" w:cstheme="majorBidi"/>
          <w:kern w:val="0"/>
          <w14:ligatures w14:val="none"/>
        </w:rPr>
      </w:pPr>
      <w:r w:rsidRPr="000275CD">
        <w:rPr>
          <w:rFonts w:eastAsiaTheme="majorEastAsia" w:cstheme="majorBidi"/>
          <w:kern w:val="0"/>
          <w14:ligatures w14:val="none"/>
        </w:rPr>
        <w:t>Staff attendance and completion status</w:t>
      </w:r>
    </w:p>
    <w:p w14:paraId="704C31A7" w14:textId="77777777" w:rsidR="000275CD" w:rsidRPr="000275CD" w:rsidRDefault="000275CD" w:rsidP="008B3E30">
      <w:pPr>
        <w:numPr>
          <w:ilvl w:val="0"/>
          <w:numId w:val="74"/>
        </w:numPr>
        <w:rPr>
          <w:rFonts w:eastAsiaTheme="majorEastAsia" w:cstheme="majorBidi"/>
          <w:kern w:val="0"/>
          <w14:ligatures w14:val="none"/>
        </w:rPr>
      </w:pPr>
      <w:r w:rsidRPr="000275CD">
        <w:rPr>
          <w:rFonts w:eastAsiaTheme="majorEastAsia" w:cstheme="majorBidi"/>
          <w:kern w:val="0"/>
          <w14:ligatures w14:val="none"/>
        </w:rPr>
        <w:t>Evaluation of training impact and feedback</w:t>
      </w:r>
    </w:p>
    <w:p w14:paraId="1527631D" w14:textId="50CB245F"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This register informs the </w:t>
      </w:r>
      <w:r w:rsidRPr="000275CD">
        <w:rPr>
          <w:rFonts w:eastAsiaTheme="majorEastAsia" w:cstheme="majorBidi"/>
          <w:b/>
          <w:bCs/>
          <w:kern w:val="0"/>
          <w14:ligatures w14:val="none"/>
        </w:rPr>
        <w:t>annual safeguarding report to governors</w:t>
      </w:r>
      <w:r w:rsidRPr="000275CD">
        <w:rPr>
          <w:rFonts w:eastAsiaTheme="majorEastAsia" w:cstheme="majorBidi"/>
          <w:kern w:val="0"/>
          <w14:ligatures w14:val="none"/>
        </w:rPr>
        <w:t> and helps identify gaps or future training needs.</w:t>
      </w:r>
    </w:p>
    <w:p w14:paraId="23120689" w14:textId="77777777" w:rsidR="000275CD" w:rsidRPr="000275CD" w:rsidRDefault="000275CD" w:rsidP="000275CD">
      <w:pPr>
        <w:rPr>
          <w:rFonts w:eastAsiaTheme="majorEastAsia" w:cstheme="majorBidi"/>
          <w:b/>
          <w:bCs/>
          <w:kern w:val="0"/>
          <w14:ligatures w14:val="none"/>
        </w:rPr>
      </w:pPr>
      <w:r w:rsidRPr="000275CD">
        <w:rPr>
          <w:rFonts w:eastAsiaTheme="majorEastAsia" w:cstheme="majorBidi"/>
          <w:b/>
          <w:bCs/>
          <w:kern w:val="0"/>
          <w14:ligatures w14:val="none"/>
        </w:rPr>
        <w:t>5. Culture of Learning and Reflection</w:t>
      </w:r>
    </w:p>
    <w:p w14:paraId="059175B0" w14:textId="77777777"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We promote a safeguarding culture that encourages:</w:t>
      </w:r>
    </w:p>
    <w:p w14:paraId="385C9217" w14:textId="77777777" w:rsidR="000275CD" w:rsidRPr="000275CD" w:rsidRDefault="000275CD" w:rsidP="008B3E30">
      <w:pPr>
        <w:numPr>
          <w:ilvl w:val="0"/>
          <w:numId w:val="75"/>
        </w:numPr>
        <w:rPr>
          <w:rFonts w:eastAsiaTheme="majorEastAsia" w:cstheme="majorBidi"/>
          <w:kern w:val="0"/>
          <w14:ligatures w14:val="none"/>
        </w:rPr>
      </w:pPr>
      <w:r w:rsidRPr="000275CD">
        <w:rPr>
          <w:rFonts w:eastAsiaTheme="majorEastAsia" w:cstheme="majorBidi"/>
          <w:kern w:val="0"/>
          <w14:ligatures w14:val="none"/>
        </w:rPr>
        <w:lastRenderedPageBreak/>
        <w:t>Continuous professional development</w:t>
      </w:r>
    </w:p>
    <w:p w14:paraId="525D5C30" w14:textId="77777777" w:rsidR="000275CD" w:rsidRPr="000275CD" w:rsidRDefault="000275CD" w:rsidP="008B3E30">
      <w:pPr>
        <w:numPr>
          <w:ilvl w:val="0"/>
          <w:numId w:val="75"/>
        </w:numPr>
        <w:rPr>
          <w:rFonts w:eastAsiaTheme="majorEastAsia" w:cstheme="majorBidi"/>
          <w:kern w:val="0"/>
          <w14:ligatures w14:val="none"/>
        </w:rPr>
      </w:pPr>
      <w:r w:rsidRPr="000275CD">
        <w:rPr>
          <w:rFonts w:eastAsiaTheme="majorEastAsia" w:cstheme="majorBidi"/>
          <w:kern w:val="0"/>
          <w14:ligatures w14:val="none"/>
        </w:rPr>
        <w:t>Reflective practice and peer learning</w:t>
      </w:r>
    </w:p>
    <w:p w14:paraId="62A6837D" w14:textId="77777777" w:rsidR="000275CD" w:rsidRPr="000275CD" w:rsidRDefault="000275CD" w:rsidP="008B3E30">
      <w:pPr>
        <w:numPr>
          <w:ilvl w:val="0"/>
          <w:numId w:val="75"/>
        </w:numPr>
        <w:rPr>
          <w:rFonts w:eastAsiaTheme="majorEastAsia" w:cstheme="majorBidi"/>
          <w:kern w:val="0"/>
          <w14:ligatures w14:val="none"/>
        </w:rPr>
      </w:pPr>
      <w:r w:rsidRPr="000275CD">
        <w:rPr>
          <w:rFonts w:eastAsiaTheme="majorEastAsia" w:cstheme="majorBidi"/>
          <w:kern w:val="0"/>
          <w14:ligatures w14:val="none"/>
        </w:rPr>
        <w:t>Openness to new guidance and local learning reviews</w:t>
      </w:r>
    </w:p>
    <w:p w14:paraId="290F3B63" w14:textId="77777777" w:rsidR="000275CD" w:rsidRPr="000275CD" w:rsidRDefault="000275CD" w:rsidP="008B3E30">
      <w:pPr>
        <w:numPr>
          <w:ilvl w:val="0"/>
          <w:numId w:val="75"/>
        </w:numPr>
        <w:rPr>
          <w:rFonts w:eastAsiaTheme="majorEastAsia" w:cstheme="majorBidi"/>
          <w:kern w:val="0"/>
          <w14:ligatures w14:val="none"/>
        </w:rPr>
      </w:pPr>
      <w:r w:rsidRPr="000275CD">
        <w:rPr>
          <w:rFonts w:eastAsiaTheme="majorEastAsia" w:cstheme="majorBidi"/>
          <w:kern w:val="0"/>
          <w14:ligatures w14:val="none"/>
        </w:rPr>
        <w:t>Engagement with safeguarding partners and external expertise</w:t>
      </w:r>
    </w:p>
    <w:p w14:paraId="48660ACC" w14:textId="511FC93D" w:rsidR="000275CD" w:rsidRPr="000275CD" w:rsidRDefault="000275CD" w:rsidP="000275CD">
      <w:pPr>
        <w:rPr>
          <w:rFonts w:eastAsiaTheme="majorEastAsia" w:cstheme="majorBidi"/>
          <w:kern w:val="0"/>
          <w14:ligatures w14:val="none"/>
        </w:rPr>
      </w:pPr>
      <w:r w:rsidRPr="000275CD">
        <w:rPr>
          <w:rFonts w:eastAsiaTheme="majorEastAsia" w:cstheme="majorBidi"/>
          <w:kern w:val="0"/>
          <w14:ligatures w14:val="none"/>
        </w:rPr>
        <w:t>Staff are encouraged to contribute to the development of safeguarding practice and share insights from training.</w:t>
      </w:r>
    </w:p>
    <w:p w14:paraId="139AF7C2" w14:textId="14AE1A61" w:rsidR="00E9556F" w:rsidRPr="00496F2D" w:rsidRDefault="00E9556F" w:rsidP="00E9556F">
      <w:pPr>
        <w:rPr>
          <w:rFonts w:eastAsiaTheme="majorEastAsia" w:cstheme="majorBidi"/>
          <w:kern w:val="0"/>
          <w14:ligatures w14:val="none"/>
        </w:rPr>
      </w:pPr>
      <w:r w:rsidRPr="00496F2D">
        <w:rPr>
          <w:rFonts w:eastAsiaTheme="majorEastAsia" w:cstheme="majorBidi"/>
          <w:b/>
          <w:bCs/>
          <w:kern w:val="0"/>
          <w:sz w:val="32"/>
          <w:szCs w:val="32"/>
          <w:u w:val="single"/>
          <w14:ligatures w14:val="none"/>
        </w:rPr>
        <w:t xml:space="preserve">Section </w:t>
      </w:r>
      <w:r w:rsidR="0095235F" w:rsidRPr="00496F2D">
        <w:rPr>
          <w:rFonts w:eastAsiaTheme="majorEastAsia" w:cstheme="majorBidi"/>
          <w:b/>
          <w:bCs/>
          <w:kern w:val="0"/>
          <w:sz w:val="32"/>
          <w:szCs w:val="32"/>
          <w:u w:val="single"/>
          <w14:ligatures w14:val="none"/>
        </w:rPr>
        <w:t>P</w:t>
      </w:r>
      <w:r w:rsidRPr="00496F2D">
        <w:rPr>
          <w:rFonts w:eastAsiaTheme="majorEastAsia" w:cstheme="majorBidi"/>
          <w:b/>
          <w:bCs/>
          <w:kern w:val="0"/>
          <w:sz w:val="32"/>
          <w:szCs w:val="32"/>
          <w:u w:val="single"/>
          <w14:ligatures w14:val="none"/>
        </w:rPr>
        <w:t xml:space="preserve"> - Identification for Visitors</w:t>
      </w:r>
    </w:p>
    <w:p w14:paraId="4679F615" w14:textId="306F7F76"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At </w:t>
      </w:r>
      <w:r w:rsidR="002F320F" w:rsidRPr="00347C31">
        <w:rPr>
          <w:rFonts w:eastAsiaTheme="majorEastAsia" w:cstheme="majorBidi"/>
          <w:kern w:val="0"/>
          <w14:ligatures w14:val="none"/>
        </w:rPr>
        <w:t xml:space="preserve">The Elizabethan Academy </w:t>
      </w:r>
      <w:r w:rsidRPr="00E9556F">
        <w:rPr>
          <w:rFonts w:eastAsiaTheme="majorEastAsia" w:cstheme="majorBidi"/>
          <w:kern w:val="0"/>
          <w14:ligatures w14:val="none"/>
        </w:rPr>
        <w:t xml:space="preserve">we are committed to ensuring that all visitors to our site are appropriately identified, vetted, and supervised in line with safeguarding expectations. We recognise that visiting professionals, contractors, and volunteers may have access to children and must therefore meet the same safeguarding standards as </w:t>
      </w:r>
      <w:r w:rsidRPr="002F320F">
        <w:rPr>
          <w:rFonts w:eastAsiaTheme="majorEastAsia" w:cstheme="majorBidi"/>
          <w:kern w:val="0"/>
          <w14:ligatures w14:val="none"/>
        </w:rPr>
        <w:t xml:space="preserve">school </w:t>
      </w:r>
      <w:r w:rsidRPr="00E9556F">
        <w:rPr>
          <w:rFonts w:eastAsiaTheme="majorEastAsia" w:cstheme="majorBidi"/>
          <w:kern w:val="0"/>
          <w14:ligatures w14:val="none"/>
        </w:rPr>
        <w:t>staff.</w:t>
      </w:r>
    </w:p>
    <w:p w14:paraId="4FE2670F" w14:textId="77777777" w:rsidR="00E9556F" w:rsidRPr="00E9556F" w:rsidRDefault="00E9556F" w:rsidP="00E9556F">
      <w:pPr>
        <w:rPr>
          <w:rFonts w:eastAsiaTheme="majorEastAsia" w:cstheme="majorBidi"/>
          <w:b/>
          <w:bCs/>
          <w:kern w:val="0"/>
          <w14:ligatures w14:val="none"/>
        </w:rPr>
      </w:pPr>
      <w:r w:rsidRPr="00E9556F">
        <w:rPr>
          <w:rFonts w:eastAsiaTheme="majorEastAsia" w:cstheme="majorBidi"/>
          <w:b/>
          <w:bCs/>
          <w:kern w:val="0"/>
          <w14:ligatures w14:val="none"/>
        </w:rPr>
        <w:t>1. Expectations for Visitors</w:t>
      </w:r>
    </w:p>
    <w:p w14:paraId="3B9885B6" w14:textId="77777777"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All visitors must:</w:t>
      </w:r>
    </w:p>
    <w:p w14:paraId="654E7A18" w14:textId="77777777" w:rsidR="00E9556F" w:rsidRPr="00E9556F" w:rsidRDefault="00E9556F" w:rsidP="008B3E30">
      <w:pPr>
        <w:numPr>
          <w:ilvl w:val="0"/>
          <w:numId w:val="76"/>
        </w:numPr>
        <w:rPr>
          <w:rFonts w:eastAsiaTheme="majorEastAsia" w:cstheme="majorBidi"/>
          <w:kern w:val="0"/>
          <w14:ligatures w14:val="none"/>
        </w:rPr>
      </w:pPr>
      <w:r w:rsidRPr="00E9556F">
        <w:rPr>
          <w:rFonts w:eastAsiaTheme="majorEastAsia" w:cstheme="majorBidi"/>
          <w:kern w:val="0"/>
          <w14:ligatures w14:val="none"/>
        </w:rPr>
        <w:t>Report to the main reception on arrival</w:t>
      </w:r>
    </w:p>
    <w:p w14:paraId="0EAEE8E7" w14:textId="77777777" w:rsidR="00E9556F" w:rsidRPr="00E9556F" w:rsidRDefault="00E9556F" w:rsidP="008B3E30">
      <w:pPr>
        <w:numPr>
          <w:ilvl w:val="0"/>
          <w:numId w:val="76"/>
        </w:numPr>
        <w:rPr>
          <w:rFonts w:eastAsiaTheme="majorEastAsia" w:cstheme="majorBidi"/>
          <w:kern w:val="0"/>
          <w14:ligatures w14:val="none"/>
        </w:rPr>
      </w:pPr>
      <w:r w:rsidRPr="00E9556F">
        <w:rPr>
          <w:rFonts w:eastAsiaTheme="majorEastAsia" w:cstheme="majorBidi"/>
          <w:kern w:val="0"/>
          <w14:ligatures w14:val="none"/>
        </w:rPr>
        <w:t>Present </w:t>
      </w:r>
      <w:r w:rsidRPr="00E9556F">
        <w:rPr>
          <w:rFonts w:eastAsiaTheme="majorEastAsia" w:cstheme="majorBidi"/>
          <w:b/>
          <w:bCs/>
          <w:kern w:val="0"/>
          <w14:ligatures w14:val="none"/>
        </w:rPr>
        <w:t>official photographic ID</w:t>
      </w:r>
      <w:r w:rsidRPr="00E9556F">
        <w:rPr>
          <w:rFonts w:eastAsiaTheme="majorEastAsia" w:cstheme="majorBidi"/>
          <w:kern w:val="0"/>
          <w14:ligatures w14:val="none"/>
        </w:rPr>
        <w:t> and, where applicable, evidence of </w:t>
      </w:r>
      <w:r w:rsidRPr="00E9556F">
        <w:rPr>
          <w:rFonts w:eastAsiaTheme="majorEastAsia" w:cstheme="majorBidi"/>
          <w:b/>
          <w:bCs/>
          <w:kern w:val="0"/>
          <w14:ligatures w14:val="none"/>
        </w:rPr>
        <w:t>DBS clearance</w:t>
      </w:r>
    </w:p>
    <w:p w14:paraId="672994E5" w14:textId="4D71752D" w:rsidR="00E9556F" w:rsidRPr="00E9556F" w:rsidRDefault="00E9556F" w:rsidP="008B3E30">
      <w:pPr>
        <w:numPr>
          <w:ilvl w:val="0"/>
          <w:numId w:val="76"/>
        </w:numPr>
        <w:rPr>
          <w:rFonts w:eastAsiaTheme="majorEastAsia" w:cstheme="majorBidi"/>
          <w:kern w:val="0"/>
          <w14:ligatures w14:val="none"/>
        </w:rPr>
      </w:pPr>
      <w:r w:rsidRPr="00E9556F">
        <w:rPr>
          <w:rFonts w:eastAsiaTheme="majorEastAsia" w:cstheme="majorBidi"/>
          <w:kern w:val="0"/>
          <w14:ligatures w14:val="none"/>
        </w:rPr>
        <w:t>Sign in using the s</w:t>
      </w:r>
      <w:r w:rsidR="00D808ED">
        <w:rPr>
          <w:rFonts w:eastAsiaTheme="majorEastAsia" w:cstheme="majorBidi"/>
          <w:kern w:val="0"/>
          <w14:ligatures w14:val="none"/>
        </w:rPr>
        <w:t>etting</w:t>
      </w:r>
      <w:r w:rsidRPr="00E9556F">
        <w:rPr>
          <w:rFonts w:eastAsiaTheme="majorEastAsia" w:cstheme="majorBidi"/>
          <w:kern w:val="0"/>
          <w14:ligatures w14:val="none"/>
        </w:rPr>
        <w:t>’s visitor management system</w:t>
      </w:r>
    </w:p>
    <w:p w14:paraId="4142111F" w14:textId="04C9920E" w:rsidR="00E9556F" w:rsidRPr="00E9556F" w:rsidRDefault="00E9556F" w:rsidP="008B3E30">
      <w:pPr>
        <w:numPr>
          <w:ilvl w:val="0"/>
          <w:numId w:val="76"/>
        </w:numPr>
        <w:rPr>
          <w:rFonts w:eastAsiaTheme="majorEastAsia" w:cstheme="majorBidi"/>
          <w:kern w:val="0"/>
          <w14:ligatures w14:val="none"/>
        </w:rPr>
      </w:pPr>
      <w:r w:rsidRPr="00E9556F">
        <w:rPr>
          <w:rFonts w:eastAsiaTheme="majorEastAsia" w:cstheme="majorBidi"/>
          <w:kern w:val="0"/>
          <w14:ligatures w14:val="none"/>
        </w:rPr>
        <w:t>Wear a </w:t>
      </w:r>
      <w:r w:rsidR="00D808ED">
        <w:rPr>
          <w:rFonts w:eastAsiaTheme="majorEastAsia" w:cstheme="majorBidi"/>
          <w:b/>
          <w:bCs/>
          <w:kern w:val="0"/>
          <w14:ligatures w14:val="none"/>
        </w:rPr>
        <w:t>setting</w:t>
      </w:r>
      <w:r w:rsidRPr="00E9556F">
        <w:rPr>
          <w:rFonts w:eastAsiaTheme="majorEastAsia" w:cstheme="majorBidi"/>
          <w:b/>
          <w:bCs/>
          <w:kern w:val="0"/>
          <w14:ligatures w14:val="none"/>
        </w:rPr>
        <w:t>-issued visitor badge</w:t>
      </w:r>
      <w:r w:rsidRPr="00E9556F">
        <w:rPr>
          <w:rFonts w:eastAsiaTheme="majorEastAsia" w:cstheme="majorBidi"/>
          <w:kern w:val="0"/>
          <w14:ligatures w14:val="none"/>
        </w:rPr>
        <w:t> at all times while on site</w:t>
      </w:r>
    </w:p>
    <w:p w14:paraId="1E97BCBD" w14:textId="77777777" w:rsidR="00E9556F" w:rsidRPr="00E9556F" w:rsidRDefault="00E9556F" w:rsidP="008B3E30">
      <w:pPr>
        <w:numPr>
          <w:ilvl w:val="0"/>
          <w:numId w:val="76"/>
        </w:numPr>
        <w:rPr>
          <w:rFonts w:eastAsiaTheme="majorEastAsia" w:cstheme="majorBidi"/>
          <w:kern w:val="0"/>
          <w14:ligatures w14:val="none"/>
        </w:rPr>
      </w:pPr>
      <w:r w:rsidRPr="00E9556F">
        <w:rPr>
          <w:rFonts w:eastAsiaTheme="majorEastAsia" w:cstheme="majorBidi"/>
          <w:kern w:val="0"/>
          <w14:ligatures w14:val="none"/>
        </w:rPr>
        <w:t>Be accompanied or supervised unless prior safeguarding clearance has been confirmed</w:t>
      </w:r>
    </w:p>
    <w:p w14:paraId="5F6FB303" w14:textId="5BDC13B4"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Visitors without appropriate ID or clearance may be refused entry or restricted to non-child-facing areas.</w:t>
      </w:r>
    </w:p>
    <w:p w14:paraId="5B33751F" w14:textId="77777777" w:rsidR="00E9556F" w:rsidRPr="00E9556F" w:rsidRDefault="00E9556F" w:rsidP="00E9556F">
      <w:pPr>
        <w:rPr>
          <w:rFonts w:eastAsiaTheme="majorEastAsia" w:cstheme="majorBidi"/>
          <w:b/>
          <w:bCs/>
          <w:kern w:val="0"/>
          <w14:ligatures w14:val="none"/>
        </w:rPr>
      </w:pPr>
      <w:r w:rsidRPr="00E9556F">
        <w:rPr>
          <w:rFonts w:eastAsiaTheme="majorEastAsia" w:cstheme="majorBidi"/>
          <w:b/>
          <w:bCs/>
          <w:kern w:val="0"/>
          <w14:ligatures w14:val="none"/>
        </w:rPr>
        <w:t>2. DBS Verification and Nottinghamshire DBS Letter Process</w:t>
      </w:r>
    </w:p>
    <w:p w14:paraId="602109D7" w14:textId="77777777"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Where visitors are from external organisations (e.g. NHS, social care, educational services), we follow the </w:t>
      </w:r>
      <w:r w:rsidRPr="00E9556F">
        <w:rPr>
          <w:rFonts w:eastAsiaTheme="majorEastAsia" w:cstheme="majorBidi"/>
          <w:b/>
          <w:bCs/>
          <w:kern w:val="0"/>
          <w14:ligatures w14:val="none"/>
        </w:rPr>
        <w:t>Nottinghamshire DBS Letter Process</w:t>
      </w:r>
      <w:r w:rsidRPr="00E9556F">
        <w:rPr>
          <w:rFonts w:eastAsiaTheme="majorEastAsia" w:cstheme="majorBidi"/>
          <w:kern w:val="0"/>
          <w14:ligatures w14:val="none"/>
        </w:rPr>
        <w:t>, which provides written confirmation from the employing organisation that:</w:t>
      </w:r>
    </w:p>
    <w:p w14:paraId="6E83664D" w14:textId="77777777" w:rsidR="00E9556F" w:rsidRPr="00E9556F" w:rsidRDefault="00E9556F" w:rsidP="008B3E30">
      <w:pPr>
        <w:numPr>
          <w:ilvl w:val="0"/>
          <w:numId w:val="77"/>
        </w:numPr>
        <w:rPr>
          <w:rFonts w:eastAsiaTheme="majorEastAsia" w:cstheme="majorBidi"/>
          <w:kern w:val="0"/>
          <w14:ligatures w14:val="none"/>
        </w:rPr>
      </w:pPr>
      <w:r w:rsidRPr="00E9556F">
        <w:rPr>
          <w:rFonts w:eastAsiaTheme="majorEastAsia" w:cstheme="majorBidi"/>
          <w:kern w:val="0"/>
          <w14:ligatures w14:val="none"/>
        </w:rPr>
        <w:t>The visitor has undergone appropriate </w:t>
      </w:r>
      <w:r w:rsidRPr="00E9556F">
        <w:rPr>
          <w:rFonts w:eastAsiaTheme="majorEastAsia" w:cstheme="majorBidi"/>
          <w:b/>
          <w:bCs/>
          <w:kern w:val="0"/>
          <w14:ligatures w14:val="none"/>
        </w:rPr>
        <w:t>DBS checks</w:t>
      </w:r>
    </w:p>
    <w:p w14:paraId="41F89913" w14:textId="77777777" w:rsidR="00E9556F" w:rsidRPr="00E9556F" w:rsidRDefault="00E9556F" w:rsidP="008B3E30">
      <w:pPr>
        <w:numPr>
          <w:ilvl w:val="0"/>
          <w:numId w:val="77"/>
        </w:numPr>
        <w:rPr>
          <w:rFonts w:eastAsiaTheme="majorEastAsia" w:cstheme="majorBidi"/>
          <w:kern w:val="0"/>
          <w14:ligatures w14:val="none"/>
        </w:rPr>
      </w:pPr>
      <w:r w:rsidRPr="00E9556F">
        <w:rPr>
          <w:rFonts w:eastAsiaTheme="majorEastAsia" w:cstheme="majorBidi"/>
          <w:kern w:val="0"/>
          <w14:ligatures w14:val="none"/>
        </w:rPr>
        <w:t>Safeguarding procedures have been followed</w:t>
      </w:r>
    </w:p>
    <w:p w14:paraId="7915468A" w14:textId="77777777" w:rsidR="00E9556F" w:rsidRPr="00E9556F" w:rsidRDefault="00E9556F" w:rsidP="008B3E30">
      <w:pPr>
        <w:numPr>
          <w:ilvl w:val="0"/>
          <w:numId w:val="77"/>
        </w:numPr>
        <w:rPr>
          <w:rFonts w:eastAsiaTheme="majorEastAsia" w:cstheme="majorBidi"/>
          <w:kern w:val="0"/>
          <w14:ligatures w14:val="none"/>
        </w:rPr>
      </w:pPr>
      <w:r w:rsidRPr="00E9556F">
        <w:rPr>
          <w:rFonts w:eastAsiaTheme="majorEastAsia" w:cstheme="majorBidi"/>
          <w:kern w:val="0"/>
          <w14:ligatures w14:val="none"/>
        </w:rPr>
        <w:t>The visitor is suitable to work with children</w:t>
      </w:r>
    </w:p>
    <w:p w14:paraId="75DC88F3" w14:textId="57C3BD2A"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 xml:space="preserve">This letter is updated annually and retained by the </w:t>
      </w:r>
      <w:r w:rsidRPr="002F320F">
        <w:rPr>
          <w:rFonts w:eastAsiaTheme="majorEastAsia" w:cstheme="majorBidi"/>
          <w:kern w:val="0"/>
          <w14:ligatures w14:val="none"/>
        </w:rPr>
        <w:t xml:space="preserve">school </w:t>
      </w:r>
      <w:r w:rsidRPr="00E9556F">
        <w:rPr>
          <w:rFonts w:eastAsiaTheme="majorEastAsia" w:cstheme="majorBidi"/>
          <w:kern w:val="0"/>
          <w14:ligatures w14:val="none"/>
        </w:rPr>
        <w:t>for reference. Visitors from Nottinghamshire County Council or other approved agencies are expected to carry their organisation ID and be listed on the DBS verification letter.</w:t>
      </w:r>
    </w:p>
    <w:p w14:paraId="287ECECF" w14:textId="77777777" w:rsidR="00E9556F" w:rsidRPr="00E9556F" w:rsidRDefault="00E9556F" w:rsidP="00E9556F">
      <w:pPr>
        <w:rPr>
          <w:rFonts w:eastAsiaTheme="majorEastAsia" w:cstheme="majorBidi"/>
          <w:b/>
          <w:bCs/>
          <w:kern w:val="0"/>
          <w14:ligatures w14:val="none"/>
        </w:rPr>
      </w:pPr>
      <w:r w:rsidRPr="00E9556F">
        <w:rPr>
          <w:rFonts w:eastAsiaTheme="majorEastAsia" w:cstheme="majorBidi"/>
          <w:b/>
          <w:bCs/>
          <w:kern w:val="0"/>
          <w14:ligatures w14:val="none"/>
        </w:rPr>
        <w:t>3. Visiting Professionals and Contractors</w:t>
      </w:r>
    </w:p>
    <w:p w14:paraId="23D0B0D8" w14:textId="16647268"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 xml:space="preserve">Professionals working directly with </w:t>
      </w:r>
      <w:r w:rsidR="002F320F">
        <w:rPr>
          <w:rFonts w:eastAsiaTheme="majorEastAsia" w:cstheme="majorBidi"/>
          <w:kern w:val="0"/>
          <w14:ligatures w14:val="none"/>
        </w:rPr>
        <w:t>students</w:t>
      </w:r>
      <w:r w:rsidRPr="00E9556F">
        <w:rPr>
          <w:rFonts w:eastAsiaTheme="majorEastAsia" w:cstheme="majorBidi"/>
          <w:kern w:val="0"/>
          <w14:ligatures w14:val="none"/>
        </w:rPr>
        <w:t xml:space="preserve"> (e.g. therapists, social workers, peripatetic teachers) must:</w:t>
      </w:r>
    </w:p>
    <w:p w14:paraId="181D198D" w14:textId="224E5CAE" w:rsidR="00E9556F" w:rsidRPr="00E9556F" w:rsidRDefault="00E9556F" w:rsidP="008B3E30">
      <w:pPr>
        <w:numPr>
          <w:ilvl w:val="0"/>
          <w:numId w:val="78"/>
        </w:numPr>
        <w:rPr>
          <w:rFonts w:eastAsiaTheme="majorEastAsia" w:cstheme="majorBidi"/>
          <w:kern w:val="0"/>
          <w14:ligatures w14:val="none"/>
        </w:rPr>
      </w:pPr>
      <w:r w:rsidRPr="00E9556F">
        <w:rPr>
          <w:rFonts w:eastAsiaTheme="majorEastAsia" w:cstheme="majorBidi"/>
          <w:kern w:val="0"/>
          <w14:ligatures w14:val="none"/>
        </w:rPr>
        <w:t xml:space="preserve">Be expected and pre-booked by the </w:t>
      </w:r>
      <w:r w:rsidR="00CE73DC">
        <w:rPr>
          <w:rFonts w:eastAsiaTheme="majorEastAsia" w:cstheme="majorBidi"/>
          <w:kern w:val="0"/>
          <w14:ligatures w14:val="none"/>
        </w:rPr>
        <w:t>setting</w:t>
      </w:r>
    </w:p>
    <w:p w14:paraId="2F69E9D9" w14:textId="77777777" w:rsidR="00E9556F" w:rsidRPr="00E9556F" w:rsidRDefault="00E9556F" w:rsidP="008B3E30">
      <w:pPr>
        <w:numPr>
          <w:ilvl w:val="0"/>
          <w:numId w:val="78"/>
        </w:numPr>
        <w:rPr>
          <w:rFonts w:eastAsiaTheme="majorEastAsia" w:cstheme="majorBidi"/>
          <w:kern w:val="0"/>
          <w14:ligatures w14:val="none"/>
        </w:rPr>
      </w:pPr>
      <w:r w:rsidRPr="00E9556F">
        <w:rPr>
          <w:rFonts w:eastAsiaTheme="majorEastAsia" w:cstheme="majorBidi"/>
          <w:kern w:val="0"/>
          <w14:ligatures w14:val="none"/>
        </w:rPr>
        <w:lastRenderedPageBreak/>
        <w:t>Have safeguarding clearance confirmed prior to arrival</w:t>
      </w:r>
    </w:p>
    <w:p w14:paraId="0D3D0972" w14:textId="2685AC5E" w:rsidR="00E9556F" w:rsidRPr="00E9556F" w:rsidRDefault="00E9556F" w:rsidP="008B3E30">
      <w:pPr>
        <w:numPr>
          <w:ilvl w:val="0"/>
          <w:numId w:val="78"/>
        </w:numPr>
        <w:rPr>
          <w:rFonts w:eastAsiaTheme="majorEastAsia" w:cstheme="majorBidi"/>
          <w:kern w:val="0"/>
          <w14:ligatures w14:val="none"/>
        </w:rPr>
      </w:pPr>
      <w:r w:rsidRPr="00E9556F">
        <w:rPr>
          <w:rFonts w:eastAsiaTheme="majorEastAsia" w:cstheme="majorBidi"/>
          <w:kern w:val="0"/>
          <w14:ligatures w14:val="none"/>
        </w:rPr>
        <w:t xml:space="preserve">Be briefed on the </w:t>
      </w:r>
      <w:r w:rsidRPr="002F320F">
        <w:rPr>
          <w:rFonts w:eastAsiaTheme="majorEastAsia" w:cstheme="majorBidi"/>
          <w:kern w:val="0"/>
          <w14:ligatures w14:val="none"/>
        </w:rPr>
        <w:t xml:space="preserve">school’s </w:t>
      </w:r>
      <w:r w:rsidRPr="00E9556F">
        <w:rPr>
          <w:rFonts w:eastAsiaTheme="majorEastAsia" w:cstheme="majorBidi"/>
          <w:kern w:val="0"/>
          <w14:ligatures w14:val="none"/>
        </w:rPr>
        <w:t>safeguarding procedures, including how to report concerns</w:t>
      </w:r>
    </w:p>
    <w:p w14:paraId="79A00532" w14:textId="7132488B"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 xml:space="preserve">Contractors working during </w:t>
      </w:r>
      <w:r w:rsidRPr="002F320F">
        <w:rPr>
          <w:rFonts w:eastAsiaTheme="majorEastAsia" w:cstheme="majorBidi"/>
          <w:kern w:val="0"/>
          <w14:ligatures w14:val="none"/>
        </w:rPr>
        <w:t xml:space="preserve">school </w:t>
      </w:r>
      <w:r w:rsidRPr="00E9556F">
        <w:rPr>
          <w:rFonts w:eastAsiaTheme="majorEastAsia" w:cstheme="majorBidi"/>
          <w:kern w:val="0"/>
          <w14:ligatures w14:val="none"/>
        </w:rPr>
        <w:t>hours must:</w:t>
      </w:r>
    </w:p>
    <w:p w14:paraId="0AF44481" w14:textId="77777777" w:rsidR="00E9556F" w:rsidRPr="00E9556F" w:rsidRDefault="00E9556F" w:rsidP="008B3E30">
      <w:pPr>
        <w:numPr>
          <w:ilvl w:val="0"/>
          <w:numId w:val="79"/>
        </w:numPr>
        <w:rPr>
          <w:rFonts w:eastAsiaTheme="majorEastAsia" w:cstheme="majorBidi"/>
          <w:kern w:val="0"/>
          <w14:ligatures w14:val="none"/>
        </w:rPr>
      </w:pPr>
      <w:r w:rsidRPr="00E9556F">
        <w:rPr>
          <w:rFonts w:eastAsiaTheme="majorEastAsia" w:cstheme="majorBidi"/>
          <w:kern w:val="0"/>
          <w14:ligatures w14:val="none"/>
        </w:rPr>
        <w:t>Be risk-assessed for safeguarding impact</w:t>
      </w:r>
    </w:p>
    <w:p w14:paraId="57F4CDB9" w14:textId="77777777" w:rsidR="00E9556F" w:rsidRPr="00E9556F" w:rsidRDefault="00E9556F" w:rsidP="008B3E30">
      <w:pPr>
        <w:numPr>
          <w:ilvl w:val="0"/>
          <w:numId w:val="79"/>
        </w:numPr>
        <w:rPr>
          <w:rFonts w:eastAsiaTheme="majorEastAsia" w:cstheme="majorBidi"/>
          <w:kern w:val="0"/>
          <w14:ligatures w14:val="none"/>
        </w:rPr>
      </w:pPr>
      <w:r w:rsidRPr="00E9556F">
        <w:rPr>
          <w:rFonts w:eastAsiaTheme="majorEastAsia" w:cstheme="majorBidi"/>
          <w:kern w:val="0"/>
          <w14:ligatures w14:val="none"/>
        </w:rPr>
        <w:t>Be supervised if not DBS-cleared</w:t>
      </w:r>
    </w:p>
    <w:p w14:paraId="3BC19ED1" w14:textId="646D2743" w:rsidR="00E9556F" w:rsidRPr="00E9556F" w:rsidRDefault="00E9556F" w:rsidP="008B3E30">
      <w:pPr>
        <w:numPr>
          <w:ilvl w:val="0"/>
          <w:numId w:val="79"/>
        </w:numPr>
        <w:rPr>
          <w:rFonts w:eastAsiaTheme="majorEastAsia" w:cstheme="majorBidi"/>
          <w:kern w:val="0"/>
          <w14:ligatures w14:val="none"/>
        </w:rPr>
      </w:pPr>
      <w:r w:rsidRPr="00E9556F">
        <w:rPr>
          <w:rFonts w:eastAsiaTheme="majorEastAsia" w:cstheme="majorBidi"/>
          <w:kern w:val="0"/>
          <w14:ligatures w14:val="none"/>
        </w:rPr>
        <w:t xml:space="preserve">Avoid unsupervised contact with </w:t>
      </w:r>
      <w:r w:rsidR="002F320F">
        <w:rPr>
          <w:rFonts w:eastAsiaTheme="majorEastAsia" w:cstheme="majorBidi"/>
          <w:kern w:val="0"/>
          <w14:ligatures w14:val="none"/>
        </w:rPr>
        <w:t>students</w:t>
      </w:r>
    </w:p>
    <w:p w14:paraId="0DF69058" w14:textId="77777777" w:rsidR="00E9556F" w:rsidRPr="00E9556F" w:rsidRDefault="00E9556F" w:rsidP="00E9556F">
      <w:pPr>
        <w:rPr>
          <w:rFonts w:eastAsiaTheme="majorEastAsia" w:cstheme="majorBidi"/>
          <w:b/>
          <w:bCs/>
          <w:kern w:val="0"/>
          <w14:ligatures w14:val="none"/>
        </w:rPr>
      </w:pPr>
      <w:r w:rsidRPr="00E9556F">
        <w:rPr>
          <w:rFonts w:eastAsiaTheme="majorEastAsia" w:cstheme="majorBidi"/>
          <w:b/>
          <w:bCs/>
          <w:kern w:val="0"/>
          <w14:ligatures w14:val="none"/>
        </w:rPr>
        <w:t>4. Volunteers and Regular Visitors</w:t>
      </w:r>
    </w:p>
    <w:p w14:paraId="470C4055" w14:textId="77777777"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Volunteers who work regularly with children are subject to:</w:t>
      </w:r>
    </w:p>
    <w:p w14:paraId="3C0CD7D8" w14:textId="77777777" w:rsidR="00E9556F" w:rsidRPr="00E9556F" w:rsidRDefault="00E9556F" w:rsidP="008B3E30">
      <w:pPr>
        <w:numPr>
          <w:ilvl w:val="0"/>
          <w:numId w:val="80"/>
        </w:numPr>
        <w:rPr>
          <w:rFonts w:eastAsiaTheme="majorEastAsia" w:cstheme="majorBidi"/>
          <w:kern w:val="0"/>
          <w14:ligatures w14:val="none"/>
        </w:rPr>
      </w:pPr>
      <w:r w:rsidRPr="00E9556F">
        <w:rPr>
          <w:rFonts w:eastAsiaTheme="majorEastAsia" w:cstheme="majorBidi"/>
          <w:b/>
          <w:bCs/>
          <w:kern w:val="0"/>
          <w14:ligatures w14:val="none"/>
        </w:rPr>
        <w:t>Enhanced DBS checks</w:t>
      </w:r>
    </w:p>
    <w:p w14:paraId="53C14093" w14:textId="77777777" w:rsidR="00E9556F" w:rsidRPr="00E9556F" w:rsidRDefault="00E9556F" w:rsidP="008B3E30">
      <w:pPr>
        <w:numPr>
          <w:ilvl w:val="0"/>
          <w:numId w:val="80"/>
        </w:numPr>
        <w:rPr>
          <w:rFonts w:eastAsiaTheme="majorEastAsia" w:cstheme="majorBidi"/>
          <w:kern w:val="0"/>
          <w14:ligatures w14:val="none"/>
        </w:rPr>
      </w:pPr>
      <w:r w:rsidRPr="00E9556F">
        <w:rPr>
          <w:rFonts w:eastAsiaTheme="majorEastAsia" w:cstheme="majorBidi"/>
          <w:kern w:val="0"/>
          <w14:ligatures w14:val="none"/>
        </w:rPr>
        <w:t>Safeguarding induction and training</w:t>
      </w:r>
    </w:p>
    <w:p w14:paraId="37D72FB4" w14:textId="77777777" w:rsidR="00E9556F" w:rsidRPr="00E9556F" w:rsidRDefault="00E9556F" w:rsidP="008B3E30">
      <w:pPr>
        <w:numPr>
          <w:ilvl w:val="0"/>
          <w:numId w:val="80"/>
        </w:numPr>
        <w:rPr>
          <w:rFonts w:eastAsiaTheme="majorEastAsia" w:cstheme="majorBidi"/>
          <w:kern w:val="0"/>
          <w14:ligatures w14:val="none"/>
        </w:rPr>
      </w:pPr>
      <w:r w:rsidRPr="00E9556F">
        <w:rPr>
          <w:rFonts w:eastAsiaTheme="majorEastAsia" w:cstheme="majorBidi"/>
          <w:kern w:val="0"/>
          <w14:ligatures w14:val="none"/>
        </w:rPr>
        <w:t>Ongoing supervision and review</w:t>
      </w:r>
    </w:p>
    <w:p w14:paraId="27A04174" w14:textId="3DE988B2"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Occasional volunteers may be supervised and risk-assessed depending on the nature of their role.</w:t>
      </w:r>
    </w:p>
    <w:p w14:paraId="49FBC8F2" w14:textId="77777777" w:rsidR="00E9556F" w:rsidRPr="00E9556F" w:rsidRDefault="00E9556F" w:rsidP="00E9556F">
      <w:pPr>
        <w:rPr>
          <w:rFonts w:eastAsiaTheme="majorEastAsia" w:cstheme="majorBidi"/>
          <w:b/>
          <w:bCs/>
          <w:kern w:val="0"/>
          <w14:ligatures w14:val="none"/>
        </w:rPr>
      </w:pPr>
      <w:r w:rsidRPr="00E9556F">
        <w:rPr>
          <w:rFonts w:eastAsiaTheme="majorEastAsia" w:cstheme="majorBidi"/>
          <w:b/>
          <w:bCs/>
          <w:kern w:val="0"/>
          <w14:ligatures w14:val="none"/>
        </w:rPr>
        <w:t>5. Safeguarding Responsibilities</w:t>
      </w:r>
    </w:p>
    <w:p w14:paraId="5B58C288" w14:textId="77777777" w:rsidR="00E9556F" w:rsidRPr="00E9556F" w:rsidRDefault="00E9556F" w:rsidP="00E9556F">
      <w:pPr>
        <w:rPr>
          <w:rFonts w:eastAsiaTheme="majorEastAsia" w:cstheme="majorBidi"/>
          <w:kern w:val="0"/>
          <w14:ligatures w14:val="none"/>
        </w:rPr>
      </w:pPr>
      <w:r w:rsidRPr="00E9556F">
        <w:rPr>
          <w:rFonts w:eastAsiaTheme="majorEastAsia" w:cstheme="majorBidi"/>
          <w:kern w:val="0"/>
          <w14:ligatures w14:val="none"/>
        </w:rPr>
        <w:t>All visitors are expected to:</w:t>
      </w:r>
    </w:p>
    <w:p w14:paraId="772BB458" w14:textId="656CB353" w:rsidR="00E9556F" w:rsidRPr="00E9556F" w:rsidRDefault="00E9556F" w:rsidP="008B3E30">
      <w:pPr>
        <w:numPr>
          <w:ilvl w:val="0"/>
          <w:numId w:val="81"/>
        </w:numPr>
        <w:rPr>
          <w:rFonts w:eastAsiaTheme="majorEastAsia" w:cstheme="majorBidi"/>
          <w:kern w:val="0"/>
          <w14:ligatures w14:val="none"/>
        </w:rPr>
      </w:pPr>
      <w:r w:rsidRPr="00E9556F">
        <w:rPr>
          <w:rFonts w:eastAsiaTheme="majorEastAsia" w:cstheme="majorBidi"/>
          <w:kern w:val="0"/>
          <w14:ligatures w14:val="none"/>
        </w:rPr>
        <w:t xml:space="preserve">Follow the </w:t>
      </w:r>
      <w:r w:rsidRPr="002F320F">
        <w:rPr>
          <w:rFonts w:eastAsiaTheme="majorEastAsia" w:cstheme="majorBidi"/>
          <w:kern w:val="0"/>
          <w14:ligatures w14:val="none"/>
        </w:rPr>
        <w:t xml:space="preserve">school’s </w:t>
      </w:r>
      <w:r w:rsidRPr="00E9556F">
        <w:rPr>
          <w:rFonts w:eastAsiaTheme="majorEastAsia" w:cstheme="majorBidi"/>
          <w:kern w:val="0"/>
          <w14:ligatures w14:val="none"/>
        </w:rPr>
        <w:t>safeguarding procedures</w:t>
      </w:r>
    </w:p>
    <w:p w14:paraId="62B2851C" w14:textId="3982AA3E" w:rsidR="00E9556F" w:rsidRPr="00E9556F" w:rsidRDefault="00E9556F" w:rsidP="008B3E30">
      <w:pPr>
        <w:numPr>
          <w:ilvl w:val="0"/>
          <w:numId w:val="81"/>
        </w:numPr>
        <w:rPr>
          <w:rFonts w:eastAsiaTheme="majorEastAsia" w:cstheme="majorBidi"/>
          <w:kern w:val="0"/>
          <w14:ligatures w14:val="none"/>
        </w:rPr>
      </w:pPr>
      <w:r w:rsidRPr="00E9556F">
        <w:rPr>
          <w:rFonts w:eastAsiaTheme="majorEastAsia" w:cstheme="majorBidi"/>
          <w:kern w:val="0"/>
          <w14:ligatures w14:val="none"/>
        </w:rPr>
        <w:t>Report any concerns immediately to the </w:t>
      </w:r>
      <w:r w:rsidRPr="00E9556F">
        <w:rPr>
          <w:rFonts w:eastAsiaTheme="majorEastAsia" w:cstheme="majorBidi"/>
          <w:b/>
          <w:bCs/>
          <w:kern w:val="0"/>
          <w14:ligatures w14:val="none"/>
        </w:rPr>
        <w:t>Designated Safeguarding Lead (DSL)</w:t>
      </w:r>
      <w:r w:rsidR="001861A7">
        <w:rPr>
          <w:rFonts w:eastAsiaTheme="majorEastAsia" w:cstheme="majorBidi"/>
          <w:b/>
          <w:bCs/>
          <w:kern w:val="0"/>
          <w14:ligatures w14:val="none"/>
        </w:rPr>
        <w:t xml:space="preserve"> or wider DST</w:t>
      </w:r>
    </w:p>
    <w:p w14:paraId="75A967CC" w14:textId="77777777" w:rsidR="00E9556F" w:rsidRPr="00E9556F" w:rsidRDefault="00E9556F" w:rsidP="008B3E30">
      <w:pPr>
        <w:numPr>
          <w:ilvl w:val="0"/>
          <w:numId w:val="81"/>
        </w:numPr>
        <w:rPr>
          <w:rFonts w:eastAsiaTheme="majorEastAsia" w:cstheme="majorBidi"/>
          <w:kern w:val="0"/>
          <w14:ligatures w14:val="none"/>
        </w:rPr>
      </w:pPr>
      <w:r w:rsidRPr="00E9556F">
        <w:rPr>
          <w:rFonts w:eastAsiaTheme="majorEastAsia" w:cstheme="majorBidi"/>
          <w:kern w:val="0"/>
          <w14:ligatures w14:val="none"/>
        </w:rPr>
        <w:t>Maintain professional boundaries and confidentiality</w:t>
      </w:r>
    </w:p>
    <w:p w14:paraId="29398992" w14:textId="4BD53F51" w:rsidR="00D928BB" w:rsidRDefault="00E9556F" w:rsidP="008E25CB">
      <w:pPr>
        <w:rPr>
          <w:rFonts w:eastAsiaTheme="majorEastAsia" w:cstheme="majorBidi"/>
          <w:kern w:val="0"/>
          <w14:ligatures w14:val="none"/>
        </w:rPr>
      </w:pPr>
      <w:r w:rsidRPr="00E9556F">
        <w:rPr>
          <w:rFonts w:eastAsiaTheme="majorEastAsia" w:cstheme="majorBidi"/>
          <w:kern w:val="0"/>
          <w14:ligatures w14:val="none"/>
        </w:rPr>
        <w:t xml:space="preserve">Safeguarding information is displayed prominently in reception and staff areas, including contact details for the DSL and </w:t>
      </w:r>
      <w:r w:rsidR="002F320F">
        <w:rPr>
          <w:rFonts w:eastAsiaTheme="majorEastAsia" w:cstheme="majorBidi"/>
          <w:kern w:val="0"/>
          <w14:ligatures w14:val="none"/>
        </w:rPr>
        <w:t>the wider designated team</w:t>
      </w:r>
      <w:r w:rsidRPr="00E9556F">
        <w:rPr>
          <w:rFonts w:eastAsiaTheme="majorEastAsia" w:cstheme="majorBidi"/>
          <w:kern w:val="0"/>
          <w14:ligatures w14:val="none"/>
        </w:rPr>
        <w:t>.</w:t>
      </w:r>
    </w:p>
    <w:p w14:paraId="0D9ABB90" w14:textId="77777777" w:rsidR="00D928BB" w:rsidRDefault="00D928BB">
      <w:pPr>
        <w:rPr>
          <w:rFonts w:eastAsiaTheme="majorEastAsia" w:cstheme="majorBidi"/>
          <w:kern w:val="0"/>
          <w14:ligatures w14:val="none"/>
        </w:rPr>
      </w:pPr>
      <w:r>
        <w:rPr>
          <w:rFonts w:eastAsiaTheme="majorEastAsia" w:cstheme="majorBidi"/>
          <w:kern w:val="0"/>
          <w14:ligatures w14:val="none"/>
        </w:rPr>
        <w:br w:type="page"/>
      </w:r>
    </w:p>
    <w:p w14:paraId="4D114391" w14:textId="4E3B7BCF" w:rsidR="004144B8" w:rsidRDefault="001861A7" w:rsidP="004144B8">
      <w:r>
        <w:rPr>
          <w:rFonts w:ascii="Arial" w:hAnsi="Arial" w:cs="Arial"/>
          <w:noProof/>
          <w:color w:val="0070C0"/>
        </w:rPr>
        <w:lastRenderedPageBreak/>
        <mc:AlternateContent>
          <mc:Choice Requires="wps">
            <w:drawing>
              <wp:anchor distT="0" distB="0" distL="114300" distR="114300" simplePos="0" relativeHeight="251706368" behindDoc="0" locked="0" layoutInCell="1" allowOverlap="1" wp14:anchorId="42D5EC49" wp14:editId="40D0629E">
                <wp:simplePos x="0" y="0"/>
                <wp:positionH relativeFrom="column">
                  <wp:posOffset>476250</wp:posOffset>
                </wp:positionH>
                <wp:positionV relativeFrom="paragraph">
                  <wp:posOffset>149225</wp:posOffset>
                </wp:positionV>
                <wp:extent cx="5705475" cy="504825"/>
                <wp:effectExtent l="0" t="0" r="28575" b="28575"/>
                <wp:wrapNone/>
                <wp:docPr id="1857157955" name="Rectangle 8"/>
                <wp:cNvGraphicFramePr/>
                <a:graphic xmlns:a="http://schemas.openxmlformats.org/drawingml/2006/main">
                  <a:graphicData uri="http://schemas.microsoft.com/office/word/2010/wordprocessingShape">
                    <wps:wsp>
                      <wps:cNvSpPr/>
                      <wps:spPr>
                        <a:xfrm>
                          <a:off x="0" y="0"/>
                          <a:ext cx="5705475" cy="504825"/>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A297384" w14:textId="77777777" w:rsidR="004144B8" w:rsidRPr="00000415" w:rsidRDefault="004144B8" w:rsidP="004144B8">
                            <w:pPr>
                              <w:rPr>
                                <w:b/>
                                <w:bCs/>
                                <w:color w:val="000000" w:themeColor="text1"/>
                              </w:rPr>
                            </w:pPr>
                            <w:r w:rsidRPr="00000415">
                              <w:rPr>
                                <w:b/>
                                <w:bCs/>
                                <w:color w:val="000000" w:themeColor="text1"/>
                              </w:rPr>
                              <w:t>Concerned for a child’s welfare in and outside of school?</w:t>
                            </w:r>
                            <w:r>
                              <w:rPr>
                                <w:b/>
                                <w:bCs/>
                                <w:color w:val="000000" w:themeColor="text1"/>
                              </w:rPr>
                              <w:br/>
                            </w:r>
                            <w:r w:rsidRPr="00000415">
                              <w:rPr>
                                <w:color w:val="000000" w:themeColor="text1"/>
                                <w:sz w:val="22"/>
                                <w:szCs w:val="22"/>
                              </w:rPr>
                              <w:t>Be alert to signs of abuse, low attendance, unusual behaviour and/or changes to presentation</w:t>
                            </w:r>
                          </w:p>
                          <w:p w14:paraId="3341651E" w14:textId="77777777" w:rsidR="004144B8" w:rsidRDefault="004144B8" w:rsidP="004144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D5EC49" id="Rectangle 8" o:spid="_x0000_s1026" style="position:absolute;margin-left:37.5pt;margin-top:11.75pt;width:449.25pt;height:39.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" fillcolor="#c1f0c7 [662]" strokecolor="#030e13 [484]" strokeweight="1.5pt">
                <v:textbox>
                  <w:txbxContent>
                    <w:p w14:paraId="4A297384" w14:textId="77777777" w:rsidR="004144B8" w:rsidRPr="00000415" w:rsidRDefault="004144B8" w:rsidP="004144B8">
                      <w:pPr>
                        <w:rPr>
                          <w:b/>
                          <w:bCs/>
                          <w:color w:val="000000" w:themeColor="text1"/>
                        </w:rPr>
                      </w:pPr>
                      <w:r w:rsidRPr="00000415">
                        <w:rPr>
                          <w:b/>
                          <w:bCs/>
                          <w:color w:val="000000" w:themeColor="text1"/>
                        </w:rPr>
                        <w:t>Concerned for a child’s welfare in and outside of school?</w:t>
                      </w:r>
                      <w:r>
                        <w:rPr>
                          <w:b/>
                          <w:bCs/>
                          <w:color w:val="000000" w:themeColor="text1"/>
                        </w:rPr>
                        <w:br/>
                      </w:r>
                      <w:r w:rsidRPr="00000415">
                        <w:rPr>
                          <w:color w:val="000000" w:themeColor="text1"/>
                          <w:sz w:val="22"/>
                          <w:szCs w:val="22"/>
                        </w:rPr>
                        <w:t>Be alert to signs of abuse, low attendance, unusual behaviour and/or changes to presentation</w:t>
                      </w:r>
                    </w:p>
                    <w:p w14:paraId="3341651E" w14:textId="77777777" w:rsidR="004144B8" w:rsidRDefault="004144B8" w:rsidP="004144B8">
                      <w:pPr>
                        <w:jc w:val="center"/>
                      </w:pPr>
                    </w:p>
                  </w:txbxContent>
                </v:textbox>
              </v:rect>
            </w:pict>
          </mc:Fallback>
        </mc:AlternateContent>
      </w:r>
      <w:r w:rsidR="004144B8">
        <w:rPr>
          <w:rFonts w:ascii="Arial" w:hAnsi="Arial" w:cs="Arial"/>
          <w:noProof/>
          <w:color w:val="0070C0"/>
        </w:rPr>
        <mc:AlternateContent>
          <mc:Choice Requires="wps">
            <w:drawing>
              <wp:anchor distT="0" distB="0" distL="114300" distR="114300" simplePos="0" relativeHeight="251719680" behindDoc="0" locked="0" layoutInCell="1" allowOverlap="1" wp14:anchorId="18D322E3" wp14:editId="500E0E94">
                <wp:simplePos x="0" y="0"/>
                <wp:positionH relativeFrom="column">
                  <wp:posOffset>5683250</wp:posOffset>
                </wp:positionH>
                <wp:positionV relativeFrom="paragraph">
                  <wp:posOffset>7435850</wp:posOffset>
                </wp:positionV>
                <wp:extent cx="0" cy="248285"/>
                <wp:effectExtent l="57150" t="0" r="57150" b="56515"/>
                <wp:wrapNone/>
                <wp:docPr id="318384616"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36B0AE7" id="_x0000_t32" coordsize="21600,21600" o:spt="32" o:oned="t" path="m,l21600,21600e" filled="f">
                <v:path arrowok="t" fillok="f" o:connecttype="none"/>
                <o:lock v:ext="edit" shapetype="t"/>
              </v:shapetype>
              <v:shape id="Straight Arrow Connector 7" o:spid="_x0000_s1026" type="#_x0000_t32" style="position:absolute;margin-left:447.5pt;margin-top:585.5pt;width:0;height:19.5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" strokecolor="red" strokeweight="2.25pt">
                <v:stroke endarrow="block" joinstyle="miter"/>
              </v:shape>
            </w:pict>
          </mc:Fallback>
        </mc:AlternateContent>
      </w:r>
      <w:r w:rsidR="004144B8">
        <w:rPr>
          <w:rFonts w:ascii="Arial" w:hAnsi="Arial" w:cs="Arial"/>
          <w:noProof/>
          <w:color w:val="0070C0"/>
        </w:rPr>
        <mc:AlternateContent>
          <mc:Choice Requires="wps">
            <w:drawing>
              <wp:anchor distT="0" distB="0" distL="114300" distR="114300" simplePos="0" relativeHeight="251712512" behindDoc="0" locked="0" layoutInCell="1" allowOverlap="1" wp14:anchorId="2929FA15" wp14:editId="4A6BC362">
                <wp:simplePos x="0" y="0"/>
                <wp:positionH relativeFrom="column">
                  <wp:posOffset>5676900</wp:posOffset>
                </wp:positionH>
                <wp:positionV relativeFrom="paragraph">
                  <wp:posOffset>5359400</wp:posOffset>
                </wp:positionV>
                <wp:extent cx="0" cy="248285"/>
                <wp:effectExtent l="57150" t="0" r="57150" b="56515"/>
                <wp:wrapNone/>
                <wp:docPr id="1458170195"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0CABCC6">
              <v:shape id="Straight Arrow Connector 7" style="position:absolute;margin-left:447pt;margin-top:422pt;width:0;height:19.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" w14:anchorId="3D9042F4">
                <v:stroke joinstyle="miter" endarrow="block"/>
              </v:shape>
            </w:pict>
          </mc:Fallback>
        </mc:AlternateContent>
      </w:r>
      <w:r w:rsidR="004144B8">
        <w:rPr>
          <w:rFonts w:ascii="Arial" w:hAnsi="Arial" w:cs="Arial"/>
          <w:noProof/>
          <w:color w:val="0070C0"/>
        </w:rPr>
        <mc:AlternateContent>
          <mc:Choice Requires="wps">
            <w:drawing>
              <wp:anchor distT="0" distB="0" distL="114300" distR="114300" simplePos="0" relativeHeight="251710464" behindDoc="0" locked="0" layoutInCell="1" allowOverlap="1" wp14:anchorId="1D77F5B1" wp14:editId="1C2CE88E">
                <wp:simplePos x="0" y="0"/>
                <wp:positionH relativeFrom="column">
                  <wp:posOffset>838200</wp:posOffset>
                </wp:positionH>
                <wp:positionV relativeFrom="paragraph">
                  <wp:posOffset>5365750</wp:posOffset>
                </wp:positionV>
                <wp:extent cx="0" cy="248285"/>
                <wp:effectExtent l="57150" t="0" r="57150" b="56515"/>
                <wp:wrapNone/>
                <wp:docPr id="134873557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5EA54E" id="Straight Arrow Connector 7" o:spid="_x0000_s1026" type="#_x0000_t32" style="position:absolute;margin-left:66pt;margin-top:422.5pt;width:0;height:19.5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" strokecolor="red" strokeweight="2.25pt">
                <v:stroke endarrow="block" joinstyle="miter"/>
              </v:shape>
            </w:pict>
          </mc:Fallback>
        </mc:AlternateContent>
      </w:r>
      <w:r w:rsidR="004144B8">
        <w:rPr>
          <w:rFonts w:ascii="Arial" w:hAnsi="Arial" w:cs="Arial"/>
          <w:noProof/>
          <w:color w:val="0070C0"/>
        </w:rPr>
        <mc:AlternateContent>
          <mc:Choice Requires="wps">
            <w:drawing>
              <wp:anchor distT="0" distB="0" distL="114300" distR="114300" simplePos="0" relativeHeight="251717632" behindDoc="0" locked="0" layoutInCell="1" allowOverlap="1" wp14:anchorId="4D5A6324" wp14:editId="1F9A2D27">
                <wp:simplePos x="0" y="0"/>
                <wp:positionH relativeFrom="column">
                  <wp:posOffset>857250</wp:posOffset>
                </wp:positionH>
                <wp:positionV relativeFrom="paragraph">
                  <wp:posOffset>7187565</wp:posOffset>
                </wp:positionV>
                <wp:extent cx="0" cy="248285"/>
                <wp:effectExtent l="57150" t="0" r="57150" b="56515"/>
                <wp:wrapNone/>
                <wp:docPr id="329103083"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90935A2">
              <v:shape id="Straight Arrow Connector 7" style="position:absolute;margin-left:67.5pt;margin-top:565.95pt;width:0;height:19.5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spid="_x0000_s1026" strokecolor="red" strokeweight="2.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" w14:anchorId="0C0FB48A">
                <v:stroke joinstyle="miter" endarrow="block"/>
              </v:shape>
            </w:pict>
          </mc:Fallback>
        </mc:AlternateContent>
      </w:r>
      <w:r w:rsidR="004144B8">
        <w:rPr>
          <w:rFonts w:ascii="Arial" w:hAnsi="Arial" w:cs="Arial"/>
          <w:noProof/>
          <w:color w:val="0070C0"/>
        </w:rPr>
        <mc:AlternateContent>
          <mc:Choice Requires="wps">
            <w:drawing>
              <wp:anchor distT="0" distB="0" distL="114300" distR="114300" simplePos="0" relativeHeight="251716608" behindDoc="0" locked="0" layoutInCell="1" allowOverlap="1" wp14:anchorId="78C2F92C" wp14:editId="6ADDFC2D">
                <wp:simplePos x="0" y="0"/>
                <wp:positionH relativeFrom="column">
                  <wp:posOffset>2273300</wp:posOffset>
                </wp:positionH>
                <wp:positionV relativeFrom="paragraph">
                  <wp:posOffset>5594350</wp:posOffset>
                </wp:positionV>
                <wp:extent cx="2127250" cy="825500"/>
                <wp:effectExtent l="0" t="0" r="25400" b="12700"/>
                <wp:wrapNone/>
                <wp:docPr id="944956071" name="Rectangle 8"/>
                <wp:cNvGraphicFramePr/>
                <a:graphic xmlns:a="http://schemas.openxmlformats.org/drawingml/2006/main">
                  <a:graphicData uri="http://schemas.microsoft.com/office/word/2010/wordprocessingShape">
                    <wps:wsp>
                      <wps:cNvSpPr/>
                      <wps:spPr>
                        <a:xfrm>
                          <a:off x="0" y="0"/>
                          <a:ext cx="2127250" cy="8255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D555BA6" w14:textId="77777777" w:rsidR="004144B8" w:rsidRDefault="004144B8" w:rsidP="001861A7">
                            <w:pPr>
                              <w:spacing w:after="0"/>
                              <w:rPr>
                                <w:b/>
                                <w:bCs/>
                                <w:color w:val="000000" w:themeColor="text1"/>
                                <w:sz w:val="22"/>
                                <w:szCs w:val="22"/>
                              </w:rPr>
                            </w:pPr>
                            <w:r>
                              <w:rPr>
                                <w:b/>
                                <w:bCs/>
                                <w:color w:val="000000" w:themeColor="text1"/>
                              </w:rPr>
                              <w:t>Out of hours concern?</w:t>
                            </w:r>
                          </w:p>
                          <w:p w14:paraId="5EA9C758"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Out of hours emergency duty team: 0300 456 45 46</w:t>
                            </w:r>
                          </w:p>
                          <w:p w14:paraId="32516538" w14:textId="77777777" w:rsidR="004144B8" w:rsidRPr="008F35D3" w:rsidRDefault="004144B8" w:rsidP="004144B8">
                            <w:pPr>
                              <w:ind w:left="142"/>
                              <w:rPr>
                                <w:color w:val="000000" w:themeColor="text1"/>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C2F92C" id="_x0000_s1027" style="position:absolute;margin-left:179pt;margin-top:440.5pt;width:167.5pt;height: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" fillcolor="#c1f0c7 [662]" strokecolor="#030e13 [484]" strokeweight="1.5pt">
                <v:textbox>
                  <w:txbxContent>
                    <w:p w14:paraId="4D555BA6" w14:textId="77777777" w:rsidR="004144B8" w:rsidRDefault="004144B8" w:rsidP="001861A7">
                      <w:pPr>
                        <w:spacing w:after="0"/>
                        <w:rPr>
                          <w:b/>
                          <w:bCs/>
                          <w:color w:val="000000" w:themeColor="text1"/>
                          <w:sz w:val="22"/>
                          <w:szCs w:val="22"/>
                        </w:rPr>
                      </w:pPr>
                      <w:r>
                        <w:rPr>
                          <w:b/>
                          <w:bCs/>
                          <w:color w:val="000000" w:themeColor="text1"/>
                        </w:rPr>
                        <w:t>Out of hours concern?</w:t>
                      </w:r>
                    </w:p>
                    <w:p w14:paraId="5EA9C758"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Out of hours emergency duty team: 0300 456 45 46</w:t>
                      </w:r>
                    </w:p>
                    <w:p w14:paraId="32516538" w14:textId="77777777" w:rsidR="004144B8" w:rsidRPr="008F35D3" w:rsidRDefault="004144B8" w:rsidP="004144B8">
                      <w:pPr>
                        <w:ind w:left="142"/>
                        <w:rPr>
                          <w:color w:val="000000" w:themeColor="text1"/>
                          <w:sz w:val="22"/>
                          <w:szCs w:val="22"/>
                        </w:rPr>
                      </w:pPr>
                    </w:p>
                  </w:txbxContent>
                </v:textbox>
              </v:rect>
            </w:pict>
          </mc:Fallback>
        </mc:AlternateContent>
      </w:r>
      <w:r w:rsidR="004144B8">
        <w:rPr>
          <w:rFonts w:ascii="Arial" w:hAnsi="Arial" w:cs="Arial"/>
          <w:noProof/>
          <w:color w:val="0070C0"/>
        </w:rPr>
        <mc:AlternateContent>
          <mc:Choice Requires="wps">
            <w:drawing>
              <wp:anchor distT="0" distB="0" distL="114300" distR="114300" simplePos="0" relativeHeight="251715584" behindDoc="0" locked="0" layoutInCell="1" allowOverlap="1" wp14:anchorId="18B8BF62" wp14:editId="4329A6D6">
                <wp:simplePos x="0" y="0"/>
                <wp:positionH relativeFrom="column">
                  <wp:posOffset>3327400</wp:posOffset>
                </wp:positionH>
                <wp:positionV relativeFrom="paragraph">
                  <wp:posOffset>5365750</wp:posOffset>
                </wp:positionV>
                <wp:extent cx="0" cy="248285"/>
                <wp:effectExtent l="57150" t="0" r="57150" b="56515"/>
                <wp:wrapNone/>
                <wp:docPr id="1601739979"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C59C51A" id="Straight Arrow Connector 7" o:spid="_x0000_s1026" type="#_x0000_t32" style="position:absolute;margin-left:262pt;margin-top:422.5pt;width:0;height:19.5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" strokecolor="red" strokeweight="2.25pt">
                <v:stroke endarrow="block" joinstyle="miter"/>
              </v:shape>
            </w:pict>
          </mc:Fallback>
        </mc:AlternateContent>
      </w:r>
      <w:r w:rsidR="004144B8">
        <w:rPr>
          <w:rFonts w:ascii="Arial" w:hAnsi="Arial" w:cs="Arial"/>
          <w:noProof/>
          <w:color w:val="0070C0"/>
        </w:rPr>
        <mc:AlternateContent>
          <mc:Choice Requires="wps">
            <w:drawing>
              <wp:anchor distT="0" distB="0" distL="114300" distR="114300" simplePos="0" relativeHeight="251709440" behindDoc="0" locked="0" layoutInCell="1" allowOverlap="1" wp14:anchorId="25B916B6" wp14:editId="0C645FE8">
                <wp:simplePos x="0" y="0"/>
                <wp:positionH relativeFrom="column">
                  <wp:posOffset>3325495</wp:posOffset>
                </wp:positionH>
                <wp:positionV relativeFrom="paragraph">
                  <wp:posOffset>3486255</wp:posOffset>
                </wp:positionV>
                <wp:extent cx="0" cy="248285"/>
                <wp:effectExtent l="57150" t="0" r="57150" b="56515"/>
                <wp:wrapNone/>
                <wp:docPr id="1942899344"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EB13304" id="Straight Arrow Connector 7" o:spid="_x0000_s1026" type="#_x0000_t32" style="position:absolute;margin-left:261.85pt;margin-top:274.5pt;width:0;height:19.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" strokecolor="red" strokeweight="2.25pt">
                <v:stroke endarrow="block" joinstyle="miter"/>
              </v:shape>
            </w:pict>
          </mc:Fallback>
        </mc:AlternateContent>
      </w:r>
      <w:r w:rsidR="004144B8">
        <w:rPr>
          <w:rFonts w:ascii="Arial" w:hAnsi="Arial" w:cs="Arial"/>
          <w:noProof/>
          <w:color w:val="0070C0"/>
        </w:rPr>
        <mc:AlternateContent>
          <mc:Choice Requires="wps">
            <w:drawing>
              <wp:anchor distT="0" distB="0" distL="114300" distR="114300" simplePos="0" relativeHeight="251705344" behindDoc="0" locked="0" layoutInCell="1" allowOverlap="1" wp14:anchorId="15608307" wp14:editId="4641EC9B">
                <wp:simplePos x="0" y="0"/>
                <wp:positionH relativeFrom="column">
                  <wp:posOffset>3323273</wp:posOffset>
                </wp:positionH>
                <wp:positionV relativeFrom="paragraph">
                  <wp:posOffset>667385</wp:posOffset>
                </wp:positionV>
                <wp:extent cx="0" cy="248285"/>
                <wp:effectExtent l="57150" t="0" r="57150" b="56515"/>
                <wp:wrapNone/>
                <wp:docPr id="891619887" name="Straight Arrow Connector 7"/>
                <wp:cNvGraphicFramePr/>
                <a:graphic xmlns:a="http://schemas.openxmlformats.org/drawingml/2006/main">
                  <a:graphicData uri="http://schemas.microsoft.com/office/word/2010/wordprocessingShape">
                    <wps:wsp>
                      <wps:cNvCnPr/>
                      <wps:spPr>
                        <a:xfrm>
                          <a:off x="0" y="0"/>
                          <a:ext cx="0" cy="248285"/>
                        </a:xfrm>
                        <a:prstGeom prst="straightConnector1">
                          <a:avLst/>
                        </a:prstGeom>
                        <a:ln w="28575">
                          <a:solidFill>
                            <a:srgbClr val="FF0000"/>
                          </a:solidFill>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4D7FE8" id="Straight Arrow Connector 7" o:spid="_x0000_s1026" type="#_x0000_t32" style="position:absolute;margin-left:261.7pt;margin-top:52.55pt;width:0;height:19.5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" strokecolor="red" strokeweight="2.25pt">
                <v:stroke endarrow="block" joinstyle="miter"/>
              </v:shape>
            </w:pict>
          </mc:Fallback>
        </mc:AlternateContent>
      </w:r>
      <w:r w:rsidR="004144B8">
        <w:rPr>
          <w:rFonts w:ascii="Arial" w:hAnsi="Arial" w:cs="Arial"/>
          <w:noProof/>
          <w:color w:val="0070C0"/>
        </w:rPr>
        <mc:AlternateContent>
          <mc:Choice Requires="wpg">
            <w:drawing>
              <wp:anchor distT="0" distB="0" distL="114300" distR="114300" simplePos="0" relativeHeight="251703296" behindDoc="0" locked="0" layoutInCell="1" allowOverlap="1" wp14:anchorId="794ED92F" wp14:editId="35D1D1AE">
                <wp:simplePos x="0" y="0"/>
                <wp:positionH relativeFrom="column">
                  <wp:posOffset>-557625</wp:posOffset>
                </wp:positionH>
                <wp:positionV relativeFrom="paragraph">
                  <wp:posOffset>-457200</wp:posOffset>
                </wp:positionV>
                <wp:extent cx="7669331" cy="528320"/>
                <wp:effectExtent l="0" t="0" r="8255" b="5080"/>
                <wp:wrapNone/>
                <wp:docPr id="1776856404" name="Group 3"/>
                <wp:cNvGraphicFramePr/>
                <a:graphic xmlns:a="http://schemas.openxmlformats.org/drawingml/2006/main">
                  <a:graphicData uri="http://schemas.microsoft.com/office/word/2010/wordprocessingGroup">
                    <wpg:wgp>
                      <wpg:cNvGrpSpPr/>
                      <wpg:grpSpPr>
                        <a:xfrm>
                          <a:off x="0" y="0"/>
                          <a:ext cx="7669331" cy="528320"/>
                          <a:chOff x="0" y="0"/>
                          <a:chExt cx="7572595" cy="528320"/>
                        </a:xfrm>
                      </wpg:grpSpPr>
                      <pic:pic xmlns:pic="http://schemas.openxmlformats.org/drawingml/2006/picture">
                        <pic:nvPicPr>
                          <pic:cNvPr id="1386238233" name="Picture 1386238233" descr="NCC-factbanner-cmyk"/>
                          <pic:cNvPicPr>
                            <a:picLocks noChangeAspect="1"/>
                          </pic:cNvPicPr>
                        </pic:nvPicPr>
                        <pic:blipFill rotWithShape="1">
                          <a:blip r:embed="rId12" cstate="print">
                            <a:extLst>
                              <a:ext uri="{28A0092B-C50C-407E-A947-70E740481C1C}">
                                <a14:useLocalDpi xmlns:a14="http://schemas.microsoft.com/office/drawing/2010/main" val="0"/>
                              </a:ext>
                            </a:extLst>
                          </a:blip>
                          <a:srcRect t="17500" b="16250"/>
                          <a:stretch>
                            <a:fillRect/>
                          </a:stretch>
                        </pic:blipFill>
                        <pic:spPr bwMode="auto">
                          <a:xfrm>
                            <a:off x="0" y="0"/>
                            <a:ext cx="4943475" cy="528320"/>
                          </a:xfrm>
                          <a:prstGeom prst="rect">
                            <a:avLst/>
                          </a:prstGeom>
                          <a:noFill/>
                          <a:ln>
                            <a:noFill/>
                          </a:ln>
                          <a:extLst>
                            <a:ext uri="{53640926-AAD7-44D8-BBD7-CCE9431645EC}">
                              <a14:shadowObscured xmlns:a14="http://schemas.microsoft.com/office/drawing/2010/main"/>
                            </a:ext>
                          </a:extLst>
                        </pic:spPr>
                      </pic:pic>
                      <wps:wsp>
                        <wps:cNvPr id="2144877684" name="Rectangle 2"/>
                        <wps:cNvSpPr/>
                        <wps:spPr>
                          <a:xfrm>
                            <a:off x="3467320" y="5286"/>
                            <a:ext cx="4105275" cy="522183"/>
                          </a:xfrm>
                          <a:prstGeom prst="rect">
                            <a:avLst/>
                          </a:prstGeom>
                          <a:solidFill>
                            <a:srgbClr val="7EAF35"/>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xmlns:a14="http://schemas.microsoft.com/office/drawing/2010/main" xmlns:pic="http://schemas.openxmlformats.org/drawingml/2006/picture" xmlns:a="http://schemas.openxmlformats.org/drawingml/2006/main">
            <w:pict w14:anchorId="31A63944">
              <v:group id="Group 3" style="position:absolute;margin-left:-43.9pt;margin-top:-36pt;width:603.9pt;height:41.6pt;z-index:251703296;mso-width-relative:margin" coordsize="75725,5283" o:spid="_x0000_s1026" w14:anchorId="1CBFCD7B"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386238233" style="position:absolute;width:49434;height:5283;visibility:visible;mso-wrap-style:square" alt="NCC-factbanner-cmyk"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">
                  <v:imagedata croptop="11469f" cropbottom="10650f" o:title="NCC-factbanner-cmyk" r:id="rId13"/>
                </v:shape>
                <v:rect id="Rectangle 2" style="position:absolute;left:34673;top:52;width:41052;height:5222;visibility:visible;mso-wrap-style:square;v-text-anchor:middle" o:spid="_x0000_s1028" fillcolor="#7eaf3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"/>
              </v:group>
            </w:pict>
          </mc:Fallback>
        </mc:AlternateContent>
      </w:r>
      <w:r w:rsidR="004144B8">
        <w:rPr>
          <w:rFonts w:ascii="Arial" w:hAnsi="Arial" w:cs="Arial"/>
          <w:noProof/>
          <w:color w:val="0070C0"/>
        </w:rPr>
        <mc:AlternateContent>
          <mc:Choice Requires="wps">
            <w:drawing>
              <wp:anchor distT="0" distB="0" distL="114300" distR="114300" simplePos="0" relativeHeight="251704320" behindDoc="0" locked="0" layoutInCell="1" allowOverlap="1" wp14:anchorId="45D44456" wp14:editId="7B4E7E31">
                <wp:simplePos x="0" y="0"/>
                <wp:positionH relativeFrom="column">
                  <wp:posOffset>1873727</wp:posOffset>
                </wp:positionH>
                <wp:positionV relativeFrom="paragraph">
                  <wp:posOffset>-388488</wp:posOffset>
                </wp:positionV>
                <wp:extent cx="5153411" cy="354132"/>
                <wp:effectExtent l="0" t="0" r="28575" b="27305"/>
                <wp:wrapNone/>
                <wp:docPr id="802280489" name="Rectangle: Rounded Corners 1"/>
                <wp:cNvGraphicFramePr/>
                <a:graphic xmlns:a="http://schemas.openxmlformats.org/drawingml/2006/main">
                  <a:graphicData uri="http://schemas.microsoft.com/office/word/2010/wordprocessingShape">
                    <wps:wsp>
                      <wps:cNvSpPr/>
                      <wps:spPr>
                        <a:xfrm>
                          <a:off x="0" y="0"/>
                          <a:ext cx="5153411" cy="354132"/>
                        </a:xfrm>
                        <a:prstGeom prst="round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ED0F248" w14:textId="03E00D1B" w:rsidR="004144B8" w:rsidRPr="009609EA" w:rsidRDefault="002F320F" w:rsidP="004144B8">
                            <w:pPr>
                              <w:jc w:val="center"/>
                              <w:rPr>
                                <w:rFonts w:ascii="Arial" w:hAnsi="Arial" w:cs="Arial"/>
                                <w:b/>
                                <w:bCs/>
                                <w:color w:val="000000" w:themeColor="text1"/>
                                <w:sz w:val="22"/>
                                <w:szCs w:val="22"/>
                              </w:rPr>
                            </w:pPr>
                            <w:r w:rsidRPr="00496F2D">
                              <w:rPr>
                                <w:rFonts w:ascii="Arial" w:hAnsi="Arial" w:cs="Arial"/>
                                <w:b/>
                                <w:bCs/>
                                <w:color w:val="C00000"/>
                                <w:sz w:val="22"/>
                                <w:szCs w:val="22"/>
                              </w:rPr>
                              <w:t>The Elizabethan Academy</w:t>
                            </w:r>
                            <w:r w:rsidR="004144B8" w:rsidRPr="00496F2D">
                              <w:rPr>
                                <w:rFonts w:ascii="Arial" w:hAnsi="Arial" w:cs="Arial"/>
                                <w:b/>
                                <w:bCs/>
                                <w:color w:val="C00000"/>
                                <w:sz w:val="22"/>
                                <w:szCs w:val="22"/>
                              </w:rPr>
                              <w:t xml:space="preserve"> </w:t>
                            </w:r>
                            <w:r w:rsidR="004144B8" w:rsidRPr="009609EA">
                              <w:rPr>
                                <w:rFonts w:ascii="Arial" w:hAnsi="Arial" w:cs="Arial"/>
                                <w:b/>
                                <w:bCs/>
                                <w:color w:val="000000" w:themeColor="text1"/>
                                <w:sz w:val="22"/>
                                <w:szCs w:val="22"/>
                              </w:rPr>
                              <w:t xml:space="preserve">- Child Protection </w:t>
                            </w:r>
                            <w:r w:rsidR="004144B8">
                              <w:rPr>
                                <w:rFonts w:ascii="Arial" w:hAnsi="Arial" w:cs="Arial"/>
                                <w:b/>
                                <w:bCs/>
                                <w:color w:val="000000" w:themeColor="text1"/>
                                <w:sz w:val="22"/>
                                <w:szCs w:val="22"/>
                              </w:rPr>
                              <w:t>&amp;</w:t>
                            </w:r>
                            <w:r w:rsidR="004144B8" w:rsidRPr="009609EA">
                              <w:rPr>
                                <w:rFonts w:ascii="Arial" w:hAnsi="Arial" w:cs="Arial"/>
                                <w:b/>
                                <w:bCs/>
                                <w:color w:val="000000" w:themeColor="text1"/>
                                <w:sz w:val="22"/>
                                <w:szCs w:val="22"/>
                              </w:rPr>
                              <w:t xml:space="preserve"> Safeguarding Flowchart</w:t>
                            </w:r>
                          </w:p>
                          <w:p w14:paraId="60EBB1CF" w14:textId="77777777" w:rsidR="004144B8" w:rsidRPr="009609EA" w:rsidRDefault="004144B8" w:rsidP="004144B8">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5D44456" id="Rectangle: Rounded Corners 1" o:spid="_x0000_s1028" style="position:absolute;margin-left:147.55pt;margin-top:-30.6pt;width:405.8pt;height:27.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" fillcolor="#c1f0c7 [662]" strokecolor="#030e13 [484]" strokeweight="1.5pt">
                <v:stroke joinstyle="miter"/>
                <v:textbox>
                  <w:txbxContent>
                    <w:p w14:paraId="6ED0F248" w14:textId="03E00D1B" w:rsidR="004144B8" w:rsidRPr="009609EA" w:rsidRDefault="002F320F" w:rsidP="004144B8">
                      <w:pPr>
                        <w:jc w:val="center"/>
                        <w:rPr>
                          <w:rFonts w:ascii="Arial" w:hAnsi="Arial" w:cs="Arial"/>
                          <w:b/>
                          <w:bCs/>
                          <w:color w:val="000000" w:themeColor="text1"/>
                          <w:sz w:val="22"/>
                          <w:szCs w:val="22"/>
                        </w:rPr>
                      </w:pPr>
                      <w:r w:rsidRPr="00496F2D">
                        <w:rPr>
                          <w:rFonts w:ascii="Arial" w:hAnsi="Arial" w:cs="Arial"/>
                          <w:b/>
                          <w:bCs/>
                          <w:color w:val="C00000"/>
                          <w:sz w:val="22"/>
                          <w:szCs w:val="22"/>
                        </w:rPr>
                        <w:t>The Elizabethan Academy</w:t>
                      </w:r>
                      <w:r w:rsidR="004144B8" w:rsidRPr="00496F2D">
                        <w:rPr>
                          <w:rFonts w:ascii="Arial" w:hAnsi="Arial" w:cs="Arial"/>
                          <w:b/>
                          <w:bCs/>
                          <w:color w:val="C00000"/>
                          <w:sz w:val="22"/>
                          <w:szCs w:val="22"/>
                        </w:rPr>
                        <w:t xml:space="preserve"> </w:t>
                      </w:r>
                      <w:r w:rsidR="004144B8" w:rsidRPr="009609EA">
                        <w:rPr>
                          <w:rFonts w:ascii="Arial" w:hAnsi="Arial" w:cs="Arial"/>
                          <w:b/>
                          <w:bCs/>
                          <w:color w:val="000000" w:themeColor="text1"/>
                          <w:sz w:val="22"/>
                          <w:szCs w:val="22"/>
                        </w:rPr>
                        <w:t xml:space="preserve">- Child Protection </w:t>
                      </w:r>
                      <w:r w:rsidR="004144B8">
                        <w:rPr>
                          <w:rFonts w:ascii="Arial" w:hAnsi="Arial" w:cs="Arial"/>
                          <w:b/>
                          <w:bCs/>
                          <w:color w:val="000000" w:themeColor="text1"/>
                          <w:sz w:val="22"/>
                          <w:szCs w:val="22"/>
                        </w:rPr>
                        <w:t>&amp;</w:t>
                      </w:r>
                      <w:r w:rsidR="004144B8" w:rsidRPr="009609EA">
                        <w:rPr>
                          <w:rFonts w:ascii="Arial" w:hAnsi="Arial" w:cs="Arial"/>
                          <w:b/>
                          <w:bCs/>
                          <w:color w:val="000000" w:themeColor="text1"/>
                          <w:sz w:val="22"/>
                          <w:szCs w:val="22"/>
                        </w:rPr>
                        <w:t xml:space="preserve"> Safeguarding Flowchart</w:t>
                      </w:r>
                    </w:p>
                    <w:p w14:paraId="60EBB1CF" w14:textId="77777777" w:rsidR="004144B8" w:rsidRPr="009609EA" w:rsidRDefault="004144B8" w:rsidP="004144B8">
                      <w:pPr>
                        <w:rPr>
                          <w:color w:val="000000" w:themeColor="text1"/>
                        </w:rPr>
                      </w:pPr>
                    </w:p>
                  </w:txbxContent>
                </v:textbox>
              </v:roundrect>
            </w:pict>
          </mc:Fallback>
        </mc:AlternateContent>
      </w:r>
    </w:p>
    <w:p w14:paraId="265EB497" w14:textId="521294EF" w:rsidR="004144B8" w:rsidRDefault="004144B8" w:rsidP="008E25CB">
      <w:pPr>
        <w:rPr>
          <w:rFonts w:eastAsiaTheme="majorEastAsia" w:cstheme="majorBidi"/>
          <w:kern w:val="0"/>
          <w14:ligatures w14:val="none"/>
        </w:rPr>
      </w:pPr>
    </w:p>
    <w:p w14:paraId="2DE87615" w14:textId="5B098771" w:rsidR="004144B8" w:rsidRDefault="001861A7">
      <w:pPr>
        <w:rPr>
          <w:rFonts w:eastAsiaTheme="majorEastAsia" w:cstheme="majorBidi"/>
          <w:kern w:val="0"/>
          <w14:ligatures w14:val="none"/>
        </w:rPr>
      </w:pPr>
      <w:r>
        <w:rPr>
          <w:rFonts w:ascii="Arial" w:hAnsi="Arial" w:cs="Arial"/>
          <w:noProof/>
          <w:color w:val="0070C0"/>
        </w:rPr>
        <mc:AlternateContent>
          <mc:Choice Requires="wps">
            <w:drawing>
              <wp:anchor distT="0" distB="0" distL="114300" distR="114300" simplePos="0" relativeHeight="251720704" behindDoc="0" locked="0" layoutInCell="1" allowOverlap="1" wp14:anchorId="11C34778" wp14:editId="26EACECA">
                <wp:simplePos x="0" y="0"/>
                <wp:positionH relativeFrom="column">
                  <wp:posOffset>-222250</wp:posOffset>
                </wp:positionH>
                <wp:positionV relativeFrom="paragraph">
                  <wp:posOffset>8357235</wp:posOffset>
                </wp:positionV>
                <wp:extent cx="3028950" cy="1060450"/>
                <wp:effectExtent l="0" t="0" r="19050" b="25400"/>
                <wp:wrapNone/>
                <wp:docPr id="807234359" name="Rectangle 8"/>
                <wp:cNvGraphicFramePr/>
                <a:graphic xmlns:a="http://schemas.openxmlformats.org/drawingml/2006/main">
                  <a:graphicData uri="http://schemas.microsoft.com/office/word/2010/wordprocessingShape">
                    <wps:wsp>
                      <wps:cNvSpPr/>
                      <wps:spPr>
                        <a:xfrm>
                          <a:off x="0" y="0"/>
                          <a:ext cx="3028950" cy="1060450"/>
                        </a:xfrm>
                        <a:prstGeom prst="rec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92EAAA9" w14:textId="77777777" w:rsidR="004144B8" w:rsidRDefault="004144B8" w:rsidP="004144B8">
                            <w:pPr>
                              <w:rPr>
                                <w:b/>
                                <w:bCs/>
                                <w:color w:val="000000" w:themeColor="text1"/>
                                <w:sz w:val="22"/>
                                <w:szCs w:val="22"/>
                              </w:rPr>
                            </w:pPr>
                            <w:r>
                              <w:rPr>
                                <w:b/>
                                <w:bCs/>
                                <w:color w:val="000000" w:themeColor="text1"/>
                              </w:rPr>
                              <w:t>Allegations/Concerns regarding adults? (paid or volunteer)</w:t>
                            </w:r>
                          </w:p>
                          <w:p w14:paraId="6E55FC0B" w14:textId="77777777" w:rsidR="004144B8" w:rsidRDefault="004144B8" w:rsidP="004144B8">
                            <w:pPr>
                              <w:pStyle w:val="ListParagraph"/>
                              <w:numPr>
                                <w:ilvl w:val="0"/>
                                <w:numId w:val="91"/>
                              </w:numPr>
                              <w:ind w:left="426" w:hanging="284"/>
                              <w:rPr>
                                <w:b/>
                                <w:bCs/>
                                <w:color w:val="000000" w:themeColor="text1"/>
                                <w:sz w:val="22"/>
                                <w:szCs w:val="22"/>
                              </w:rPr>
                            </w:pPr>
                            <w:r w:rsidRPr="004206AC">
                              <w:rPr>
                                <w:color w:val="000000" w:themeColor="text1"/>
                                <w:sz w:val="22"/>
                                <w:szCs w:val="22"/>
                              </w:rPr>
                              <w:t>Call LADO:</w:t>
                            </w:r>
                            <w:r>
                              <w:rPr>
                                <w:b/>
                                <w:bCs/>
                                <w:color w:val="000000" w:themeColor="text1"/>
                                <w:sz w:val="22"/>
                                <w:szCs w:val="22"/>
                              </w:rPr>
                              <w:t xml:space="preserve"> 0115 804 1272</w:t>
                            </w:r>
                          </w:p>
                          <w:p w14:paraId="73B32C5A" w14:textId="77777777" w:rsidR="004144B8" w:rsidRPr="000B6D9E" w:rsidRDefault="004144B8" w:rsidP="004144B8">
                            <w:pPr>
                              <w:pStyle w:val="ListParagraph"/>
                              <w:numPr>
                                <w:ilvl w:val="0"/>
                                <w:numId w:val="91"/>
                              </w:numPr>
                              <w:ind w:left="426" w:hanging="284"/>
                              <w:rPr>
                                <w:b/>
                                <w:bCs/>
                                <w:color w:val="000000" w:themeColor="text1"/>
                                <w:sz w:val="22"/>
                                <w:szCs w:val="22"/>
                              </w:rPr>
                            </w:pPr>
                            <w:r>
                              <w:rPr>
                                <w:color w:val="000000" w:themeColor="text1"/>
                                <w:sz w:val="22"/>
                                <w:szCs w:val="22"/>
                              </w:rPr>
                              <w:t xml:space="preserve">Call </w:t>
                            </w:r>
                            <w:r w:rsidRPr="004206AC">
                              <w:rPr>
                                <w:color w:val="000000" w:themeColor="text1"/>
                                <w:sz w:val="22"/>
                                <w:szCs w:val="22"/>
                              </w:rPr>
                              <w:t>NSPCC Whistle Blowing:</w:t>
                            </w:r>
                            <w:r>
                              <w:rPr>
                                <w:b/>
                                <w:bCs/>
                                <w:color w:val="000000" w:themeColor="text1"/>
                                <w:sz w:val="22"/>
                                <w:szCs w:val="22"/>
                              </w:rPr>
                              <w:t xml:space="preserve"> 0800 028 0285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34778" id="_x0000_s1029" style="position:absolute;margin-left:-17.5pt;margin-top:658.05pt;width:238.5pt;height:83.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" fillcolor="#f2ceed [664]" strokecolor="#030e13 [484]" strokeweight="1.5pt">
                <v:textbox>
                  <w:txbxContent>
                    <w:p w14:paraId="592EAAA9" w14:textId="77777777" w:rsidR="004144B8" w:rsidRDefault="004144B8" w:rsidP="004144B8">
                      <w:pPr>
                        <w:rPr>
                          <w:b/>
                          <w:bCs/>
                          <w:color w:val="000000" w:themeColor="text1"/>
                          <w:sz w:val="22"/>
                          <w:szCs w:val="22"/>
                        </w:rPr>
                      </w:pPr>
                      <w:r>
                        <w:rPr>
                          <w:b/>
                          <w:bCs/>
                          <w:color w:val="000000" w:themeColor="text1"/>
                        </w:rPr>
                        <w:t>Allegations/Concerns regarding adults? (paid or volunteer)</w:t>
                      </w:r>
                    </w:p>
                    <w:p w14:paraId="6E55FC0B" w14:textId="77777777" w:rsidR="004144B8" w:rsidRDefault="004144B8" w:rsidP="004144B8">
                      <w:pPr>
                        <w:pStyle w:val="ListParagraph"/>
                        <w:numPr>
                          <w:ilvl w:val="0"/>
                          <w:numId w:val="91"/>
                        </w:numPr>
                        <w:ind w:left="426" w:hanging="284"/>
                        <w:rPr>
                          <w:b/>
                          <w:bCs/>
                          <w:color w:val="000000" w:themeColor="text1"/>
                          <w:sz w:val="22"/>
                          <w:szCs w:val="22"/>
                        </w:rPr>
                      </w:pPr>
                      <w:r w:rsidRPr="004206AC">
                        <w:rPr>
                          <w:color w:val="000000" w:themeColor="text1"/>
                          <w:sz w:val="22"/>
                          <w:szCs w:val="22"/>
                        </w:rPr>
                        <w:t>Call LADO:</w:t>
                      </w:r>
                      <w:r>
                        <w:rPr>
                          <w:b/>
                          <w:bCs/>
                          <w:color w:val="000000" w:themeColor="text1"/>
                          <w:sz w:val="22"/>
                          <w:szCs w:val="22"/>
                        </w:rPr>
                        <w:t xml:space="preserve"> 0115 804 1272</w:t>
                      </w:r>
                    </w:p>
                    <w:p w14:paraId="73B32C5A" w14:textId="77777777" w:rsidR="004144B8" w:rsidRPr="000B6D9E" w:rsidRDefault="004144B8" w:rsidP="004144B8">
                      <w:pPr>
                        <w:pStyle w:val="ListParagraph"/>
                        <w:numPr>
                          <w:ilvl w:val="0"/>
                          <w:numId w:val="91"/>
                        </w:numPr>
                        <w:ind w:left="426" w:hanging="284"/>
                        <w:rPr>
                          <w:b/>
                          <w:bCs/>
                          <w:color w:val="000000" w:themeColor="text1"/>
                          <w:sz w:val="22"/>
                          <w:szCs w:val="22"/>
                        </w:rPr>
                      </w:pPr>
                      <w:r>
                        <w:rPr>
                          <w:color w:val="000000" w:themeColor="text1"/>
                          <w:sz w:val="22"/>
                          <w:szCs w:val="22"/>
                        </w:rPr>
                        <w:t xml:space="preserve">Call </w:t>
                      </w:r>
                      <w:r w:rsidRPr="004206AC">
                        <w:rPr>
                          <w:color w:val="000000" w:themeColor="text1"/>
                          <w:sz w:val="22"/>
                          <w:szCs w:val="22"/>
                        </w:rPr>
                        <w:t>NSPCC Whistle Blowing:</w:t>
                      </w:r>
                      <w:r>
                        <w:rPr>
                          <w:b/>
                          <w:bCs/>
                          <w:color w:val="000000" w:themeColor="text1"/>
                          <w:sz w:val="22"/>
                          <w:szCs w:val="22"/>
                        </w:rPr>
                        <w:t xml:space="preserve"> 0800 028 0285</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18656" behindDoc="0" locked="0" layoutInCell="1" allowOverlap="1" wp14:anchorId="2A59E4B3" wp14:editId="1DB04AA9">
                <wp:simplePos x="0" y="0"/>
                <wp:positionH relativeFrom="column">
                  <wp:posOffset>4559300</wp:posOffset>
                </wp:positionH>
                <wp:positionV relativeFrom="paragraph">
                  <wp:posOffset>7036435</wp:posOffset>
                </wp:positionV>
                <wp:extent cx="2311400" cy="1206500"/>
                <wp:effectExtent l="0" t="0" r="12700" b="12700"/>
                <wp:wrapNone/>
                <wp:docPr id="972935728" name="Rectangle 8"/>
                <wp:cNvGraphicFramePr/>
                <a:graphic xmlns:a="http://schemas.openxmlformats.org/drawingml/2006/main">
                  <a:graphicData uri="http://schemas.microsoft.com/office/word/2010/wordprocessingShape">
                    <wps:wsp>
                      <wps:cNvSpPr/>
                      <wps:spPr>
                        <a:xfrm>
                          <a:off x="0" y="0"/>
                          <a:ext cx="2311400" cy="12065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D3D8491" w14:textId="77777777" w:rsidR="004144B8" w:rsidRDefault="004144B8" w:rsidP="001861A7">
                            <w:pPr>
                              <w:spacing w:after="0"/>
                              <w:rPr>
                                <w:b/>
                                <w:bCs/>
                                <w:color w:val="000000" w:themeColor="text1"/>
                              </w:rPr>
                            </w:pPr>
                            <w:r>
                              <w:rPr>
                                <w:b/>
                                <w:bCs/>
                                <w:color w:val="000000" w:themeColor="text1"/>
                              </w:rPr>
                              <w:t>Consult with child and family if necessary</w:t>
                            </w:r>
                          </w:p>
                          <w:p w14:paraId="3C13A85C" w14:textId="77777777" w:rsidR="004144B8" w:rsidRPr="00FA3BCC" w:rsidRDefault="004144B8" w:rsidP="004144B8">
                            <w:pPr>
                              <w:pStyle w:val="ListParagraph"/>
                              <w:numPr>
                                <w:ilvl w:val="0"/>
                                <w:numId w:val="90"/>
                              </w:numPr>
                              <w:ind w:left="426" w:hanging="284"/>
                              <w:rPr>
                                <w:color w:val="000000" w:themeColor="text1"/>
                                <w:sz w:val="22"/>
                                <w:szCs w:val="22"/>
                              </w:rPr>
                            </w:pPr>
                            <w:r>
                              <w:rPr>
                                <w:color w:val="000000" w:themeColor="text1"/>
                                <w:sz w:val="22"/>
                                <w:szCs w:val="22"/>
                              </w:rPr>
                              <w:t>Agree support and refer to guidance “Pathway to Provision”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59E4B3" id="_x0000_s1030" style="position:absolute;margin-left:359pt;margin-top:554.05pt;width:182pt;height: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" fillcolor="#c1f0c7 [662]" strokecolor="#030e13 [484]" strokeweight="1.5pt">
                <v:textbox>
                  <w:txbxContent>
                    <w:p w14:paraId="7D3D8491" w14:textId="77777777" w:rsidR="004144B8" w:rsidRDefault="004144B8" w:rsidP="001861A7">
                      <w:pPr>
                        <w:spacing w:after="0"/>
                        <w:rPr>
                          <w:b/>
                          <w:bCs/>
                          <w:color w:val="000000" w:themeColor="text1"/>
                        </w:rPr>
                      </w:pPr>
                      <w:r>
                        <w:rPr>
                          <w:b/>
                          <w:bCs/>
                          <w:color w:val="000000" w:themeColor="text1"/>
                        </w:rPr>
                        <w:t>Consult with child and family if necessary</w:t>
                      </w:r>
                    </w:p>
                    <w:p w14:paraId="3C13A85C" w14:textId="77777777" w:rsidR="004144B8" w:rsidRPr="00FA3BCC" w:rsidRDefault="004144B8" w:rsidP="004144B8">
                      <w:pPr>
                        <w:pStyle w:val="ListParagraph"/>
                        <w:numPr>
                          <w:ilvl w:val="0"/>
                          <w:numId w:val="90"/>
                        </w:numPr>
                        <w:ind w:left="426" w:hanging="284"/>
                        <w:rPr>
                          <w:color w:val="000000" w:themeColor="text1"/>
                          <w:sz w:val="22"/>
                          <w:szCs w:val="22"/>
                        </w:rPr>
                      </w:pPr>
                      <w:r>
                        <w:rPr>
                          <w:color w:val="000000" w:themeColor="text1"/>
                          <w:sz w:val="22"/>
                          <w:szCs w:val="22"/>
                        </w:rPr>
                        <w:t>Agree support and refer to guidance “Pathway to Provision”</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14560" behindDoc="0" locked="0" layoutInCell="1" allowOverlap="1" wp14:anchorId="23335295" wp14:editId="560A0A41">
                <wp:simplePos x="0" y="0"/>
                <wp:positionH relativeFrom="column">
                  <wp:posOffset>-222250</wp:posOffset>
                </wp:positionH>
                <wp:positionV relativeFrom="paragraph">
                  <wp:posOffset>6814185</wp:posOffset>
                </wp:positionV>
                <wp:extent cx="2419350" cy="1371600"/>
                <wp:effectExtent l="0" t="0" r="19050" b="19050"/>
                <wp:wrapNone/>
                <wp:docPr id="697030223" name="Rectangle 8"/>
                <wp:cNvGraphicFramePr/>
                <a:graphic xmlns:a="http://schemas.openxmlformats.org/drawingml/2006/main">
                  <a:graphicData uri="http://schemas.microsoft.com/office/word/2010/wordprocessingShape">
                    <wps:wsp>
                      <wps:cNvSpPr/>
                      <wps:spPr>
                        <a:xfrm>
                          <a:off x="0" y="0"/>
                          <a:ext cx="2419350" cy="13716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BB96A5D" w14:textId="77777777" w:rsidR="004144B8" w:rsidRDefault="004144B8" w:rsidP="004144B8">
                            <w:pPr>
                              <w:rPr>
                                <w:color w:val="000000" w:themeColor="text1"/>
                                <w:sz w:val="22"/>
                                <w:szCs w:val="22"/>
                              </w:rPr>
                            </w:pPr>
                            <w:r>
                              <w:rPr>
                                <w:color w:val="000000" w:themeColor="text1"/>
                                <w:sz w:val="22"/>
                                <w:szCs w:val="22"/>
                              </w:rPr>
                              <w:t>Record all decisions and actions, working to agreed outcomes and within timescales.</w:t>
                            </w:r>
                          </w:p>
                          <w:p w14:paraId="53323A64" w14:textId="77777777" w:rsidR="004144B8" w:rsidRPr="00B5668B" w:rsidRDefault="004144B8" w:rsidP="004144B8">
                            <w:pPr>
                              <w:rPr>
                                <w:color w:val="000000" w:themeColor="text1"/>
                                <w:sz w:val="22"/>
                                <w:szCs w:val="22"/>
                              </w:rPr>
                            </w:pPr>
                            <w:r>
                              <w:rPr>
                                <w:color w:val="000000" w:themeColor="text1"/>
                                <w:sz w:val="22"/>
                                <w:szCs w:val="22"/>
                              </w:rPr>
                              <w:t>Escalate any emerging threats/concerns by adopting NSCP procedures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35295" id="_x0000_s1031" style="position:absolute;margin-left:-17.5pt;margin-top:536.55pt;width:190.5pt;height:10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" fillcolor="#c1f0c7 [662]" strokecolor="#030e13 [484]" strokeweight="1.5pt">
                <v:textbox>
                  <w:txbxContent>
                    <w:p w14:paraId="3BB96A5D" w14:textId="77777777" w:rsidR="004144B8" w:rsidRDefault="004144B8" w:rsidP="004144B8">
                      <w:pPr>
                        <w:rPr>
                          <w:color w:val="000000" w:themeColor="text1"/>
                          <w:sz w:val="22"/>
                          <w:szCs w:val="22"/>
                        </w:rPr>
                      </w:pPr>
                      <w:r>
                        <w:rPr>
                          <w:color w:val="000000" w:themeColor="text1"/>
                          <w:sz w:val="22"/>
                          <w:szCs w:val="22"/>
                        </w:rPr>
                        <w:t>Record all decisions and actions, working to agreed outcomes and within timescales.</w:t>
                      </w:r>
                    </w:p>
                    <w:p w14:paraId="53323A64" w14:textId="77777777" w:rsidR="004144B8" w:rsidRPr="00B5668B" w:rsidRDefault="004144B8" w:rsidP="004144B8">
                      <w:pPr>
                        <w:rPr>
                          <w:color w:val="000000" w:themeColor="text1"/>
                          <w:sz w:val="22"/>
                          <w:szCs w:val="22"/>
                        </w:rPr>
                      </w:pPr>
                      <w:r>
                        <w:rPr>
                          <w:color w:val="000000" w:themeColor="text1"/>
                          <w:sz w:val="22"/>
                          <w:szCs w:val="22"/>
                        </w:rPr>
                        <w:t>Escalate any emerging threats/concerns by adopting NSCP procedures</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11488" behindDoc="0" locked="0" layoutInCell="1" allowOverlap="1" wp14:anchorId="61203977" wp14:editId="4056C0FA">
                <wp:simplePos x="0" y="0"/>
                <wp:positionH relativeFrom="column">
                  <wp:posOffset>4559300</wp:posOffset>
                </wp:positionH>
                <wp:positionV relativeFrom="paragraph">
                  <wp:posOffset>4953635</wp:posOffset>
                </wp:positionV>
                <wp:extent cx="2305050" cy="1847850"/>
                <wp:effectExtent l="0" t="0" r="19050" b="19050"/>
                <wp:wrapNone/>
                <wp:docPr id="893185042" name="Rectangle 8"/>
                <wp:cNvGraphicFramePr/>
                <a:graphic xmlns:a="http://schemas.openxmlformats.org/drawingml/2006/main">
                  <a:graphicData uri="http://schemas.microsoft.com/office/word/2010/wordprocessingShape">
                    <wps:wsp>
                      <wps:cNvSpPr/>
                      <wps:spPr>
                        <a:xfrm>
                          <a:off x="0" y="0"/>
                          <a:ext cx="2305050" cy="184785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A4DE8C" w14:textId="1B2C45A7" w:rsidR="004144B8" w:rsidRDefault="004144B8" w:rsidP="001861A7">
                            <w:pPr>
                              <w:spacing w:after="0"/>
                              <w:rPr>
                                <w:b/>
                                <w:bCs/>
                                <w:color w:val="000000" w:themeColor="text1"/>
                                <w:sz w:val="22"/>
                                <w:szCs w:val="22"/>
                              </w:rPr>
                            </w:pPr>
                            <w:r>
                              <w:rPr>
                                <w:b/>
                                <w:bCs/>
                                <w:color w:val="000000" w:themeColor="text1"/>
                              </w:rPr>
                              <w:t>Safeguarding concern resolved/no longer held</w:t>
                            </w:r>
                          </w:p>
                          <w:p w14:paraId="0AFA8C76" w14:textId="3955B783"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Decide on action</w:t>
                            </w:r>
                            <w:r w:rsidR="001861A7">
                              <w:rPr>
                                <w:color w:val="000000" w:themeColor="text1"/>
                                <w:sz w:val="22"/>
                                <w:szCs w:val="22"/>
                              </w:rPr>
                              <w:t>s</w:t>
                            </w:r>
                            <w:r>
                              <w:rPr>
                                <w:color w:val="000000" w:themeColor="text1"/>
                                <w:sz w:val="22"/>
                                <w:szCs w:val="22"/>
                              </w:rPr>
                              <w:t xml:space="preserve"> needed to support child</w:t>
                            </w:r>
                          </w:p>
                          <w:p w14:paraId="48EB380C"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Implement any actions and support plans</w:t>
                            </w:r>
                          </w:p>
                          <w:p w14:paraId="02D21282" w14:textId="77777777" w:rsidR="004144B8" w:rsidRPr="006C7E5F"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Record decisions and ensure follow ups take place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203977" id="_x0000_s1032" style="position:absolute;margin-left:359pt;margin-top:390.05pt;width:181.5pt;height:14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" fillcolor="#c1f0c7 [662]" strokecolor="#030e13 [484]" strokeweight="1.5pt">
                <v:textbox>
                  <w:txbxContent>
                    <w:p w14:paraId="77A4DE8C" w14:textId="1B2C45A7" w:rsidR="004144B8" w:rsidRDefault="004144B8" w:rsidP="001861A7">
                      <w:pPr>
                        <w:spacing w:after="0"/>
                        <w:rPr>
                          <w:b/>
                          <w:bCs/>
                          <w:color w:val="000000" w:themeColor="text1"/>
                          <w:sz w:val="22"/>
                          <w:szCs w:val="22"/>
                        </w:rPr>
                      </w:pPr>
                      <w:r>
                        <w:rPr>
                          <w:b/>
                          <w:bCs/>
                          <w:color w:val="000000" w:themeColor="text1"/>
                        </w:rPr>
                        <w:t>Safeguarding concern resolved/no longer held</w:t>
                      </w:r>
                    </w:p>
                    <w:p w14:paraId="0AFA8C76" w14:textId="3955B783"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Decide on action</w:t>
                      </w:r>
                      <w:r w:rsidR="001861A7">
                        <w:rPr>
                          <w:color w:val="000000" w:themeColor="text1"/>
                          <w:sz w:val="22"/>
                          <w:szCs w:val="22"/>
                        </w:rPr>
                        <w:t>s</w:t>
                      </w:r>
                      <w:r>
                        <w:rPr>
                          <w:color w:val="000000" w:themeColor="text1"/>
                          <w:sz w:val="22"/>
                          <w:szCs w:val="22"/>
                        </w:rPr>
                        <w:t xml:space="preserve"> needed to support child</w:t>
                      </w:r>
                    </w:p>
                    <w:p w14:paraId="48EB380C"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Implement any actions and support plans</w:t>
                      </w:r>
                    </w:p>
                    <w:p w14:paraId="02D21282" w14:textId="77777777" w:rsidR="004144B8" w:rsidRPr="006C7E5F"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Record decisions and ensure follow ups take place</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13536" behindDoc="0" locked="0" layoutInCell="1" allowOverlap="1" wp14:anchorId="5FCB2CD2" wp14:editId="04F50925">
                <wp:simplePos x="0" y="0"/>
                <wp:positionH relativeFrom="column">
                  <wp:posOffset>-222250</wp:posOffset>
                </wp:positionH>
                <wp:positionV relativeFrom="paragraph">
                  <wp:posOffset>4959985</wp:posOffset>
                </wp:positionV>
                <wp:extent cx="2387600" cy="1600200"/>
                <wp:effectExtent l="0" t="0" r="12700" b="19050"/>
                <wp:wrapNone/>
                <wp:docPr id="237095572" name="Rectangle 8"/>
                <wp:cNvGraphicFramePr/>
                <a:graphic xmlns:a="http://schemas.openxmlformats.org/drawingml/2006/main">
                  <a:graphicData uri="http://schemas.microsoft.com/office/word/2010/wordprocessingShape">
                    <wps:wsp>
                      <wps:cNvSpPr/>
                      <wps:spPr>
                        <a:xfrm>
                          <a:off x="0" y="0"/>
                          <a:ext cx="2387600" cy="160020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F6E88B" w14:textId="77777777" w:rsidR="004144B8" w:rsidRDefault="004144B8" w:rsidP="001861A7">
                            <w:pPr>
                              <w:spacing w:after="0"/>
                              <w:rPr>
                                <w:b/>
                                <w:bCs/>
                                <w:color w:val="000000" w:themeColor="text1"/>
                                <w:sz w:val="22"/>
                                <w:szCs w:val="22"/>
                              </w:rPr>
                            </w:pPr>
                            <w:r>
                              <w:rPr>
                                <w:b/>
                                <w:bCs/>
                                <w:color w:val="000000" w:themeColor="text1"/>
                              </w:rPr>
                              <w:t>Still concerned in school time?</w:t>
                            </w:r>
                          </w:p>
                          <w:p w14:paraId="4343EAA5"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Make MASH referral: </w:t>
                            </w:r>
                            <w:r>
                              <w:rPr>
                                <w:color w:val="000000" w:themeColor="text1"/>
                                <w:sz w:val="22"/>
                                <w:szCs w:val="22"/>
                              </w:rPr>
                              <w:br/>
                              <w:t>0300 500 80 90</w:t>
                            </w:r>
                          </w:p>
                          <w:p w14:paraId="1F8DA717"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If safe, call Early Help: </w:t>
                            </w:r>
                            <w:r>
                              <w:rPr>
                                <w:color w:val="000000" w:themeColor="text1"/>
                                <w:sz w:val="22"/>
                                <w:szCs w:val="22"/>
                              </w:rPr>
                              <w:br/>
                              <w:t>0115 804 1248</w:t>
                            </w:r>
                          </w:p>
                          <w:p w14:paraId="184FED75" w14:textId="10DC6715" w:rsidR="004144B8" w:rsidRPr="008A61CC"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Have all child/</w:t>
                            </w:r>
                            <w:r w:rsidR="001861A7">
                              <w:rPr>
                                <w:color w:val="000000" w:themeColor="text1"/>
                                <w:sz w:val="22"/>
                                <w:szCs w:val="22"/>
                              </w:rPr>
                              <w:t>families’</w:t>
                            </w:r>
                            <w:r>
                              <w:rPr>
                                <w:color w:val="000000" w:themeColor="text1"/>
                                <w:sz w:val="22"/>
                                <w:szCs w:val="22"/>
                              </w:rPr>
                              <w:t xml:space="preserve"> personal details to hand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B2CD2" id="_x0000_s1033" style="position:absolute;margin-left:-17.5pt;margin-top:390.55pt;width:188pt;height:12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" fillcolor="#c1f0c7 [662]" strokecolor="#030e13 [484]" strokeweight="1.5pt">
                <v:textbox>
                  <w:txbxContent>
                    <w:p w14:paraId="48F6E88B" w14:textId="77777777" w:rsidR="004144B8" w:rsidRDefault="004144B8" w:rsidP="001861A7">
                      <w:pPr>
                        <w:spacing w:after="0"/>
                        <w:rPr>
                          <w:b/>
                          <w:bCs/>
                          <w:color w:val="000000" w:themeColor="text1"/>
                          <w:sz w:val="22"/>
                          <w:szCs w:val="22"/>
                        </w:rPr>
                      </w:pPr>
                      <w:r>
                        <w:rPr>
                          <w:b/>
                          <w:bCs/>
                          <w:color w:val="000000" w:themeColor="text1"/>
                        </w:rPr>
                        <w:t xml:space="preserve">Still concerned in school </w:t>
                      </w:r>
                      <w:proofErr w:type="gramStart"/>
                      <w:r>
                        <w:rPr>
                          <w:b/>
                          <w:bCs/>
                          <w:color w:val="000000" w:themeColor="text1"/>
                        </w:rPr>
                        <w:t>time?</w:t>
                      </w:r>
                      <w:proofErr w:type="gramEnd"/>
                    </w:p>
                    <w:p w14:paraId="4343EAA5"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Make MASH referral: </w:t>
                      </w:r>
                      <w:r>
                        <w:rPr>
                          <w:color w:val="000000" w:themeColor="text1"/>
                          <w:sz w:val="22"/>
                          <w:szCs w:val="22"/>
                        </w:rPr>
                        <w:br/>
                        <w:t>0300 500 80 90</w:t>
                      </w:r>
                    </w:p>
                    <w:p w14:paraId="1F8DA717"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If safe, call Early Help: </w:t>
                      </w:r>
                      <w:r>
                        <w:rPr>
                          <w:color w:val="000000" w:themeColor="text1"/>
                          <w:sz w:val="22"/>
                          <w:szCs w:val="22"/>
                        </w:rPr>
                        <w:br/>
                        <w:t>0115 804 1248</w:t>
                      </w:r>
                    </w:p>
                    <w:p w14:paraId="184FED75" w14:textId="10DC6715" w:rsidR="004144B8" w:rsidRPr="008A61CC"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Have all child/</w:t>
                      </w:r>
                      <w:r w:rsidR="001861A7">
                        <w:rPr>
                          <w:color w:val="000000" w:themeColor="text1"/>
                          <w:sz w:val="22"/>
                          <w:szCs w:val="22"/>
                        </w:rPr>
                        <w:t>families’</w:t>
                      </w:r>
                      <w:r>
                        <w:rPr>
                          <w:color w:val="000000" w:themeColor="text1"/>
                          <w:sz w:val="22"/>
                          <w:szCs w:val="22"/>
                        </w:rPr>
                        <w:t xml:space="preserve"> personal details to hand </w:t>
                      </w:r>
                    </w:p>
                  </w:txbxContent>
                </v:textbox>
              </v:rect>
            </w:pict>
          </mc:Fallback>
        </mc:AlternateContent>
      </w:r>
      <w:r>
        <w:rPr>
          <w:rFonts w:ascii="Arial" w:hAnsi="Arial" w:cs="Arial"/>
          <w:noProof/>
          <w:color w:val="0070C0"/>
        </w:rPr>
        <mc:AlternateContent>
          <mc:Choice Requires="wps">
            <w:drawing>
              <wp:anchor distT="0" distB="0" distL="114300" distR="114300" simplePos="0" relativeHeight="251707392" behindDoc="0" locked="0" layoutInCell="1" allowOverlap="1" wp14:anchorId="17099E8E" wp14:editId="3981BF63">
                <wp:simplePos x="0" y="0"/>
                <wp:positionH relativeFrom="column">
                  <wp:posOffset>-184150</wp:posOffset>
                </wp:positionH>
                <wp:positionV relativeFrom="paragraph">
                  <wp:posOffset>267335</wp:posOffset>
                </wp:positionV>
                <wp:extent cx="7073900" cy="2585720"/>
                <wp:effectExtent l="0" t="0" r="12700" b="24130"/>
                <wp:wrapNone/>
                <wp:docPr id="627112163" name="Rectangle 8"/>
                <wp:cNvGraphicFramePr/>
                <a:graphic xmlns:a="http://schemas.openxmlformats.org/drawingml/2006/main">
                  <a:graphicData uri="http://schemas.microsoft.com/office/word/2010/wordprocessingShape">
                    <wps:wsp>
                      <wps:cNvSpPr/>
                      <wps:spPr>
                        <a:xfrm>
                          <a:off x="0" y="0"/>
                          <a:ext cx="7073900" cy="258572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62EB971" w14:textId="77777777" w:rsidR="004144B8" w:rsidRDefault="004144B8" w:rsidP="001861A7">
                            <w:pPr>
                              <w:spacing w:after="0"/>
                              <w:rPr>
                                <w:b/>
                                <w:bCs/>
                                <w:color w:val="000000" w:themeColor="text1"/>
                                <w:sz w:val="22"/>
                                <w:szCs w:val="22"/>
                              </w:rPr>
                            </w:pPr>
                            <w:r w:rsidRPr="00860E46">
                              <w:rPr>
                                <w:b/>
                                <w:bCs/>
                                <w:color w:val="000000" w:themeColor="text1"/>
                              </w:rPr>
                              <w:t>A child makes a disclosure</w:t>
                            </w:r>
                          </w:p>
                          <w:p w14:paraId="198CD8BA"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Listen calmly and attentively</w:t>
                            </w:r>
                            <w:r w:rsidRPr="00860E46">
                              <w:rPr>
                                <w:color w:val="000000" w:themeColor="text1"/>
                                <w:sz w:val="22"/>
                                <w:szCs w:val="22"/>
                              </w:rPr>
                              <w:t>, allow them to speak freely</w:t>
                            </w:r>
                            <w:r>
                              <w:rPr>
                                <w:color w:val="000000" w:themeColor="text1"/>
                                <w:sz w:val="22"/>
                                <w:szCs w:val="22"/>
                              </w:rPr>
                              <w:t xml:space="preserve"> and reassure them that they have made the right choice</w:t>
                            </w:r>
                          </w:p>
                          <w:p w14:paraId="4B6325A5" w14:textId="77777777" w:rsidR="004144B8" w:rsidRPr="00000415"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Use open-ended questions</w:t>
                            </w:r>
                            <w:r w:rsidRPr="00860E46">
                              <w:rPr>
                                <w:color w:val="000000" w:themeColor="text1"/>
                                <w:sz w:val="22"/>
                                <w:szCs w:val="22"/>
                              </w:rPr>
                              <w:t> (“Can you tell me what happened?”)</w:t>
                            </w:r>
                            <w:r>
                              <w:rPr>
                                <w:color w:val="000000" w:themeColor="text1"/>
                                <w:sz w:val="22"/>
                                <w:szCs w:val="22"/>
                              </w:rPr>
                              <w:t xml:space="preserve"> and </w:t>
                            </w:r>
                            <w:r>
                              <w:rPr>
                                <w:b/>
                                <w:bCs/>
                                <w:color w:val="000000" w:themeColor="text1"/>
                                <w:sz w:val="22"/>
                                <w:szCs w:val="22"/>
                              </w:rPr>
                              <w:t>a</w:t>
                            </w:r>
                            <w:r w:rsidRPr="00000415">
                              <w:rPr>
                                <w:b/>
                                <w:bCs/>
                                <w:color w:val="000000" w:themeColor="text1"/>
                                <w:sz w:val="22"/>
                                <w:szCs w:val="22"/>
                              </w:rPr>
                              <w:t>void leading or investigative questions</w:t>
                            </w:r>
                          </w:p>
                          <w:p w14:paraId="35A80F1F"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Reassure them</w:t>
                            </w:r>
                            <w:r w:rsidRPr="00860E46">
                              <w:rPr>
                                <w:color w:val="000000" w:themeColor="text1"/>
                                <w:sz w:val="22"/>
                                <w:szCs w:val="22"/>
                              </w:rPr>
                              <w:t> that they are being taken seriously and will be supported</w:t>
                            </w:r>
                          </w:p>
                          <w:p w14:paraId="0B58EC7C"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Do not promise confidentiality</w:t>
                            </w:r>
                            <w:r w:rsidRPr="00860E46">
                              <w:rPr>
                                <w:color w:val="000000" w:themeColor="text1"/>
                                <w:sz w:val="22"/>
                                <w:szCs w:val="22"/>
                              </w:rPr>
                              <w:t> — explain that you must share the information to keep them safe</w:t>
                            </w:r>
                          </w:p>
                          <w:p w14:paraId="6D750AD0"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Avoid physical comfort gestures</w:t>
                            </w:r>
                            <w:r w:rsidRPr="00860E46">
                              <w:rPr>
                                <w:color w:val="000000" w:themeColor="text1"/>
                                <w:sz w:val="22"/>
                                <w:szCs w:val="22"/>
                              </w:rPr>
                              <w:t xml:space="preserve"> unless </w:t>
                            </w:r>
                            <w:r w:rsidRPr="00000415">
                              <w:rPr>
                                <w:b/>
                                <w:bCs/>
                                <w:color w:val="000000" w:themeColor="text1"/>
                                <w:sz w:val="22"/>
                                <w:szCs w:val="22"/>
                              </w:rPr>
                              <w:t>clearly</w:t>
                            </w:r>
                            <w:r w:rsidRPr="00860E46">
                              <w:rPr>
                                <w:color w:val="000000" w:themeColor="text1"/>
                                <w:sz w:val="22"/>
                                <w:szCs w:val="22"/>
                              </w:rPr>
                              <w:t xml:space="preserve"> appropriate.</w:t>
                            </w:r>
                          </w:p>
                          <w:p w14:paraId="3E2CCF7D"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Do not ask the child to write a statement or sign your notes</w:t>
                            </w:r>
                          </w:p>
                          <w:p w14:paraId="5820C70D"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Record the child’s exact words</w:t>
                            </w:r>
                            <w:r w:rsidRPr="00860E46">
                              <w:rPr>
                                <w:color w:val="000000" w:themeColor="text1"/>
                                <w:sz w:val="22"/>
                                <w:szCs w:val="22"/>
                              </w:rPr>
                              <w:t> and any wishes or feelings expressed</w:t>
                            </w:r>
                            <w:r>
                              <w:rPr>
                                <w:color w:val="000000" w:themeColor="text1"/>
                                <w:sz w:val="22"/>
                                <w:szCs w:val="22"/>
                              </w:rPr>
                              <w:t xml:space="preserve"> on paper</w:t>
                            </w:r>
                          </w:p>
                          <w:p w14:paraId="7C8112FD" w14:textId="7E90A1EF"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Report verbally to the DS</w:t>
                            </w:r>
                            <w:r w:rsidR="001861A7">
                              <w:rPr>
                                <w:b/>
                                <w:bCs/>
                                <w:color w:val="000000" w:themeColor="text1"/>
                                <w:sz w:val="22"/>
                                <w:szCs w:val="22"/>
                              </w:rPr>
                              <w:t>T</w:t>
                            </w:r>
                            <w:r w:rsidRPr="00860E46">
                              <w:rPr>
                                <w:color w:val="000000" w:themeColor="text1"/>
                                <w:sz w:val="22"/>
                                <w:szCs w:val="22"/>
                              </w:rPr>
                              <w:t> </w:t>
                            </w:r>
                            <w:r>
                              <w:rPr>
                                <w:color w:val="000000" w:themeColor="text1"/>
                                <w:sz w:val="22"/>
                                <w:szCs w:val="22"/>
                              </w:rPr>
                              <w:t xml:space="preserve">or </w:t>
                            </w:r>
                            <w:r w:rsidR="001861A7">
                              <w:rPr>
                                <w:color w:val="000000" w:themeColor="text1"/>
                                <w:sz w:val="22"/>
                                <w:szCs w:val="22"/>
                              </w:rPr>
                              <w:t>SLT</w:t>
                            </w:r>
                            <w:r>
                              <w:rPr>
                                <w:color w:val="000000" w:themeColor="text1"/>
                                <w:sz w:val="22"/>
                                <w:szCs w:val="22"/>
                              </w:rPr>
                              <w:t xml:space="preserve"> in DS</w:t>
                            </w:r>
                            <w:r w:rsidR="001861A7">
                              <w:rPr>
                                <w:color w:val="000000" w:themeColor="text1"/>
                                <w:sz w:val="22"/>
                                <w:szCs w:val="22"/>
                              </w:rPr>
                              <w:t>T</w:t>
                            </w:r>
                            <w:r>
                              <w:rPr>
                                <w:color w:val="000000" w:themeColor="text1"/>
                                <w:sz w:val="22"/>
                                <w:szCs w:val="22"/>
                              </w:rPr>
                              <w:t xml:space="preserve">’s absence </w:t>
                            </w:r>
                            <w:r w:rsidRPr="00860E46">
                              <w:rPr>
                                <w:color w:val="000000" w:themeColor="text1"/>
                                <w:sz w:val="22"/>
                                <w:szCs w:val="22"/>
                              </w:rPr>
                              <w:t>and </w:t>
                            </w:r>
                            <w:r w:rsidRPr="00860E46">
                              <w:rPr>
                                <w:b/>
                                <w:bCs/>
                                <w:color w:val="000000" w:themeColor="text1"/>
                                <w:sz w:val="22"/>
                                <w:szCs w:val="22"/>
                              </w:rPr>
                              <w:t>write up the conversation as soon as possible</w:t>
                            </w:r>
                          </w:p>
                          <w:p w14:paraId="7EC268DF" w14:textId="313EB71B" w:rsidR="004144B8"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Where possible</w:t>
                            </w:r>
                            <w:r w:rsidRPr="00860E46">
                              <w:rPr>
                                <w:color w:val="000000" w:themeColor="text1"/>
                                <w:sz w:val="22"/>
                                <w:szCs w:val="22"/>
                              </w:rPr>
                              <w:t>, manage disclosures with </w:t>
                            </w:r>
                            <w:r w:rsidRPr="00860E46">
                              <w:rPr>
                                <w:b/>
                                <w:bCs/>
                                <w:color w:val="000000" w:themeColor="text1"/>
                                <w:sz w:val="22"/>
                                <w:szCs w:val="22"/>
                              </w:rPr>
                              <w:t>two staff present</w:t>
                            </w:r>
                            <w:r w:rsidRPr="00860E46">
                              <w:rPr>
                                <w:color w:val="000000" w:themeColor="text1"/>
                                <w:sz w:val="22"/>
                                <w:szCs w:val="22"/>
                              </w:rPr>
                              <w:t xml:space="preserve">, ideally including </w:t>
                            </w:r>
                            <w:r w:rsidR="001861A7">
                              <w:rPr>
                                <w:color w:val="000000" w:themeColor="text1"/>
                                <w:sz w:val="22"/>
                                <w:szCs w:val="22"/>
                              </w:rPr>
                              <w:t>the DSL or member of the DST</w:t>
                            </w:r>
                          </w:p>
                          <w:p w14:paraId="033E21AF" w14:textId="77777777" w:rsidR="004144B8" w:rsidRPr="00000415" w:rsidRDefault="004144B8" w:rsidP="004144B8">
                            <w:pPr>
                              <w:rPr>
                                <w:b/>
                                <w:bCs/>
                                <w:color w:val="000000" w:themeColor="text1"/>
                                <w:sz w:val="22"/>
                                <w:szCs w:val="22"/>
                                <w:u w:val="single"/>
                              </w:rPr>
                            </w:pPr>
                            <w:r w:rsidRPr="00000415">
                              <w:rPr>
                                <w:b/>
                                <w:bCs/>
                                <w:color w:val="000000" w:themeColor="text1"/>
                                <w:sz w:val="22"/>
                                <w:szCs w:val="22"/>
                                <w:u w:val="single"/>
                              </w:rPr>
                              <w:t>DO NOT DELAY. Take any immediate actions necessary if a child is in immediate danger and call the police</w:t>
                            </w:r>
                            <w:r>
                              <w:rPr>
                                <w:b/>
                                <w:bCs/>
                                <w:color w:val="000000" w:themeColor="text1"/>
                                <w:sz w:val="22"/>
                                <w:szCs w:val="22"/>
                                <w:u w:val="single"/>
                              </w:rPr>
                              <w:t xml:space="preserve"> on 101</w:t>
                            </w:r>
                            <w:r w:rsidRPr="00000415">
                              <w:rPr>
                                <w:b/>
                                <w:bCs/>
                                <w:color w:val="000000" w:themeColor="text1"/>
                                <w:sz w:val="22"/>
                                <w:szCs w:val="22"/>
                                <w:u w:val="single"/>
                              </w:rPr>
                              <w:t xml:space="preserve"> </w:t>
                            </w:r>
                          </w:p>
                          <w:p w14:paraId="019EF4FE" w14:textId="77777777" w:rsidR="004144B8" w:rsidRDefault="004144B8" w:rsidP="004144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099E8E" id="_x0000_s1034" style="position:absolute;margin-left:-14.5pt;margin-top:21.05pt;width:557pt;height:203.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" fillcolor="#c1f0c7 [662]" strokecolor="#030e13 [484]" strokeweight="1.5pt">
                <v:textbox>
                  <w:txbxContent>
                    <w:p w14:paraId="162EB971" w14:textId="77777777" w:rsidR="004144B8" w:rsidRDefault="004144B8" w:rsidP="001861A7">
                      <w:pPr>
                        <w:spacing w:after="0"/>
                        <w:rPr>
                          <w:b/>
                          <w:bCs/>
                          <w:color w:val="000000" w:themeColor="text1"/>
                          <w:sz w:val="22"/>
                          <w:szCs w:val="22"/>
                        </w:rPr>
                      </w:pPr>
                      <w:r w:rsidRPr="00860E46">
                        <w:rPr>
                          <w:b/>
                          <w:bCs/>
                          <w:color w:val="000000" w:themeColor="text1"/>
                        </w:rPr>
                        <w:t>A child makes a disclosure</w:t>
                      </w:r>
                    </w:p>
                    <w:p w14:paraId="198CD8BA"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Listen calmly and attentively</w:t>
                      </w:r>
                      <w:r w:rsidRPr="00860E46">
                        <w:rPr>
                          <w:color w:val="000000" w:themeColor="text1"/>
                          <w:sz w:val="22"/>
                          <w:szCs w:val="22"/>
                        </w:rPr>
                        <w:t>, allow them to speak freely</w:t>
                      </w:r>
                      <w:r>
                        <w:rPr>
                          <w:color w:val="000000" w:themeColor="text1"/>
                          <w:sz w:val="22"/>
                          <w:szCs w:val="22"/>
                        </w:rPr>
                        <w:t xml:space="preserve"> and reassure them that they have made the right choice</w:t>
                      </w:r>
                    </w:p>
                    <w:p w14:paraId="4B6325A5" w14:textId="77777777" w:rsidR="004144B8" w:rsidRPr="00000415"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Use open-ended questions</w:t>
                      </w:r>
                      <w:r w:rsidRPr="00860E46">
                        <w:rPr>
                          <w:color w:val="000000" w:themeColor="text1"/>
                          <w:sz w:val="22"/>
                          <w:szCs w:val="22"/>
                        </w:rPr>
                        <w:t> (“Can you tell me what happened?”)</w:t>
                      </w:r>
                      <w:r>
                        <w:rPr>
                          <w:color w:val="000000" w:themeColor="text1"/>
                          <w:sz w:val="22"/>
                          <w:szCs w:val="22"/>
                        </w:rPr>
                        <w:t xml:space="preserve"> and </w:t>
                      </w:r>
                      <w:r>
                        <w:rPr>
                          <w:b/>
                          <w:bCs/>
                          <w:color w:val="000000" w:themeColor="text1"/>
                          <w:sz w:val="22"/>
                          <w:szCs w:val="22"/>
                        </w:rPr>
                        <w:t>a</w:t>
                      </w:r>
                      <w:r w:rsidRPr="00000415">
                        <w:rPr>
                          <w:b/>
                          <w:bCs/>
                          <w:color w:val="000000" w:themeColor="text1"/>
                          <w:sz w:val="22"/>
                          <w:szCs w:val="22"/>
                        </w:rPr>
                        <w:t>void leading or investigative questions</w:t>
                      </w:r>
                    </w:p>
                    <w:p w14:paraId="35A80F1F"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Reassure them</w:t>
                      </w:r>
                      <w:r w:rsidRPr="00860E46">
                        <w:rPr>
                          <w:color w:val="000000" w:themeColor="text1"/>
                          <w:sz w:val="22"/>
                          <w:szCs w:val="22"/>
                        </w:rPr>
                        <w:t> that they are being taken seriously and will be supported</w:t>
                      </w:r>
                    </w:p>
                    <w:p w14:paraId="0B58EC7C"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Do not promise confidentiality</w:t>
                      </w:r>
                      <w:r w:rsidRPr="00860E46">
                        <w:rPr>
                          <w:color w:val="000000" w:themeColor="text1"/>
                          <w:sz w:val="22"/>
                          <w:szCs w:val="22"/>
                        </w:rPr>
                        <w:t> — explain that you must share the information to keep them safe</w:t>
                      </w:r>
                    </w:p>
                    <w:p w14:paraId="6D750AD0"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Avoid physical comfort gestures</w:t>
                      </w:r>
                      <w:r w:rsidRPr="00860E46">
                        <w:rPr>
                          <w:color w:val="000000" w:themeColor="text1"/>
                          <w:sz w:val="22"/>
                          <w:szCs w:val="22"/>
                        </w:rPr>
                        <w:t xml:space="preserve"> unless </w:t>
                      </w:r>
                      <w:r w:rsidRPr="00000415">
                        <w:rPr>
                          <w:b/>
                          <w:bCs/>
                          <w:color w:val="000000" w:themeColor="text1"/>
                          <w:sz w:val="22"/>
                          <w:szCs w:val="22"/>
                        </w:rPr>
                        <w:t>clearly</w:t>
                      </w:r>
                      <w:r w:rsidRPr="00860E46">
                        <w:rPr>
                          <w:color w:val="000000" w:themeColor="text1"/>
                          <w:sz w:val="22"/>
                          <w:szCs w:val="22"/>
                        </w:rPr>
                        <w:t xml:space="preserve"> appropriate.</w:t>
                      </w:r>
                    </w:p>
                    <w:p w14:paraId="3E2CCF7D"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Do not ask the child to write a statement or sign your notes</w:t>
                      </w:r>
                    </w:p>
                    <w:p w14:paraId="5820C70D" w14:textId="77777777"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Record the child’s exact words</w:t>
                      </w:r>
                      <w:r w:rsidRPr="00860E46">
                        <w:rPr>
                          <w:color w:val="000000" w:themeColor="text1"/>
                          <w:sz w:val="22"/>
                          <w:szCs w:val="22"/>
                        </w:rPr>
                        <w:t> and any wishes or feelings expressed</w:t>
                      </w:r>
                      <w:r>
                        <w:rPr>
                          <w:color w:val="000000" w:themeColor="text1"/>
                          <w:sz w:val="22"/>
                          <w:szCs w:val="22"/>
                        </w:rPr>
                        <w:t xml:space="preserve"> on paper</w:t>
                      </w:r>
                    </w:p>
                    <w:p w14:paraId="7C8112FD" w14:textId="7E90A1EF" w:rsidR="004144B8" w:rsidRPr="00860E46"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Report verbally to the DS</w:t>
                      </w:r>
                      <w:r w:rsidR="001861A7">
                        <w:rPr>
                          <w:b/>
                          <w:bCs/>
                          <w:color w:val="000000" w:themeColor="text1"/>
                          <w:sz w:val="22"/>
                          <w:szCs w:val="22"/>
                        </w:rPr>
                        <w:t>T</w:t>
                      </w:r>
                      <w:r w:rsidRPr="00860E46">
                        <w:rPr>
                          <w:color w:val="000000" w:themeColor="text1"/>
                          <w:sz w:val="22"/>
                          <w:szCs w:val="22"/>
                        </w:rPr>
                        <w:t> </w:t>
                      </w:r>
                      <w:r>
                        <w:rPr>
                          <w:color w:val="000000" w:themeColor="text1"/>
                          <w:sz w:val="22"/>
                          <w:szCs w:val="22"/>
                        </w:rPr>
                        <w:t xml:space="preserve">or </w:t>
                      </w:r>
                      <w:r w:rsidR="001861A7">
                        <w:rPr>
                          <w:color w:val="000000" w:themeColor="text1"/>
                          <w:sz w:val="22"/>
                          <w:szCs w:val="22"/>
                        </w:rPr>
                        <w:t>SLT</w:t>
                      </w:r>
                      <w:r>
                        <w:rPr>
                          <w:color w:val="000000" w:themeColor="text1"/>
                          <w:sz w:val="22"/>
                          <w:szCs w:val="22"/>
                        </w:rPr>
                        <w:t xml:space="preserve"> in DS</w:t>
                      </w:r>
                      <w:r w:rsidR="001861A7">
                        <w:rPr>
                          <w:color w:val="000000" w:themeColor="text1"/>
                          <w:sz w:val="22"/>
                          <w:szCs w:val="22"/>
                        </w:rPr>
                        <w:t>T</w:t>
                      </w:r>
                      <w:r>
                        <w:rPr>
                          <w:color w:val="000000" w:themeColor="text1"/>
                          <w:sz w:val="22"/>
                          <w:szCs w:val="22"/>
                        </w:rPr>
                        <w:t xml:space="preserve">’s absence </w:t>
                      </w:r>
                      <w:r w:rsidRPr="00860E46">
                        <w:rPr>
                          <w:color w:val="000000" w:themeColor="text1"/>
                          <w:sz w:val="22"/>
                          <w:szCs w:val="22"/>
                        </w:rPr>
                        <w:t>and </w:t>
                      </w:r>
                      <w:r w:rsidRPr="00860E46">
                        <w:rPr>
                          <w:b/>
                          <w:bCs/>
                          <w:color w:val="000000" w:themeColor="text1"/>
                          <w:sz w:val="22"/>
                          <w:szCs w:val="22"/>
                        </w:rPr>
                        <w:t>write up the conversation as soon as possible</w:t>
                      </w:r>
                    </w:p>
                    <w:p w14:paraId="7EC268DF" w14:textId="313EB71B" w:rsidR="004144B8" w:rsidRDefault="004144B8" w:rsidP="004144B8">
                      <w:pPr>
                        <w:pStyle w:val="ListParagraph"/>
                        <w:numPr>
                          <w:ilvl w:val="0"/>
                          <w:numId w:val="89"/>
                        </w:numPr>
                        <w:ind w:left="426" w:hanging="284"/>
                        <w:rPr>
                          <w:color w:val="000000" w:themeColor="text1"/>
                          <w:sz w:val="22"/>
                          <w:szCs w:val="22"/>
                        </w:rPr>
                      </w:pPr>
                      <w:r w:rsidRPr="00860E46">
                        <w:rPr>
                          <w:b/>
                          <w:bCs/>
                          <w:color w:val="000000" w:themeColor="text1"/>
                          <w:sz w:val="22"/>
                          <w:szCs w:val="22"/>
                        </w:rPr>
                        <w:t>Where possible</w:t>
                      </w:r>
                      <w:r w:rsidRPr="00860E46">
                        <w:rPr>
                          <w:color w:val="000000" w:themeColor="text1"/>
                          <w:sz w:val="22"/>
                          <w:szCs w:val="22"/>
                        </w:rPr>
                        <w:t>, manage disclosures with </w:t>
                      </w:r>
                      <w:r w:rsidRPr="00860E46">
                        <w:rPr>
                          <w:b/>
                          <w:bCs/>
                          <w:color w:val="000000" w:themeColor="text1"/>
                          <w:sz w:val="22"/>
                          <w:szCs w:val="22"/>
                        </w:rPr>
                        <w:t>two staff present</w:t>
                      </w:r>
                      <w:r w:rsidRPr="00860E46">
                        <w:rPr>
                          <w:color w:val="000000" w:themeColor="text1"/>
                          <w:sz w:val="22"/>
                          <w:szCs w:val="22"/>
                        </w:rPr>
                        <w:t xml:space="preserve">, ideally including </w:t>
                      </w:r>
                      <w:r w:rsidR="001861A7">
                        <w:rPr>
                          <w:color w:val="000000" w:themeColor="text1"/>
                          <w:sz w:val="22"/>
                          <w:szCs w:val="22"/>
                        </w:rPr>
                        <w:t>the DSL or member of the DST</w:t>
                      </w:r>
                    </w:p>
                    <w:p w14:paraId="033E21AF" w14:textId="77777777" w:rsidR="004144B8" w:rsidRPr="00000415" w:rsidRDefault="004144B8" w:rsidP="004144B8">
                      <w:pPr>
                        <w:rPr>
                          <w:b/>
                          <w:bCs/>
                          <w:color w:val="000000" w:themeColor="text1"/>
                          <w:sz w:val="22"/>
                          <w:szCs w:val="22"/>
                          <w:u w:val="single"/>
                        </w:rPr>
                      </w:pPr>
                      <w:r w:rsidRPr="00000415">
                        <w:rPr>
                          <w:b/>
                          <w:bCs/>
                          <w:color w:val="000000" w:themeColor="text1"/>
                          <w:sz w:val="22"/>
                          <w:szCs w:val="22"/>
                          <w:u w:val="single"/>
                        </w:rPr>
                        <w:t>DO NOT DELAY. Take any immediate actions necessary if a child is in immediate danger and call the police</w:t>
                      </w:r>
                      <w:r>
                        <w:rPr>
                          <w:b/>
                          <w:bCs/>
                          <w:color w:val="000000" w:themeColor="text1"/>
                          <w:sz w:val="22"/>
                          <w:szCs w:val="22"/>
                          <w:u w:val="single"/>
                        </w:rPr>
                        <w:t xml:space="preserve"> on 101</w:t>
                      </w:r>
                      <w:r w:rsidRPr="00000415">
                        <w:rPr>
                          <w:b/>
                          <w:bCs/>
                          <w:color w:val="000000" w:themeColor="text1"/>
                          <w:sz w:val="22"/>
                          <w:szCs w:val="22"/>
                          <w:u w:val="single"/>
                        </w:rPr>
                        <w:t xml:space="preserve"> </w:t>
                      </w:r>
                    </w:p>
                    <w:p w14:paraId="019EF4FE" w14:textId="77777777" w:rsidR="004144B8" w:rsidRDefault="004144B8" w:rsidP="004144B8">
                      <w:pPr>
                        <w:jc w:val="center"/>
                      </w:pPr>
                    </w:p>
                  </w:txbxContent>
                </v:textbox>
              </v:rect>
            </w:pict>
          </mc:Fallback>
        </mc:AlternateContent>
      </w:r>
      <w:r>
        <w:rPr>
          <w:rFonts w:ascii="Arial" w:hAnsi="Arial" w:cs="Arial"/>
          <w:noProof/>
          <w:color w:val="0070C0"/>
        </w:rPr>
        <mc:AlternateContent>
          <mc:Choice Requires="wps">
            <w:drawing>
              <wp:anchor distT="0" distB="0" distL="114300" distR="114300" simplePos="0" relativeHeight="251708416" behindDoc="0" locked="0" layoutInCell="1" allowOverlap="1" wp14:anchorId="55DC66E2" wp14:editId="1F8B6FC4">
                <wp:simplePos x="0" y="0"/>
                <wp:positionH relativeFrom="column">
                  <wp:posOffset>-222250</wp:posOffset>
                </wp:positionH>
                <wp:positionV relativeFrom="paragraph">
                  <wp:posOffset>3099435</wp:posOffset>
                </wp:positionV>
                <wp:extent cx="7092950" cy="1631950"/>
                <wp:effectExtent l="0" t="0" r="12700" b="25400"/>
                <wp:wrapNone/>
                <wp:docPr id="643336345" name="Rectangle 8"/>
                <wp:cNvGraphicFramePr/>
                <a:graphic xmlns:a="http://schemas.openxmlformats.org/drawingml/2006/main">
                  <a:graphicData uri="http://schemas.microsoft.com/office/word/2010/wordprocessingShape">
                    <wps:wsp>
                      <wps:cNvSpPr/>
                      <wps:spPr>
                        <a:xfrm>
                          <a:off x="0" y="0"/>
                          <a:ext cx="7092950" cy="1631950"/>
                        </a:xfrm>
                        <a:prstGeom prst="rect">
                          <a:avLst/>
                        </a:prstGeom>
                        <a:solidFill>
                          <a:schemeClr val="accent3">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501CB927" w14:textId="26AF9AD9" w:rsidR="004144B8" w:rsidRDefault="004144B8" w:rsidP="001861A7">
                            <w:pPr>
                              <w:spacing w:after="0"/>
                              <w:rPr>
                                <w:b/>
                                <w:bCs/>
                                <w:color w:val="000000" w:themeColor="text1"/>
                                <w:sz w:val="22"/>
                                <w:szCs w:val="22"/>
                              </w:rPr>
                            </w:pPr>
                            <w:r>
                              <w:rPr>
                                <w:b/>
                                <w:bCs/>
                                <w:color w:val="000000" w:themeColor="text1"/>
                              </w:rPr>
                              <w:t>Discussing concerns with DSL</w:t>
                            </w:r>
                            <w:r w:rsidR="001861A7">
                              <w:rPr>
                                <w:b/>
                                <w:bCs/>
                                <w:color w:val="000000" w:themeColor="text1"/>
                              </w:rPr>
                              <w:t xml:space="preserve"> and DST</w:t>
                            </w:r>
                          </w:p>
                          <w:p w14:paraId="78F7E249" w14:textId="6F92F346"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DSL</w:t>
                            </w:r>
                            <w:r w:rsidR="001861A7">
                              <w:rPr>
                                <w:color w:val="000000" w:themeColor="text1"/>
                                <w:sz w:val="22"/>
                                <w:szCs w:val="22"/>
                              </w:rPr>
                              <w:t xml:space="preserve"> or DSOs</w:t>
                            </w:r>
                            <w:r>
                              <w:rPr>
                                <w:color w:val="000000" w:themeColor="text1"/>
                                <w:sz w:val="22"/>
                                <w:szCs w:val="22"/>
                              </w:rPr>
                              <w:t xml:space="preserve"> to consider further actions and make necessary decisions</w:t>
                            </w:r>
                          </w:p>
                          <w:p w14:paraId="58B1088C"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If unsure call </w:t>
                            </w:r>
                            <w:r>
                              <w:rPr>
                                <w:b/>
                                <w:bCs/>
                                <w:color w:val="000000" w:themeColor="text1"/>
                                <w:sz w:val="22"/>
                                <w:szCs w:val="22"/>
                              </w:rPr>
                              <w:t xml:space="preserve">MASH Consultation Line </w:t>
                            </w:r>
                            <w:r>
                              <w:rPr>
                                <w:color w:val="000000" w:themeColor="text1"/>
                                <w:sz w:val="22"/>
                                <w:szCs w:val="22"/>
                              </w:rPr>
                              <w:t xml:space="preserve">for advice: </w:t>
                            </w:r>
                            <w:r w:rsidRPr="00DF6D1A">
                              <w:rPr>
                                <w:b/>
                                <w:bCs/>
                                <w:color w:val="000000" w:themeColor="text1"/>
                                <w:sz w:val="22"/>
                                <w:szCs w:val="22"/>
                              </w:rPr>
                              <w:t>0115 977 427</w:t>
                            </w:r>
                            <w:r>
                              <w:rPr>
                                <w:color w:val="000000" w:themeColor="text1"/>
                                <w:sz w:val="22"/>
                                <w:szCs w:val="22"/>
                              </w:rPr>
                              <w:t xml:space="preserve"> (details not to be shared, this is an advice line)</w:t>
                            </w:r>
                          </w:p>
                          <w:p w14:paraId="1AA1D0C8"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Concerns, discussion, decisions and reasons for decision should be recorded in writing</w:t>
                            </w:r>
                          </w:p>
                          <w:p w14:paraId="4CD34E0A"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“Confidential concerns” or “Child protection file” should be opened and filed in line with school procedures</w:t>
                            </w:r>
                          </w:p>
                          <w:p w14:paraId="6165B71D" w14:textId="77777777" w:rsidR="004144B8" w:rsidRPr="008A61CC"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At all stages, the child’s circumstance should be kept under review. Re-refer to relevant referral point if circumstances do not improve.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DC66E2" id="_x0000_s1035" style="position:absolute;margin-left:-17.5pt;margin-top:244.05pt;width:558.5pt;height:128.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" fillcolor="#c1f0c7 [662]" strokecolor="#030e13 [484]" strokeweight="1.5pt">
                <v:textbox>
                  <w:txbxContent>
                    <w:p w14:paraId="501CB927" w14:textId="26AF9AD9" w:rsidR="004144B8" w:rsidRDefault="004144B8" w:rsidP="001861A7">
                      <w:pPr>
                        <w:spacing w:after="0"/>
                        <w:rPr>
                          <w:b/>
                          <w:bCs/>
                          <w:color w:val="000000" w:themeColor="text1"/>
                          <w:sz w:val="22"/>
                          <w:szCs w:val="22"/>
                        </w:rPr>
                      </w:pPr>
                      <w:r>
                        <w:rPr>
                          <w:b/>
                          <w:bCs/>
                          <w:color w:val="000000" w:themeColor="text1"/>
                        </w:rPr>
                        <w:t>Discussing concerns with DSL</w:t>
                      </w:r>
                      <w:r w:rsidR="001861A7">
                        <w:rPr>
                          <w:b/>
                          <w:bCs/>
                          <w:color w:val="000000" w:themeColor="text1"/>
                        </w:rPr>
                        <w:t xml:space="preserve"> and DST</w:t>
                      </w:r>
                    </w:p>
                    <w:p w14:paraId="78F7E249" w14:textId="6F92F346"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DSL</w:t>
                      </w:r>
                      <w:r w:rsidR="001861A7">
                        <w:rPr>
                          <w:color w:val="000000" w:themeColor="text1"/>
                          <w:sz w:val="22"/>
                          <w:szCs w:val="22"/>
                        </w:rPr>
                        <w:t xml:space="preserve"> or DSOs</w:t>
                      </w:r>
                      <w:r>
                        <w:rPr>
                          <w:color w:val="000000" w:themeColor="text1"/>
                          <w:sz w:val="22"/>
                          <w:szCs w:val="22"/>
                        </w:rPr>
                        <w:t xml:space="preserve"> to consider further actions and make necessary decisions</w:t>
                      </w:r>
                    </w:p>
                    <w:p w14:paraId="58B1088C"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If unsure call </w:t>
                      </w:r>
                      <w:r>
                        <w:rPr>
                          <w:b/>
                          <w:bCs/>
                          <w:color w:val="000000" w:themeColor="text1"/>
                          <w:sz w:val="22"/>
                          <w:szCs w:val="22"/>
                        </w:rPr>
                        <w:t xml:space="preserve">MASH Consultation Line </w:t>
                      </w:r>
                      <w:r>
                        <w:rPr>
                          <w:color w:val="000000" w:themeColor="text1"/>
                          <w:sz w:val="22"/>
                          <w:szCs w:val="22"/>
                        </w:rPr>
                        <w:t xml:space="preserve">for advice: </w:t>
                      </w:r>
                      <w:r w:rsidRPr="00DF6D1A">
                        <w:rPr>
                          <w:b/>
                          <w:bCs/>
                          <w:color w:val="000000" w:themeColor="text1"/>
                          <w:sz w:val="22"/>
                          <w:szCs w:val="22"/>
                        </w:rPr>
                        <w:t>0115 977 427</w:t>
                      </w:r>
                      <w:r>
                        <w:rPr>
                          <w:color w:val="000000" w:themeColor="text1"/>
                          <w:sz w:val="22"/>
                          <w:szCs w:val="22"/>
                        </w:rPr>
                        <w:t xml:space="preserve"> (details not to be shared, this is an advice line)</w:t>
                      </w:r>
                    </w:p>
                    <w:p w14:paraId="1AA1D0C8"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Concerns, discussion, decisions and reasons for decision should be recorded in writing</w:t>
                      </w:r>
                    </w:p>
                    <w:p w14:paraId="4CD34E0A" w14:textId="77777777" w:rsidR="004144B8"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“Confidential concerns” or “Child protection file” should be opened and filed in line with school procedures</w:t>
                      </w:r>
                    </w:p>
                    <w:p w14:paraId="6165B71D" w14:textId="77777777" w:rsidR="004144B8" w:rsidRPr="008A61CC" w:rsidRDefault="004144B8" w:rsidP="004144B8">
                      <w:pPr>
                        <w:pStyle w:val="ListParagraph"/>
                        <w:numPr>
                          <w:ilvl w:val="0"/>
                          <w:numId w:val="89"/>
                        </w:numPr>
                        <w:ind w:left="426" w:hanging="284"/>
                        <w:rPr>
                          <w:color w:val="000000" w:themeColor="text1"/>
                          <w:sz w:val="22"/>
                          <w:szCs w:val="22"/>
                        </w:rPr>
                      </w:pPr>
                      <w:r>
                        <w:rPr>
                          <w:color w:val="000000" w:themeColor="text1"/>
                          <w:sz w:val="22"/>
                          <w:szCs w:val="22"/>
                        </w:rPr>
                        <w:t xml:space="preserve">At all stages, the child’s circumstance should be kept under review. Re-refer to relevant referral point if circumstances do not improve. </w:t>
                      </w:r>
                    </w:p>
                  </w:txbxContent>
                </v:textbox>
              </v:rect>
            </w:pict>
          </mc:Fallback>
        </mc:AlternateContent>
      </w:r>
      <w:r w:rsidR="004144B8">
        <w:rPr>
          <w:rFonts w:eastAsiaTheme="majorEastAsia" w:cstheme="majorBidi"/>
          <w:kern w:val="0"/>
          <w14:ligatures w14:val="none"/>
        </w:rPr>
        <w:br w:type="page"/>
      </w:r>
    </w:p>
    <w:bookmarkStart w:id="0" w:name="_Hlk206583604"/>
    <w:bookmarkEnd w:id="0"/>
    <w:p w14:paraId="2B5AF691" w14:textId="77777777" w:rsidR="003A1C74" w:rsidRDefault="003A1C74" w:rsidP="003A1C74">
      <w:r>
        <w:rPr>
          <w:rFonts w:ascii="Arial" w:hAnsi="Arial" w:cs="Arial"/>
          <w:noProof/>
          <w:color w:val="0070C0"/>
        </w:rPr>
        <w:lastRenderedPageBreak/>
        <mc:AlternateContent>
          <mc:Choice Requires="wpg">
            <w:drawing>
              <wp:anchor distT="0" distB="0" distL="114300" distR="114300" simplePos="0" relativeHeight="251722752" behindDoc="0" locked="0" layoutInCell="1" allowOverlap="1" wp14:anchorId="05E6ED95" wp14:editId="533BBD16">
                <wp:simplePos x="0" y="0"/>
                <wp:positionH relativeFrom="column">
                  <wp:posOffset>-575953</wp:posOffset>
                </wp:positionH>
                <wp:positionV relativeFrom="paragraph">
                  <wp:posOffset>-457200</wp:posOffset>
                </wp:positionV>
                <wp:extent cx="7668895" cy="527469"/>
                <wp:effectExtent l="0" t="0" r="8255" b="6350"/>
                <wp:wrapNone/>
                <wp:docPr id="1090647115" name="Group 3"/>
                <wp:cNvGraphicFramePr/>
                <a:graphic xmlns:a="http://schemas.openxmlformats.org/drawingml/2006/main">
                  <a:graphicData uri="http://schemas.microsoft.com/office/word/2010/wordprocessingGroup">
                    <wpg:wgp>
                      <wpg:cNvGrpSpPr/>
                      <wpg:grpSpPr>
                        <a:xfrm>
                          <a:off x="0" y="0"/>
                          <a:ext cx="7668895" cy="527469"/>
                          <a:chOff x="0" y="0"/>
                          <a:chExt cx="7572595" cy="528320"/>
                        </a:xfrm>
                      </wpg:grpSpPr>
                      <pic:pic xmlns:pic="http://schemas.openxmlformats.org/drawingml/2006/picture">
                        <pic:nvPicPr>
                          <pic:cNvPr id="439953388" name="Picture 439953388" descr="NCC-factbanner-cmyk"/>
                          <pic:cNvPicPr>
                            <a:picLocks noChangeAspect="1"/>
                          </pic:cNvPicPr>
                        </pic:nvPicPr>
                        <pic:blipFill rotWithShape="1">
                          <a:blip r:embed="rId12" cstate="print">
                            <a:extLst>
                              <a:ext uri="{28A0092B-C50C-407E-A947-70E740481C1C}">
                                <a14:useLocalDpi xmlns:a14="http://schemas.microsoft.com/office/drawing/2010/main" val="0"/>
                              </a:ext>
                            </a:extLst>
                          </a:blip>
                          <a:srcRect t="17500" b="16250"/>
                          <a:stretch>
                            <a:fillRect/>
                          </a:stretch>
                        </pic:blipFill>
                        <pic:spPr bwMode="auto">
                          <a:xfrm>
                            <a:off x="0" y="0"/>
                            <a:ext cx="4943475" cy="528320"/>
                          </a:xfrm>
                          <a:prstGeom prst="rect">
                            <a:avLst/>
                          </a:prstGeom>
                          <a:noFill/>
                          <a:ln>
                            <a:noFill/>
                          </a:ln>
                          <a:extLst>
                            <a:ext uri="{53640926-AAD7-44D8-BBD7-CCE9431645EC}">
                              <a14:shadowObscured xmlns:a14="http://schemas.microsoft.com/office/drawing/2010/main"/>
                            </a:ext>
                          </a:extLst>
                        </pic:spPr>
                      </pic:pic>
                      <wps:wsp>
                        <wps:cNvPr id="980452444" name="Rectangle 2"/>
                        <wps:cNvSpPr/>
                        <wps:spPr>
                          <a:xfrm>
                            <a:off x="3467320" y="5286"/>
                            <a:ext cx="4105275" cy="522183"/>
                          </a:xfrm>
                          <a:prstGeom prst="rect">
                            <a:avLst/>
                          </a:prstGeom>
                          <a:solidFill>
                            <a:srgbClr val="7EAF35"/>
                          </a:solidFill>
                          <a:ln w="1905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1549539F">
              <v:group id="Group 3" style="position:absolute;margin-left:-45.35pt;margin-top:-36pt;width:603.85pt;height:41.55pt;z-index:251722752;mso-width-relative:margin;mso-height-relative:margin" coordsize="75725,5283" o:spid="_x0000_s1026" w14:anchorId="770F32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">
                <v:shape id="Picture 439953388" style="position:absolute;width:49434;height:5283;visibility:visible;mso-wrap-style:square" alt="NCC-factbanner-cmyk"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">
                  <v:imagedata croptop="11469f" cropbottom="10650f" o:title="NCC-factbanner-cmyk" r:id="rId13"/>
                </v:shape>
                <v:rect id="Rectangle 2" style="position:absolute;left:34673;top:52;width:41052;height:5222;visibility:visible;mso-wrap-style:square;v-text-anchor:middle" o:spid="_x0000_s1028" fillcolor="#7eaf35" stroked="f" strokeweight="1.5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"/>
              </v:group>
            </w:pict>
          </mc:Fallback>
        </mc:AlternateContent>
      </w:r>
    </w:p>
    <w:p w14:paraId="5BB1EEB1" w14:textId="77777777" w:rsidR="003A1C74" w:rsidRPr="005C3E1A" w:rsidRDefault="003A1C74" w:rsidP="003A1C74">
      <w:pPr>
        <w:pStyle w:val="Title"/>
        <w:rPr>
          <w:rFonts w:ascii="Arial" w:hAnsi="Arial" w:cs="Arial"/>
          <w:color w:val="0070C0"/>
        </w:rPr>
      </w:pPr>
      <w:r w:rsidRPr="005C3E1A">
        <w:rPr>
          <w:rFonts w:ascii="Arial" w:hAnsi="Arial" w:cs="Arial"/>
          <w:color w:val="0070C0"/>
        </w:rPr>
        <w:t>Guidance for Using Body Maps to Record Observations of Physical Injury</w:t>
      </w:r>
    </w:p>
    <w:p w14:paraId="541EEA38" w14:textId="77777777" w:rsidR="003A1C74" w:rsidRPr="005C3E1A" w:rsidRDefault="003A1C74" w:rsidP="003A1C74">
      <w:r w:rsidRPr="005C3E1A">
        <w:t>Where appropriate, </w:t>
      </w:r>
      <w:r w:rsidRPr="005C3E1A">
        <w:rPr>
          <w:b/>
          <w:bCs/>
        </w:rPr>
        <w:t>medical assistance should be sought without delay</w:t>
      </w:r>
      <w:r w:rsidRPr="005C3E1A">
        <w:t>.</w:t>
      </w:r>
    </w:p>
    <w:p w14:paraId="410C5217" w14:textId="77777777" w:rsidR="003A1C74" w:rsidRPr="005C3E1A" w:rsidRDefault="003A1C74" w:rsidP="003A1C74">
      <w:r w:rsidRPr="005C3E1A">
        <w:rPr>
          <w:b/>
          <w:bCs/>
        </w:rPr>
        <w:t>Body maps</w:t>
      </w:r>
      <w:r w:rsidRPr="005C3E1A">
        <w:t> are a tool to help staff accurately document and illustrate visible signs of harm or physical injury. They should be used in conjunction with the school's safeguarding recording procedures.</w:t>
      </w:r>
    </w:p>
    <w:p w14:paraId="10B61DD7" w14:textId="77777777" w:rsidR="003A1C74" w:rsidRPr="005C3E1A" w:rsidRDefault="003A1C74" w:rsidP="003A1C74">
      <w:pPr>
        <w:numPr>
          <w:ilvl w:val="0"/>
          <w:numId w:val="92"/>
        </w:numPr>
      </w:pPr>
      <w:r w:rsidRPr="005C3E1A">
        <w:t>Always use a </w:t>
      </w:r>
      <w:r w:rsidRPr="005C3E1A">
        <w:rPr>
          <w:b/>
          <w:bCs/>
        </w:rPr>
        <w:t>black ink pen</w:t>
      </w:r>
      <w:r w:rsidRPr="005C3E1A">
        <w:t> (not pencil), and </w:t>
      </w:r>
      <w:r w:rsidRPr="005C3E1A">
        <w:rPr>
          <w:b/>
          <w:bCs/>
        </w:rPr>
        <w:t>do not use correction fluid or erasers</w:t>
      </w:r>
      <w:r w:rsidRPr="005C3E1A">
        <w:t>.</w:t>
      </w:r>
    </w:p>
    <w:p w14:paraId="35A380A5" w14:textId="77777777" w:rsidR="003A1C74" w:rsidRPr="005C3E1A" w:rsidRDefault="003A1C74" w:rsidP="003A1C74">
      <w:pPr>
        <w:numPr>
          <w:ilvl w:val="0"/>
          <w:numId w:val="92"/>
        </w:numPr>
      </w:pPr>
      <w:r w:rsidRPr="005C3E1A">
        <w:rPr>
          <w:b/>
          <w:bCs/>
        </w:rPr>
        <w:t>Do not remove clothing</w:t>
      </w:r>
      <w:r w:rsidRPr="005C3E1A">
        <w:t> to examine injuries unless the area is already exposed due to treatment or the child’s clothing naturally allows visibility.</w:t>
      </w:r>
    </w:p>
    <w:p w14:paraId="5C8B14FA" w14:textId="77777777" w:rsidR="003A1C74" w:rsidRPr="005C3E1A" w:rsidRDefault="003A1C74" w:rsidP="003A1C74">
      <w:pPr>
        <w:numPr>
          <w:ilvl w:val="0"/>
          <w:numId w:val="92"/>
        </w:numPr>
      </w:pPr>
      <w:r w:rsidRPr="005C3E1A">
        <w:rPr>
          <w:b/>
          <w:bCs/>
        </w:rPr>
        <w:t>Staff must not take photographs</w:t>
      </w:r>
      <w:r w:rsidRPr="005C3E1A">
        <w:t> of any injuries or marks on a child’s body under any circumstances. Doing so may result in the staff member being subject to </w:t>
      </w:r>
      <w:r w:rsidRPr="005C3E1A">
        <w:rPr>
          <w:b/>
          <w:bCs/>
        </w:rPr>
        <w:t>managing allegations procedures</w:t>
      </w:r>
      <w:r w:rsidRPr="005C3E1A">
        <w:t>. Use the body map provided to record observations in line with this guidance.</w:t>
      </w:r>
    </w:p>
    <w:p w14:paraId="5EB0AF42" w14:textId="77777777" w:rsidR="003A1C74" w:rsidRPr="005C3E1A" w:rsidRDefault="003A1C74" w:rsidP="003A1C74">
      <w:pPr>
        <w:numPr>
          <w:ilvl w:val="0"/>
          <w:numId w:val="92"/>
        </w:numPr>
      </w:pPr>
      <w:r w:rsidRPr="005C3E1A">
        <w:rPr>
          <w:b/>
          <w:bCs/>
        </w:rPr>
        <w:t>All concerns must be reported and recorded immediately</w:t>
      </w:r>
      <w:r w:rsidRPr="005C3E1A">
        <w:t> to the appropriate safeguarding services, such as the </w:t>
      </w:r>
      <w:r w:rsidRPr="005C3E1A">
        <w:rPr>
          <w:b/>
          <w:bCs/>
        </w:rPr>
        <w:t>Multi-Agency Safeguarding Hub (MASH)</w:t>
      </w:r>
      <w:r w:rsidRPr="005C3E1A">
        <w:t> or the child’s allocated </w:t>
      </w:r>
      <w:r w:rsidRPr="005C3E1A">
        <w:rPr>
          <w:b/>
          <w:bCs/>
        </w:rPr>
        <w:t>social worker</w:t>
      </w:r>
      <w:r w:rsidRPr="005C3E1A">
        <w:t> if the case is already open to children’s social care.</w:t>
      </w:r>
    </w:p>
    <w:p w14:paraId="3B405B28" w14:textId="77777777" w:rsidR="003A1C74" w:rsidRPr="005C3E1A" w:rsidRDefault="003A1C74" w:rsidP="003A1C74">
      <w:r w:rsidRPr="005C3E1A">
        <w:t>When recording an injury, aim to include the following details for each mark observed (e.g. bruises, cuts, swelling, burns, scalds, lacerations):</w:t>
      </w:r>
    </w:p>
    <w:p w14:paraId="2EF5E1C1" w14:textId="77777777" w:rsidR="003A1C74" w:rsidRPr="005C3E1A" w:rsidRDefault="003A1C74" w:rsidP="003A1C74">
      <w:pPr>
        <w:numPr>
          <w:ilvl w:val="0"/>
          <w:numId w:val="93"/>
        </w:numPr>
      </w:pPr>
      <w:r w:rsidRPr="005C3E1A">
        <w:rPr>
          <w:b/>
          <w:bCs/>
        </w:rPr>
        <w:t>Exact location</w:t>
      </w:r>
      <w:r w:rsidRPr="005C3E1A">
        <w:t> on the body (e.g. upper outer arm, left cheek)</w:t>
      </w:r>
    </w:p>
    <w:p w14:paraId="29E262E2" w14:textId="77777777" w:rsidR="003A1C74" w:rsidRPr="005C3E1A" w:rsidRDefault="003A1C74" w:rsidP="003A1C74">
      <w:pPr>
        <w:numPr>
          <w:ilvl w:val="0"/>
          <w:numId w:val="93"/>
        </w:numPr>
      </w:pPr>
      <w:r w:rsidRPr="005C3E1A">
        <w:rPr>
          <w:b/>
          <w:bCs/>
        </w:rPr>
        <w:t>Size</w:t>
      </w:r>
      <w:r w:rsidRPr="005C3E1A">
        <w:t> of the injury (in centimetres or inches)</w:t>
      </w:r>
    </w:p>
    <w:p w14:paraId="6CF853A9" w14:textId="77777777" w:rsidR="003A1C74" w:rsidRPr="005C3E1A" w:rsidRDefault="003A1C74" w:rsidP="003A1C74">
      <w:pPr>
        <w:numPr>
          <w:ilvl w:val="0"/>
          <w:numId w:val="93"/>
        </w:numPr>
      </w:pPr>
      <w:r w:rsidRPr="005C3E1A">
        <w:rPr>
          <w:b/>
          <w:bCs/>
        </w:rPr>
        <w:t>Shape</w:t>
      </w:r>
      <w:r w:rsidRPr="005C3E1A">
        <w:t> of the injury (e.g. round, linear, irregular)</w:t>
      </w:r>
    </w:p>
    <w:p w14:paraId="0DAE7940" w14:textId="77777777" w:rsidR="003A1C74" w:rsidRPr="005C3E1A" w:rsidRDefault="003A1C74" w:rsidP="003A1C74">
      <w:pPr>
        <w:numPr>
          <w:ilvl w:val="0"/>
          <w:numId w:val="93"/>
        </w:numPr>
      </w:pPr>
      <w:r w:rsidRPr="005C3E1A">
        <w:rPr>
          <w:b/>
          <w:bCs/>
        </w:rPr>
        <w:t>Colour</w:t>
      </w:r>
      <w:r w:rsidRPr="005C3E1A">
        <w:t> of the injury (note if multiple colours are present)</w:t>
      </w:r>
    </w:p>
    <w:p w14:paraId="796E53A7" w14:textId="77777777" w:rsidR="003A1C74" w:rsidRPr="005C3E1A" w:rsidRDefault="003A1C74" w:rsidP="003A1C74">
      <w:pPr>
        <w:numPr>
          <w:ilvl w:val="0"/>
          <w:numId w:val="93"/>
        </w:numPr>
      </w:pPr>
      <w:r w:rsidRPr="005C3E1A">
        <w:t>Whether the </w:t>
      </w:r>
      <w:r w:rsidRPr="005C3E1A">
        <w:rPr>
          <w:b/>
          <w:bCs/>
        </w:rPr>
        <w:t>skin is broken</w:t>
      </w:r>
    </w:p>
    <w:p w14:paraId="188C31D8" w14:textId="77777777" w:rsidR="003A1C74" w:rsidRPr="005C3E1A" w:rsidRDefault="003A1C74" w:rsidP="003A1C74">
      <w:pPr>
        <w:numPr>
          <w:ilvl w:val="0"/>
          <w:numId w:val="93"/>
        </w:numPr>
      </w:pPr>
      <w:r w:rsidRPr="005C3E1A">
        <w:t>Presence of </w:t>
      </w:r>
      <w:r w:rsidRPr="005C3E1A">
        <w:rPr>
          <w:b/>
          <w:bCs/>
        </w:rPr>
        <w:t>swelling</w:t>
      </w:r>
      <w:r w:rsidRPr="005C3E1A">
        <w:t>, either at the site or elsewhere</w:t>
      </w:r>
    </w:p>
    <w:p w14:paraId="5560EED4" w14:textId="77777777" w:rsidR="003A1C74" w:rsidRPr="005C3E1A" w:rsidRDefault="003A1C74" w:rsidP="003A1C74">
      <w:pPr>
        <w:numPr>
          <w:ilvl w:val="0"/>
          <w:numId w:val="93"/>
        </w:numPr>
      </w:pPr>
      <w:r w:rsidRPr="005C3E1A">
        <w:t>Any </w:t>
      </w:r>
      <w:r w:rsidRPr="005C3E1A">
        <w:rPr>
          <w:b/>
          <w:bCs/>
        </w:rPr>
        <w:t>scabbing, blistering, or bleeding</w:t>
      </w:r>
    </w:p>
    <w:p w14:paraId="02B7202C" w14:textId="77777777" w:rsidR="003A1C74" w:rsidRPr="005C3E1A" w:rsidRDefault="003A1C74" w:rsidP="003A1C74">
      <w:pPr>
        <w:numPr>
          <w:ilvl w:val="0"/>
          <w:numId w:val="93"/>
        </w:numPr>
      </w:pPr>
      <w:r w:rsidRPr="005C3E1A">
        <w:t>Whether the injury appears </w:t>
      </w:r>
      <w:r w:rsidRPr="005C3E1A">
        <w:rPr>
          <w:b/>
          <w:bCs/>
        </w:rPr>
        <w:t>clean or contaminated</w:t>
      </w:r>
      <w:r w:rsidRPr="005C3E1A">
        <w:t> (e.g. grit, fluff)</w:t>
      </w:r>
    </w:p>
    <w:p w14:paraId="4659F3B4" w14:textId="77777777" w:rsidR="003A1C74" w:rsidRPr="005C3E1A" w:rsidRDefault="003A1C74" w:rsidP="003A1C74">
      <w:pPr>
        <w:numPr>
          <w:ilvl w:val="0"/>
          <w:numId w:val="93"/>
        </w:numPr>
      </w:pPr>
      <w:r w:rsidRPr="005C3E1A">
        <w:t>Any </w:t>
      </w:r>
      <w:r w:rsidRPr="005C3E1A">
        <w:rPr>
          <w:b/>
          <w:bCs/>
        </w:rPr>
        <w:t>restriction in mobility</w:t>
      </w:r>
      <w:r w:rsidRPr="005C3E1A">
        <w:t> due to the injury</w:t>
      </w:r>
    </w:p>
    <w:p w14:paraId="03E71152" w14:textId="77777777" w:rsidR="003A1C74" w:rsidRPr="005C3E1A" w:rsidRDefault="003A1C74" w:rsidP="003A1C74">
      <w:pPr>
        <w:numPr>
          <w:ilvl w:val="0"/>
          <w:numId w:val="93"/>
        </w:numPr>
      </w:pPr>
      <w:r w:rsidRPr="005C3E1A">
        <w:t>Whether the site feels </w:t>
      </w:r>
      <w:r w:rsidRPr="005C3E1A">
        <w:rPr>
          <w:b/>
          <w:bCs/>
        </w:rPr>
        <w:t>warm to the touch</w:t>
      </w:r>
    </w:p>
    <w:p w14:paraId="5290217F" w14:textId="77777777" w:rsidR="003A1C74" w:rsidRPr="005C3E1A" w:rsidRDefault="003A1C74" w:rsidP="003A1C74">
      <w:pPr>
        <w:numPr>
          <w:ilvl w:val="0"/>
          <w:numId w:val="93"/>
        </w:numPr>
      </w:pPr>
      <w:r w:rsidRPr="005C3E1A">
        <w:t>Whether the child appears </w:t>
      </w:r>
      <w:r w:rsidRPr="005C3E1A">
        <w:rPr>
          <w:b/>
          <w:bCs/>
        </w:rPr>
        <w:t>feverish or in pain</w:t>
      </w:r>
    </w:p>
    <w:p w14:paraId="7E61F381" w14:textId="77777777" w:rsidR="003A1C74" w:rsidRPr="005C3E1A" w:rsidRDefault="003A1C74" w:rsidP="003A1C74">
      <w:pPr>
        <w:numPr>
          <w:ilvl w:val="0"/>
          <w:numId w:val="93"/>
        </w:numPr>
      </w:pPr>
      <w:r w:rsidRPr="005C3E1A">
        <w:t>Any changes in the child’s </w:t>
      </w:r>
      <w:r w:rsidRPr="005C3E1A">
        <w:rPr>
          <w:b/>
          <w:bCs/>
        </w:rPr>
        <w:t>posture or body movement</w:t>
      </w:r>
    </w:p>
    <w:p w14:paraId="0EC78B0F" w14:textId="77777777" w:rsidR="003A1C74" w:rsidRPr="005C3E1A" w:rsidRDefault="003A1C74" w:rsidP="003A1C74">
      <w:r w:rsidRPr="005C3E1A">
        <w:t>The </w:t>
      </w:r>
      <w:r w:rsidRPr="005C3E1A">
        <w:rPr>
          <w:b/>
          <w:bCs/>
        </w:rPr>
        <w:t>date and time</w:t>
      </w:r>
      <w:r w:rsidRPr="005C3E1A">
        <w:t> of the observation must be clearly recorded, along with the </w:t>
      </w:r>
      <w:r w:rsidRPr="005C3E1A">
        <w:rPr>
          <w:b/>
          <w:bCs/>
        </w:rPr>
        <w:t>name and role</w:t>
      </w:r>
      <w:r w:rsidRPr="005C3E1A">
        <w:t> of the person completing the record. Additional comments may be added where relevant.</w:t>
      </w:r>
    </w:p>
    <w:p w14:paraId="182E8735" w14:textId="77777777" w:rsidR="003A1C74" w:rsidRPr="005C3E1A" w:rsidRDefault="003A1C74" w:rsidP="003A1C74">
      <w:r w:rsidRPr="005C3E1A">
        <w:t>If </w:t>
      </w:r>
      <w:r w:rsidRPr="005C3E1A">
        <w:rPr>
          <w:b/>
          <w:bCs/>
        </w:rPr>
        <w:t>First Aid</w:t>
      </w:r>
      <w:r w:rsidRPr="005C3E1A">
        <w:t> is administered, this should be recorded appropriately.</w:t>
      </w:r>
    </w:p>
    <w:p w14:paraId="4C05BE0A" w14:textId="0BC6DA6A" w:rsidR="003A1C74" w:rsidRPr="005C3E1A" w:rsidRDefault="001861A7" w:rsidP="003A1C74">
      <w:r>
        <w:rPr>
          <w:noProof/>
        </w:rPr>
        <w:lastRenderedPageBreak/>
        <mc:AlternateContent>
          <mc:Choice Requires="wps">
            <w:drawing>
              <wp:anchor distT="45720" distB="45720" distL="114300" distR="114300" simplePos="0" relativeHeight="251727872" behindDoc="0" locked="0" layoutInCell="1" allowOverlap="1" wp14:anchorId="67FFDB16" wp14:editId="6FD17895">
                <wp:simplePos x="0" y="0"/>
                <wp:positionH relativeFrom="column">
                  <wp:posOffset>1263650</wp:posOffset>
                </wp:positionH>
                <wp:positionV relativeFrom="paragraph">
                  <wp:posOffset>2414905</wp:posOffset>
                </wp:positionV>
                <wp:extent cx="676275" cy="313690"/>
                <wp:effectExtent l="0" t="0" r="9525" b="0"/>
                <wp:wrapSquare wrapText="bothSides"/>
                <wp:docPr id="7801382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4F11C978" w14:textId="77777777" w:rsidR="003A1C74" w:rsidRPr="002E7CE4" w:rsidRDefault="003A1C74" w:rsidP="003A1C74">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FFDB16" id="_x0000_t202" coordsize="21600,21600" o:spt="202" path="m,l,21600r21600,l21600,xe">
                <v:stroke joinstyle="miter"/>
                <v:path gradientshapeok="t" o:connecttype="rect"/>
              </v:shapetype>
              <v:shape id="Text Box 2" o:spid="_x0000_s1036" type="#_x0000_t202" style="position:absolute;margin-left:99.5pt;margin-top:190.15pt;width:53.25pt;height:24.7pt;z-index:251727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" stroked="f">
                <v:textbox>
                  <w:txbxContent>
                    <w:p w14:paraId="4F11C978" w14:textId="77777777" w:rsidR="003A1C74" w:rsidRPr="002E7CE4" w:rsidRDefault="003A1C74" w:rsidP="003A1C74">
                      <w:pPr>
                        <w:jc w:val="center"/>
                        <w:rPr>
                          <w:b/>
                          <w:bCs/>
                        </w:rPr>
                      </w:pPr>
                      <w:r>
                        <w:rPr>
                          <w:b/>
                          <w:bCs/>
                        </w:rPr>
                        <w:t>FRONT</w:t>
                      </w:r>
                    </w:p>
                  </w:txbxContent>
                </v:textbox>
                <w10:wrap type="square"/>
              </v:shape>
            </w:pict>
          </mc:Fallback>
        </mc:AlternateContent>
      </w:r>
      <w:r w:rsidR="003A1C74" w:rsidRPr="005C3E1A">
        <w:t>A completed body map should be stored securely within the child’s </w:t>
      </w:r>
      <w:r w:rsidR="003A1C74" w:rsidRPr="005C3E1A">
        <w:rPr>
          <w:b/>
          <w:bCs/>
        </w:rPr>
        <w:t>child protection file</w:t>
      </w:r>
      <w:r w:rsidR="003A1C74" w:rsidRPr="005C3E1A">
        <w:t>.</w:t>
      </w:r>
    </w:p>
    <w:tbl>
      <w:tblPr>
        <w:tblStyle w:val="TableGrid"/>
        <w:tblpPr w:leftFromText="180" w:rightFromText="180" w:tblpX="-152" w:tblpY="-240"/>
        <w:tblW w:w="10794" w:type="dxa"/>
        <w:tblLook w:val="04A0" w:firstRow="1" w:lastRow="0" w:firstColumn="1" w:lastColumn="0" w:noHBand="0" w:noVBand="1"/>
      </w:tblPr>
      <w:tblGrid>
        <w:gridCol w:w="1687"/>
        <w:gridCol w:w="3793"/>
        <w:gridCol w:w="5314"/>
      </w:tblGrid>
      <w:tr w:rsidR="003A1C74" w:rsidRPr="003A1C74" w14:paraId="498DB2D8" w14:textId="77777777" w:rsidTr="007B3A0D">
        <w:trPr>
          <w:trHeight w:val="579"/>
        </w:trPr>
        <w:tc>
          <w:tcPr>
            <w:tcW w:w="1590" w:type="dxa"/>
          </w:tcPr>
          <w:p w14:paraId="135871E8"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Names for child:</w:t>
            </w:r>
          </w:p>
        </w:tc>
        <w:tc>
          <w:tcPr>
            <w:tcW w:w="3837" w:type="dxa"/>
          </w:tcPr>
          <w:p w14:paraId="431696D1" w14:textId="77777777" w:rsidR="003A1C74" w:rsidRPr="003A1C74" w:rsidRDefault="003A1C74" w:rsidP="007B3A0D">
            <w:pPr>
              <w:rPr>
                <w:rFonts w:asciiTheme="minorHAnsi" w:hAnsiTheme="minorHAnsi"/>
                <w:sz w:val="22"/>
                <w:szCs w:val="22"/>
              </w:rPr>
            </w:pPr>
          </w:p>
        </w:tc>
        <w:tc>
          <w:tcPr>
            <w:tcW w:w="5367" w:type="dxa"/>
            <w:vMerge w:val="restart"/>
          </w:tcPr>
          <w:p w14:paraId="54A498FB"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Details of physical injury:</w:t>
            </w:r>
          </w:p>
        </w:tc>
      </w:tr>
      <w:tr w:rsidR="003A1C74" w:rsidRPr="003A1C74" w14:paraId="7436846A" w14:textId="77777777" w:rsidTr="007B3A0D">
        <w:trPr>
          <w:trHeight w:val="579"/>
        </w:trPr>
        <w:tc>
          <w:tcPr>
            <w:tcW w:w="1590" w:type="dxa"/>
          </w:tcPr>
          <w:p w14:paraId="5C12E441"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5BCB7F02" w14:textId="77777777" w:rsidR="003A1C74" w:rsidRPr="003A1C74" w:rsidRDefault="003A1C74" w:rsidP="007B3A0D">
            <w:pPr>
              <w:rPr>
                <w:rFonts w:asciiTheme="minorHAnsi" w:hAnsiTheme="minorHAnsi"/>
                <w:sz w:val="22"/>
                <w:szCs w:val="22"/>
              </w:rPr>
            </w:pPr>
          </w:p>
        </w:tc>
        <w:tc>
          <w:tcPr>
            <w:tcW w:w="5367" w:type="dxa"/>
            <w:vMerge/>
          </w:tcPr>
          <w:p w14:paraId="28D4510F" w14:textId="77777777" w:rsidR="003A1C74" w:rsidRPr="003A1C74" w:rsidRDefault="003A1C74" w:rsidP="007B3A0D">
            <w:pPr>
              <w:rPr>
                <w:rFonts w:asciiTheme="minorHAnsi" w:hAnsiTheme="minorHAnsi"/>
                <w:sz w:val="22"/>
                <w:szCs w:val="22"/>
              </w:rPr>
            </w:pPr>
          </w:p>
        </w:tc>
      </w:tr>
      <w:tr w:rsidR="003A1C74" w:rsidRPr="003A1C74" w14:paraId="17B118C8" w14:textId="77777777" w:rsidTr="007B3A0D">
        <w:trPr>
          <w:trHeight w:val="579"/>
        </w:trPr>
        <w:tc>
          <w:tcPr>
            <w:tcW w:w="1590" w:type="dxa"/>
          </w:tcPr>
          <w:p w14:paraId="6A82B9C9"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341E47C9" w14:textId="77777777" w:rsidR="003A1C74" w:rsidRPr="003A1C74" w:rsidRDefault="003A1C74" w:rsidP="007B3A0D">
            <w:pPr>
              <w:rPr>
                <w:rFonts w:asciiTheme="minorHAnsi" w:hAnsiTheme="minorHAnsi"/>
                <w:sz w:val="22"/>
                <w:szCs w:val="22"/>
              </w:rPr>
            </w:pPr>
          </w:p>
        </w:tc>
        <w:tc>
          <w:tcPr>
            <w:tcW w:w="5367" w:type="dxa"/>
            <w:vMerge/>
          </w:tcPr>
          <w:p w14:paraId="08B4B5DA" w14:textId="77777777" w:rsidR="003A1C74" w:rsidRPr="003A1C74" w:rsidRDefault="003A1C74" w:rsidP="007B3A0D">
            <w:pPr>
              <w:rPr>
                <w:rFonts w:asciiTheme="minorHAnsi" w:hAnsiTheme="minorHAnsi"/>
                <w:sz w:val="22"/>
                <w:szCs w:val="22"/>
              </w:rPr>
            </w:pPr>
          </w:p>
        </w:tc>
      </w:tr>
      <w:tr w:rsidR="003A1C74" w:rsidRPr="003A1C74" w14:paraId="456005D4" w14:textId="77777777" w:rsidTr="007B3A0D">
        <w:trPr>
          <w:trHeight w:val="579"/>
        </w:trPr>
        <w:tc>
          <w:tcPr>
            <w:tcW w:w="1590" w:type="dxa"/>
          </w:tcPr>
          <w:p w14:paraId="0010670F"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104E58FC" w14:textId="77777777" w:rsidR="003A1C74" w:rsidRPr="003A1C74" w:rsidRDefault="003A1C74" w:rsidP="007B3A0D">
            <w:pPr>
              <w:rPr>
                <w:rFonts w:asciiTheme="minorHAnsi" w:hAnsiTheme="minorHAnsi"/>
                <w:sz w:val="22"/>
                <w:szCs w:val="22"/>
              </w:rPr>
            </w:pPr>
          </w:p>
        </w:tc>
        <w:tc>
          <w:tcPr>
            <w:tcW w:w="5367" w:type="dxa"/>
            <w:vMerge/>
          </w:tcPr>
          <w:p w14:paraId="28B8674F" w14:textId="77777777" w:rsidR="003A1C74" w:rsidRPr="003A1C74" w:rsidRDefault="003A1C74" w:rsidP="007B3A0D">
            <w:pPr>
              <w:rPr>
                <w:rFonts w:asciiTheme="minorHAnsi" w:hAnsiTheme="minorHAnsi"/>
                <w:sz w:val="22"/>
                <w:szCs w:val="22"/>
              </w:rPr>
            </w:pPr>
          </w:p>
        </w:tc>
      </w:tr>
      <w:tr w:rsidR="003A1C74" w:rsidRPr="003A1C74" w14:paraId="33C07925" w14:textId="77777777" w:rsidTr="007B3A0D">
        <w:trPr>
          <w:trHeight w:val="579"/>
        </w:trPr>
        <w:tc>
          <w:tcPr>
            <w:tcW w:w="1590" w:type="dxa"/>
          </w:tcPr>
          <w:p w14:paraId="0FCC6C43"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3061FC70" w14:textId="77777777" w:rsidR="003A1C74" w:rsidRPr="003A1C74" w:rsidRDefault="003A1C74" w:rsidP="007B3A0D">
            <w:pPr>
              <w:rPr>
                <w:rFonts w:asciiTheme="minorHAnsi" w:hAnsiTheme="minorHAnsi"/>
                <w:sz w:val="22"/>
                <w:szCs w:val="22"/>
              </w:rPr>
            </w:pPr>
          </w:p>
        </w:tc>
        <w:tc>
          <w:tcPr>
            <w:tcW w:w="5367" w:type="dxa"/>
            <w:vMerge/>
          </w:tcPr>
          <w:p w14:paraId="3A1E3412" w14:textId="77777777" w:rsidR="003A1C74" w:rsidRPr="003A1C74" w:rsidRDefault="003A1C74" w:rsidP="007B3A0D">
            <w:pPr>
              <w:rPr>
                <w:rFonts w:asciiTheme="minorHAnsi" w:hAnsiTheme="minorHAnsi"/>
                <w:sz w:val="22"/>
                <w:szCs w:val="22"/>
              </w:rPr>
            </w:pPr>
          </w:p>
        </w:tc>
      </w:tr>
      <w:tr w:rsidR="003A1C74" w:rsidRPr="003A1C74" w14:paraId="29CF42CE" w14:textId="77777777" w:rsidTr="007B3A0D">
        <w:trPr>
          <w:trHeight w:val="579"/>
        </w:trPr>
        <w:tc>
          <w:tcPr>
            <w:tcW w:w="1590" w:type="dxa"/>
          </w:tcPr>
          <w:p w14:paraId="79F45BC7"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2E71CB3E" w14:textId="77777777" w:rsidR="003A1C74" w:rsidRPr="003A1C74" w:rsidRDefault="003A1C74" w:rsidP="007B3A0D">
            <w:pPr>
              <w:rPr>
                <w:rFonts w:asciiTheme="minorHAnsi" w:hAnsiTheme="minorHAnsi"/>
                <w:sz w:val="22"/>
                <w:szCs w:val="22"/>
              </w:rPr>
            </w:pPr>
          </w:p>
        </w:tc>
        <w:tc>
          <w:tcPr>
            <w:tcW w:w="5367" w:type="dxa"/>
            <w:vMerge/>
          </w:tcPr>
          <w:p w14:paraId="5E8EDD5E" w14:textId="77777777" w:rsidR="003A1C74" w:rsidRPr="003A1C74" w:rsidRDefault="003A1C74" w:rsidP="007B3A0D">
            <w:pPr>
              <w:rPr>
                <w:rFonts w:asciiTheme="minorHAnsi" w:hAnsiTheme="minorHAnsi"/>
                <w:sz w:val="22"/>
                <w:szCs w:val="22"/>
              </w:rPr>
            </w:pPr>
          </w:p>
        </w:tc>
      </w:tr>
    </w:tbl>
    <w:p w14:paraId="0F42A2A5" w14:textId="341ED06F" w:rsidR="003A1C74" w:rsidRDefault="001861A7" w:rsidP="003A1C74">
      <w:r>
        <w:rPr>
          <w:noProof/>
        </w:rPr>
        <w:drawing>
          <wp:anchor distT="0" distB="0" distL="114300" distR="114300" simplePos="0" relativeHeight="251724800" behindDoc="0" locked="0" layoutInCell="1" allowOverlap="1" wp14:anchorId="4AA0B871" wp14:editId="7CBF3CFD">
            <wp:simplePos x="0" y="0"/>
            <wp:positionH relativeFrom="column">
              <wp:posOffset>3375660</wp:posOffset>
            </wp:positionH>
            <wp:positionV relativeFrom="paragraph">
              <wp:posOffset>159385</wp:posOffset>
            </wp:positionV>
            <wp:extent cx="3443605" cy="3609340"/>
            <wp:effectExtent l="0" t="0" r="4445" b="0"/>
            <wp:wrapNone/>
            <wp:docPr id="1604501015" name="Picture 5"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501015" name="Picture 5" descr="A black and white drawing of a person's body&#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30398" r="33035" b="78910"/>
                    <a:stretch>
                      <a:fillRect/>
                    </a:stretch>
                  </pic:blipFill>
                  <pic:spPr bwMode="auto">
                    <a:xfrm>
                      <a:off x="0" y="0"/>
                      <a:ext cx="3443605" cy="36093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728896" behindDoc="0" locked="0" layoutInCell="1" allowOverlap="1" wp14:anchorId="1C6FE923" wp14:editId="3AD83AAE">
                <wp:simplePos x="0" y="0"/>
                <wp:positionH relativeFrom="column">
                  <wp:posOffset>4759325</wp:posOffset>
                </wp:positionH>
                <wp:positionV relativeFrom="paragraph">
                  <wp:posOffset>6985</wp:posOffset>
                </wp:positionV>
                <wp:extent cx="676275" cy="313690"/>
                <wp:effectExtent l="0" t="0" r="9525" b="0"/>
                <wp:wrapSquare wrapText="bothSides"/>
                <wp:docPr id="7106309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5C67AC9E" w14:textId="77777777" w:rsidR="003A1C74" w:rsidRPr="002E7CE4" w:rsidRDefault="003A1C74" w:rsidP="003A1C74">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6FE923" id="_x0000_s1037" type="#_x0000_t202" style="position:absolute;margin-left:374.75pt;margin-top:.55pt;width:53.25pt;height:24.7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" stroked="f">
                <v:textbox>
                  <w:txbxContent>
                    <w:p w14:paraId="5C67AC9E" w14:textId="77777777" w:rsidR="003A1C74" w:rsidRPr="002E7CE4" w:rsidRDefault="003A1C74" w:rsidP="003A1C74">
                      <w:pPr>
                        <w:jc w:val="center"/>
                        <w:rPr>
                          <w:b/>
                          <w:bCs/>
                        </w:rPr>
                      </w:pPr>
                      <w:r>
                        <w:rPr>
                          <w:b/>
                          <w:bCs/>
                        </w:rPr>
                        <w:t>BACK</w:t>
                      </w:r>
                    </w:p>
                  </w:txbxContent>
                </v:textbox>
                <w10:wrap type="square"/>
              </v:shape>
            </w:pict>
          </mc:Fallback>
        </mc:AlternateContent>
      </w:r>
      <w:r>
        <w:rPr>
          <w:noProof/>
        </w:rPr>
        <w:drawing>
          <wp:anchor distT="0" distB="0" distL="114300" distR="114300" simplePos="0" relativeHeight="251723776" behindDoc="0" locked="0" layoutInCell="1" allowOverlap="1" wp14:anchorId="6A348B6D" wp14:editId="02C95DBC">
            <wp:simplePos x="0" y="0"/>
            <wp:positionH relativeFrom="margin">
              <wp:align>left</wp:align>
            </wp:positionH>
            <wp:positionV relativeFrom="paragraph">
              <wp:posOffset>314960</wp:posOffset>
            </wp:positionV>
            <wp:extent cx="3211830" cy="3458845"/>
            <wp:effectExtent l="0" t="0" r="7620" b="8255"/>
            <wp:wrapNone/>
            <wp:docPr id="539073342" name="Picture 4"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073342" name="Picture 4" descr="A black and white drawing of a person&#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l="31241" t="1329" r="33695" b="78382"/>
                    <a:stretch>
                      <a:fillRect/>
                    </a:stretch>
                  </pic:blipFill>
                  <pic:spPr bwMode="auto">
                    <a:xfrm>
                      <a:off x="0" y="0"/>
                      <a:ext cx="3211830" cy="34588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664433" w14:textId="3BB544D7" w:rsidR="003A1C74" w:rsidRDefault="003A1C74" w:rsidP="003A1C74">
      <w:r>
        <w:rPr>
          <w:noProof/>
        </w:rPr>
        <mc:AlternateContent>
          <mc:Choice Requires="wps">
            <w:drawing>
              <wp:anchor distT="45720" distB="45720" distL="114300" distR="114300" simplePos="0" relativeHeight="251730944" behindDoc="0" locked="0" layoutInCell="1" allowOverlap="1" wp14:anchorId="3137DAD2" wp14:editId="46D2718C">
                <wp:simplePos x="0" y="0"/>
                <wp:positionH relativeFrom="column">
                  <wp:posOffset>4791075</wp:posOffset>
                </wp:positionH>
                <wp:positionV relativeFrom="paragraph">
                  <wp:posOffset>3462655</wp:posOffset>
                </wp:positionV>
                <wp:extent cx="676275" cy="313690"/>
                <wp:effectExtent l="0" t="0" r="9525" b="0"/>
                <wp:wrapSquare wrapText="bothSides"/>
                <wp:docPr id="10359671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376A1910" w14:textId="77777777" w:rsidR="003A1C74" w:rsidRPr="002E7CE4" w:rsidRDefault="003A1C74"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137DAD2" id="_x0000_s1038" type="#_x0000_t202" style="position:absolute;margin-left:377.25pt;margin-top:272.65pt;width:53.25pt;height:24.7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" stroked="f">
                <v:textbox>
                  <w:txbxContent>
                    <w:p w14:paraId="376A1910" w14:textId="77777777" w:rsidR="003A1C74" w:rsidRPr="002E7CE4" w:rsidRDefault="003A1C74" w:rsidP="003A1C74">
                      <w:pPr>
                        <w:jc w:val="center"/>
                        <w:rPr>
                          <w:b/>
                          <w:bCs/>
                        </w:rPr>
                      </w:pPr>
                      <w:r>
                        <w:rPr>
                          <w:b/>
                          <w:bCs/>
                        </w:rPr>
                        <w:t>LEFT</w:t>
                      </w:r>
                    </w:p>
                  </w:txbxContent>
                </v:textbox>
                <w10:wrap type="square"/>
              </v:shape>
            </w:pict>
          </mc:Fallback>
        </mc:AlternateContent>
      </w:r>
      <w:r>
        <w:rPr>
          <w:noProof/>
        </w:rPr>
        <mc:AlternateContent>
          <mc:Choice Requires="wps">
            <w:drawing>
              <wp:anchor distT="45720" distB="45720" distL="114300" distR="114300" simplePos="0" relativeHeight="251729920" behindDoc="0" locked="0" layoutInCell="1" allowOverlap="1" wp14:anchorId="125AD7BC" wp14:editId="421312E6">
                <wp:simplePos x="0" y="0"/>
                <wp:positionH relativeFrom="column">
                  <wp:posOffset>1181100</wp:posOffset>
                </wp:positionH>
                <wp:positionV relativeFrom="paragraph">
                  <wp:posOffset>3472815</wp:posOffset>
                </wp:positionV>
                <wp:extent cx="676275" cy="313690"/>
                <wp:effectExtent l="0" t="0" r="9525" b="0"/>
                <wp:wrapSquare wrapText="bothSides"/>
                <wp:docPr id="2139715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13690"/>
                        </a:xfrm>
                        <a:prstGeom prst="rect">
                          <a:avLst/>
                        </a:prstGeom>
                        <a:solidFill>
                          <a:srgbClr val="FFFFFF"/>
                        </a:solidFill>
                        <a:ln w="9525">
                          <a:noFill/>
                          <a:miter lim="800000"/>
                          <a:headEnd/>
                          <a:tailEnd/>
                        </a:ln>
                      </wps:spPr>
                      <wps:txbx>
                        <w:txbxContent>
                          <w:p w14:paraId="323C4BCA" w14:textId="77777777" w:rsidR="003A1C74" w:rsidRPr="002E7CE4" w:rsidRDefault="003A1C74" w:rsidP="003A1C74">
                            <w:pPr>
                              <w:jc w:val="center"/>
                              <w:rPr>
                                <w:b/>
                                <w:bCs/>
                              </w:rPr>
                            </w:pPr>
                            <w:r>
                              <w:rPr>
                                <w:b/>
                                <w:bCs/>
                              </w:rPr>
                              <w:t xml:space="preserve">RIGHT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5AD7BC" id="_x0000_s1039" type="#_x0000_t202" style="position:absolute;margin-left:93pt;margin-top:273.45pt;width:53.25pt;height:24.7pt;z-index:251729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" stroked="f">
                <v:textbox>
                  <w:txbxContent>
                    <w:p w14:paraId="323C4BCA" w14:textId="77777777" w:rsidR="003A1C74" w:rsidRPr="002E7CE4" w:rsidRDefault="003A1C74" w:rsidP="003A1C74">
                      <w:pPr>
                        <w:jc w:val="center"/>
                        <w:rPr>
                          <w:b/>
                          <w:bCs/>
                        </w:rPr>
                      </w:pPr>
                      <w:r>
                        <w:rPr>
                          <w:b/>
                          <w:bCs/>
                        </w:rPr>
                        <w:t xml:space="preserve">RIGHT </w:t>
                      </w:r>
                    </w:p>
                  </w:txbxContent>
                </v:textbox>
                <w10:wrap type="square"/>
              </v:shape>
            </w:pict>
          </mc:Fallback>
        </mc:AlternateContent>
      </w:r>
      <w:r>
        <w:rPr>
          <w:noProof/>
        </w:rPr>
        <w:drawing>
          <wp:anchor distT="0" distB="0" distL="114300" distR="114300" simplePos="0" relativeHeight="251726848" behindDoc="0" locked="0" layoutInCell="1" allowOverlap="1" wp14:anchorId="70C8E5F5" wp14:editId="662AD120">
            <wp:simplePos x="0" y="0"/>
            <wp:positionH relativeFrom="column">
              <wp:posOffset>3367405</wp:posOffset>
            </wp:positionH>
            <wp:positionV relativeFrom="paragraph">
              <wp:posOffset>3747135</wp:posOffset>
            </wp:positionV>
            <wp:extent cx="3443605" cy="3291840"/>
            <wp:effectExtent l="0" t="0" r="4445" b="3810"/>
            <wp:wrapNone/>
            <wp:docPr id="1790265643" name="Picture 6"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265643" name="Picture 6" descr="A drawing of a person&#10;&#10;AI-generated content may be incorrect."/>
                    <pic:cNvPicPr>
                      <a:picLocks noChangeAspect="1" noChangeArrowheads="1"/>
                    </pic:cNvPicPr>
                  </pic:nvPicPr>
                  <pic:blipFill rotWithShape="1">
                    <a:blip r:embed="rId16">
                      <a:extLst>
                        <a:ext uri="{28A0092B-C50C-407E-A947-70E740481C1C}">
                          <a14:useLocalDpi xmlns:a14="http://schemas.microsoft.com/office/drawing/2010/main" val="0"/>
                        </a:ext>
                      </a:extLst>
                    </a:blip>
                    <a:srcRect l="17515" r="28366" b="76300"/>
                    <a:stretch>
                      <a:fillRect/>
                    </a:stretch>
                  </pic:blipFill>
                  <pic:spPr bwMode="auto">
                    <a:xfrm flipH="1">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25824" behindDoc="0" locked="0" layoutInCell="1" allowOverlap="1" wp14:anchorId="13A5B2D6" wp14:editId="1A214960">
            <wp:simplePos x="0" y="0"/>
            <wp:positionH relativeFrom="column">
              <wp:posOffset>15240</wp:posOffset>
            </wp:positionH>
            <wp:positionV relativeFrom="paragraph">
              <wp:posOffset>3750310</wp:posOffset>
            </wp:positionV>
            <wp:extent cx="3443605" cy="3291840"/>
            <wp:effectExtent l="0" t="0" r="4445" b="3810"/>
            <wp:wrapNone/>
            <wp:docPr id="1808606995" name="Picture 6"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606995" name="Picture 6" descr="A drawing of a person&#10;&#10;AI-generated content may be incorrect."/>
                    <pic:cNvPicPr>
                      <a:picLocks noChangeAspect="1" noChangeArrowheads="1"/>
                    </pic:cNvPicPr>
                  </pic:nvPicPr>
                  <pic:blipFill rotWithShape="1">
                    <a:blip r:embed="rId16">
                      <a:extLst>
                        <a:ext uri="{28A0092B-C50C-407E-A947-70E740481C1C}">
                          <a14:useLocalDpi xmlns:a14="http://schemas.microsoft.com/office/drawing/2010/main" val="0"/>
                        </a:ext>
                      </a:extLst>
                    </a:blip>
                    <a:srcRect l="17515" r="28366" b="76300"/>
                    <a:stretch>
                      <a:fillRect/>
                    </a:stretch>
                  </pic:blipFill>
                  <pic:spPr bwMode="auto">
                    <a:xfrm>
                      <a:off x="0" y="0"/>
                      <a:ext cx="3443605" cy="329184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tbl>
      <w:tblPr>
        <w:tblStyle w:val="TableGrid"/>
        <w:tblpPr w:leftFromText="180" w:rightFromText="180" w:tblpX="-147" w:tblpY="-240"/>
        <w:tblW w:w="10794" w:type="dxa"/>
        <w:tblLook w:val="04A0" w:firstRow="1" w:lastRow="0" w:firstColumn="1" w:lastColumn="0" w:noHBand="0" w:noVBand="1"/>
      </w:tblPr>
      <w:tblGrid>
        <w:gridCol w:w="1687"/>
        <w:gridCol w:w="3793"/>
        <w:gridCol w:w="5314"/>
      </w:tblGrid>
      <w:tr w:rsidR="003A1C74" w:rsidRPr="003A1C74" w14:paraId="526C7D30" w14:textId="77777777" w:rsidTr="007B3A0D">
        <w:trPr>
          <w:trHeight w:val="579"/>
        </w:trPr>
        <w:tc>
          <w:tcPr>
            <w:tcW w:w="1590" w:type="dxa"/>
          </w:tcPr>
          <w:p w14:paraId="10530B1B"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5CDDD596" w14:textId="77777777" w:rsidR="003A1C74" w:rsidRPr="003A1C74" w:rsidRDefault="003A1C74" w:rsidP="007B3A0D">
            <w:pPr>
              <w:rPr>
                <w:rFonts w:asciiTheme="minorHAnsi" w:hAnsiTheme="minorHAnsi"/>
                <w:sz w:val="22"/>
                <w:szCs w:val="22"/>
              </w:rPr>
            </w:pPr>
          </w:p>
        </w:tc>
        <w:tc>
          <w:tcPr>
            <w:tcW w:w="5367" w:type="dxa"/>
            <w:vMerge w:val="restart"/>
          </w:tcPr>
          <w:p w14:paraId="4557BFF9"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Details of physical injury:</w:t>
            </w:r>
          </w:p>
        </w:tc>
      </w:tr>
      <w:tr w:rsidR="003A1C74" w:rsidRPr="003A1C74" w14:paraId="76385D7C" w14:textId="77777777" w:rsidTr="007B3A0D">
        <w:trPr>
          <w:trHeight w:val="579"/>
        </w:trPr>
        <w:tc>
          <w:tcPr>
            <w:tcW w:w="1590" w:type="dxa"/>
          </w:tcPr>
          <w:p w14:paraId="270B6A17"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7BF1AB0D" w14:textId="77777777" w:rsidR="003A1C74" w:rsidRPr="003A1C74" w:rsidRDefault="003A1C74" w:rsidP="007B3A0D">
            <w:pPr>
              <w:rPr>
                <w:rFonts w:asciiTheme="minorHAnsi" w:hAnsiTheme="minorHAnsi"/>
                <w:sz w:val="22"/>
                <w:szCs w:val="22"/>
              </w:rPr>
            </w:pPr>
          </w:p>
        </w:tc>
        <w:tc>
          <w:tcPr>
            <w:tcW w:w="5367" w:type="dxa"/>
            <w:vMerge/>
          </w:tcPr>
          <w:p w14:paraId="013C027E" w14:textId="77777777" w:rsidR="003A1C74" w:rsidRPr="003A1C74" w:rsidRDefault="003A1C74" w:rsidP="007B3A0D">
            <w:pPr>
              <w:rPr>
                <w:rFonts w:asciiTheme="minorHAnsi" w:hAnsiTheme="minorHAnsi"/>
                <w:sz w:val="22"/>
                <w:szCs w:val="22"/>
              </w:rPr>
            </w:pPr>
          </w:p>
        </w:tc>
      </w:tr>
      <w:tr w:rsidR="003A1C74" w:rsidRPr="003A1C74" w14:paraId="15EE2D2B" w14:textId="77777777" w:rsidTr="007B3A0D">
        <w:trPr>
          <w:trHeight w:val="579"/>
        </w:trPr>
        <w:tc>
          <w:tcPr>
            <w:tcW w:w="1590" w:type="dxa"/>
          </w:tcPr>
          <w:p w14:paraId="6B674359"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738FA8E3" w14:textId="77777777" w:rsidR="003A1C74" w:rsidRPr="003A1C74" w:rsidRDefault="003A1C74" w:rsidP="007B3A0D">
            <w:pPr>
              <w:rPr>
                <w:rFonts w:asciiTheme="minorHAnsi" w:hAnsiTheme="minorHAnsi"/>
                <w:sz w:val="22"/>
                <w:szCs w:val="22"/>
              </w:rPr>
            </w:pPr>
          </w:p>
        </w:tc>
        <w:tc>
          <w:tcPr>
            <w:tcW w:w="5367" w:type="dxa"/>
            <w:vMerge/>
          </w:tcPr>
          <w:p w14:paraId="694EFA88" w14:textId="77777777" w:rsidR="003A1C74" w:rsidRPr="003A1C74" w:rsidRDefault="003A1C74" w:rsidP="007B3A0D">
            <w:pPr>
              <w:rPr>
                <w:rFonts w:asciiTheme="minorHAnsi" w:hAnsiTheme="minorHAnsi"/>
                <w:sz w:val="22"/>
                <w:szCs w:val="22"/>
              </w:rPr>
            </w:pPr>
          </w:p>
        </w:tc>
      </w:tr>
      <w:tr w:rsidR="003A1C74" w:rsidRPr="003A1C74" w14:paraId="060ABB46" w14:textId="77777777" w:rsidTr="007B3A0D">
        <w:trPr>
          <w:trHeight w:val="579"/>
        </w:trPr>
        <w:tc>
          <w:tcPr>
            <w:tcW w:w="1590" w:type="dxa"/>
          </w:tcPr>
          <w:p w14:paraId="6D478477"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6BB1ABC2" w14:textId="77777777" w:rsidR="003A1C74" w:rsidRPr="003A1C74" w:rsidRDefault="003A1C74" w:rsidP="007B3A0D">
            <w:pPr>
              <w:rPr>
                <w:rFonts w:asciiTheme="minorHAnsi" w:hAnsiTheme="minorHAnsi"/>
                <w:sz w:val="22"/>
                <w:szCs w:val="22"/>
              </w:rPr>
            </w:pPr>
          </w:p>
        </w:tc>
        <w:tc>
          <w:tcPr>
            <w:tcW w:w="5367" w:type="dxa"/>
            <w:vMerge/>
          </w:tcPr>
          <w:p w14:paraId="1A172C49" w14:textId="77777777" w:rsidR="003A1C74" w:rsidRPr="003A1C74" w:rsidRDefault="003A1C74" w:rsidP="007B3A0D">
            <w:pPr>
              <w:rPr>
                <w:rFonts w:asciiTheme="minorHAnsi" w:hAnsiTheme="minorHAnsi"/>
                <w:sz w:val="22"/>
                <w:szCs w:val="22"/>
              </w:rPr>
            </w:pPr>
          </w:p>
        </w:tc>
      </w:tr>
      <w:tr w:rsidR="003A1C74" w:rsidRPr="003A1C74" w14:paraId="2972C133" w14:textId="77777777" w:rsidTr="007B3A0D">
        <w:trPr>
          <w:trHeight w:val="579"/>
        </w:trPr>
        <w:tc>
          <w:tcPr>
            <w:tcW w:w="1590" w:type="dxa"/>
          </w:tcPr>
          <w:p w14:paraId="64BF1C3B"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12AAFF4B" w14:textId="77777777" w:rsidR="003A1C74" w:rsidRPr="003A1C74" w:rsidRDefault="003A1C74" w:rsidP="007B3A0D">
            <w:pPr>
              <w:rPr>
                <w:rFonts w:asciiTheme="minorHAnsi" w:hAnsiTheme="minorHAnsi"/>
                <w:sz w:val="22"/>
                <w:szCs w:val="22"/>
              </w:rPr>
            </w:pPr>
          </w:p>
        </w:tc>
        <w:tc>
          <w:tcPr>
            <w:tcW w:w="5367" w:type="dxa"/>
            <w:vMerge/>
          </w:tcPr>
          <w:p w14:paraId="45109D63" w14:textId="77777777" w:rsidR="003A1C74" w:rsidRPr="003A1C74" w:rsidRDefault="003A1C74" w:rsidP="007B3A0D">
            <w:pPr>
              <w:rPr>
                <w:rFonts w:asciiTheme="minorHAnsi" w:hAnsiTheme="minorHAnsi"/>
                <w:sz w:val="22"/>
                <w:szCs w:val="22"/>
              </w:rPr>
            </w:pPr>
          </w:p>
        </w:tc>
      </w:tr>
      <w:tr w:rsidR="003A1C74" w:rsidRPr="003A1C74" w14:paraId="56764A34" w14:textId="77777777" w:rsidTr="007B3A0D">
        <w:trPr>
          <w:trHeight w:val="579"/>
        </w:trPr>
        <w:tc>
          <w:tcPr>
            <w:tcW w:w="1590" w:type="dxa"/>
          </w:tcPr>
          <w:p w14:paraId="326A7A06"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39D8105F" w14:textId="77777777" w:rsidR="003A1C74" w:rsidRPr="003A1C74" w:rsidRDefault="003A1C74" w:rsidP="007B3A0D">
            <w:pPr>
              <w:rPr>
                <w:rFonts w:asciiTheme="minorHAnsi" w:hAnsiTheme="minorHAnsi"/>
                <w:sz w:val="22"/>
                <w:szCs w:val="22"/>
              </w:rPr>
            </w:pPr>
          </w:p>
        </w:tc>
        <w:tc>
          <w:tcPr>
            <w:tcW w:w="5367" w:type="dxa"/>
            <w:vMerge/>
          </w:tcPr>
          <w:p w14:paraId="30F8DE56" w14:textId="77777777" w:rsidR="003A1C74" w:rsidRPr="003A1C74" w:rsidRDefault="003A1C74" w:rsidP="007B3A0D">
            <w:pPr>
              <w:rPr>
                <w:rFonts w:asciiTheme="minorHAnsi" w:hAnsiTheme="minorHAnsi"/>
                <w:sz w:val="22"/>
                <w:szCs w:val="22"/>
              </w:rPr>
            </w:pPr>
          </w:p>
        </w:tc>
      </w:tr>
    </w:tbl>
    <w:p w14:paraId="1309993D" w14:textId="77777777" w:rsidR="003A1C74" w:rsidRDefault="003A1C74" w:rsidP="003A1C74">
      <w:r>
        <w:rPr>
          <w:noProof/>
        </w:rPr>
        <w:drawing>
          <wp:anchor distT="0" distB="0" distL="114300" distR="114300" simplePos="0" relativeHeight="251731968" behindDoc="0" locked="0" layoutInCell="1" allowOverlap="1" wp14:anchorId="30921813" wp14:editId="0A08A89E">
            <wp:simplePos x="0" y="0"/>
            <wp:positionH relativeFrom="column">
              <wp:posOffset>3595394</wp:posOffset>
            </wp:positionH>
            <wp:positionV relativeFrom="paragraph">
              <wp:posOffset>2309751</wp:posOffset>
            </wp:positionV>
            <wp:extent cx="3070018" cy="7448550"/>
            <wp:effectExtent l="0" t="0" r="0" b="0"/>
            <wp:wrapNone/>
            <wp:docPr id="269115566" name="Picture 8"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115566" name="Picture 8" descr="A black and white image of a person&#10;&#10;AI-generated content may be incorrect."/>
                    <pic:cNvPicPr>
                      <a:picLocks noChangeAspect="1"/>
                    </pic:cNvPicPr>
                  </pic:nvPicPr>
                  <pic:blipFill rotWithShape="1">
                    <a:blip r:embed="rId17" cstate="print">
                      <a:extLst>
                        <a:ext uri="{BEBA8EAE-BF5A-486C-A8C5-ECC9F3942E4B}">
                          <a14:imgProps xmlns:a14="http://schemas.microsoft.com/office/drawing/2010/main">
                            <a14:imgLayer r:embed="rId18">
                              <a14:imgEffect>
                                <a14:backgroundRemoval t="2225" b="88826" l="18519" r="78049">
                                  <a14:foregroundMark x1="39295" y1="2949" x2="54833" y2="3518"/>
                                  <a14:foregroundMark x1="54833" y1="3518" x2="40831" y2="6570"/>
                                  <a14:foregroundMark x1="40831" y1="6570" x2="51400" y2="9364"/>
                                  <a14:foregroundMark x1="51400" y1="9364" x2="48238" y2="16244"/>
                                  <a14:foregroundMark x1="48238" y1="16244" x2="67389" y2="29902"/>
                                  <a14:foregroundMark x1="67389" y1="29902" x2="52575" y2="31092"/>
                                  <a14:foregroundMark x1="52575" y1="31092" x2="58266" y2="36575"/>
                                  <a14:foregroundMark x1="58266" y1="36575" x2="51852" y2="41438"/>
                                  <a14:foregroundMark x1="51852" y1="41438" x2="60072" y2="50750"/>
                                  <a14:foregroundMark x1="60072" y1="50750" x2="47425" y2="70202"/>
                                  <a14:foregroundMark x1="47425" y1="70202" x2="52033" y2="79669"/>
                                  <a14:foregroundMark x1="52033" y1="79669" x2="60434" y2="83756"/>
                                  <a14:foregroundMark x1="60434" y1="83756" x2="47606" y2="87325"/>
                                  <a14:foregroundMark x1="47606" y1="87325" x2="34417" y2="83704"/>
                                  <a14:foregroundMark x1="34417" y1="83704" x2="36947" y2="73461"/>
                                  <a14:foregroundMark x1="28750" y1="60752" x2="28004" y2="59596"/>
                                  <a14:foregroundMark x1="36947" y1="73461" x2="29012" y2="61159"/>
                                  <a14:foregroundMark x1="28004" y1="59596" x2="20416" y2="55044"/>
                                  <a14:foregroundMark x1="20416" y1="55044" x2="32340" y2="35178"/>
                                  <a14:foregroundMark x1="32340" y1="35178" x2="30623" y2="23280"/>
                                  <a14:foregroundMark x1="30623" y1="23280" x2="30262" y2="33006"/>
                                  <a14:foregroundMark x1="30262" y1="33006" x2="45528" y2="19089"/>
                                  <a14:foregroundMark x1="45528" y1="19089" x2="80036" y2="22763"/>
                                  <a14:foregroundMark x1="80036" y1="22763" x2="79675" y2="53389"/>
                                  <a14:foregroundMark x1="79675" y1="53389" x2="67299" y2="58614"/>
                                  <a14:foregroundMark x1="67299" y1="58614" x2="65673" y2="65804"/>
                                  <a14:foregroundMark x1="65673" y1="65804" x2="68925" y2="83497"/>
                                  <a14:foregroundMark x1="68925" y1="83497" x2="64770" y2="86498"/>
                                  <a14:foregroundMark x1="37218" y1="27315" x2="45528" y2="8639"/>
                                  <a14:foregroundMark x1="45528" y1="8639" x2="58627" y2="3052"/>
                                  <a14:foregroundMark x1="58627" y1="3052" x2="60614" y2="3207"/>
                                  <a14:foregroundMark x1="42547" y1="49767" x2="39386" y2="68650"/>
                                  <a14:foregroundMark x1="39386" y1="68650" x2="39386" y2="68650"/>
                                  <a14:foregroundMark x1="76694" y1="51992" x2="66847" y2="30626"/>
                                  <a14:foregroundMark x1="66847" y1="30626" x2="69738" y2="42214"/>
                                  <a14:foregroundMark x1="75971" y1="50647" x2="77958" y2="56389"/>
                                  <a14:foregroundMark x1="77958" y1="56389" x2="78229" y2="55820"/>
                                  <a14:foregroundMark x1="43812" y1="3104" x2="34327" y2="6001"/>
                                  <a14:foregroundMark x1="34327" y1="6001" x2="29088" y2="15158"/>
                                  <a14:foregroundMark x1="29088" y1="15158" x2="31346" y2="21883"/>
                                  <a14:foregroundMark x1="31346" y1="21883" x2="41554" y2="24884"/>
                                  <a14:foregroundMark x1="41554" y1="24884" x2="60885" y2="23073"/>
                                  <a14:foregroundMark x1="60885" y1="23073" x2="77868" y2="16399"/>
                                  <a14:foregroundMark x1="77868" y1="16399" x2="74255" y2="5639"/>
                                  <a14:foregroundMark x1="74255" y1="5639" x2="63866" y2="2018"/>
                                  <a14:foregroundMark x1="63866" y1="2018" x2="48419" y2="2225"/>
                                  <a14:foregroundMark x1="48419" y1="2225" x2="40018" y2="4449"/>
                                  <a14:foregroundMark x1="34779" y1="24263" x2="21590" y2="19038"/>
                                  <a14:foregroundMark x1="21590" y1="19038" x2="24119" y2="12985"/>
                                  <a14:foregroundMark x1="24119" y1="12985" x2="25474" y2="13295"/>
                                  <a14:foregroundMark x1="21680" y1="52975" x2="18519" y2="51992"/>
                                  <a14:foregroundMark x1="49593" y1="53544" x2="47877" y2="58044"/>
                                  <a14:foregroundMark x1="28907" y1="49043" x2="25384" y2="54889"/>
                                  <a14:foregroundMark x1="25384" y1="54889" x2="25655" y2="55665"/>
                                  <a14:foregroundMark x1="27100" y1="54785" x2="19241" y2="50802"/>
                                  <a14:foregroundMark x1="19241" y1="50802" x2="27281" y2="42835"/>
                                  <a14:foregroundMark x1="27281" y1="42835" x2="31527" y2="24573"/>
                                  <a14:foregroundMark x1="38934" y1="19762" x2="30262" y2="23280"/>
                                  <a14:foregroundMark x1="30262" y1="23280" x2="23848" y2="29177"/>
                                  <a14:foregroundMark x1="23848" y1="29177" x2="18519" y2="52819"/>
                                  <a14:foregroundMark x1="18519" y1="52819" x2="30262" y2="54371"/>
                                  <a14:foregroundMark x1="30262" y1="54371" x2="33153" y2="24884"/>
                                  <a14:foregroundMark x1="33153" y1="24884" x2="37037" y2="20072"/>
                                  <a14:foregroundMark x1="29901" y1="80652" x2="34146" y2="86705"/>
                                  <a14:foregroundMark x1="34146" y1="86705" x2="30714" y2="80652"/>
                                  <a14:foregroundMark x1="30714" y1="80652" x2="30081" y2="81273"/>
                                  <a14:foregroundMark x1="28184" y1="58717" x2="19512" y2="55303"/>
                                  <a14:foregroundMark x1="19512" y1="55303" x2="21771" y2="56906"/>
                                  <a14:foregroundMark x1="23126" y1="57579" x2="19151" y2="54268"/>
                                  <a14:foregroundMark x1="33062" y1="80652" x2="32791" y2="87739"/>
                                  <a14:foregroundMark x1="32791" y1="87739" x2="35592" y2="81169"/>
                                  <a14:foregroundMark x1="35592" y1="81169" x2="29630" y2="80341"/>
                                  <a14:foregroundMark x1="43812" y1="86912" x2="31527" y2="85049"/>
                                  <a14:foregroundMark x1="31527" y1="85049" x2="66486" y2="81842"/>
                                  <a14:foregroundMark x1="66486" y1="81842" x2="70190" y2="87791"/>
                                  <a14:foregroundMark x1="70190" y1="87791" x2="44264" y2="88826"/>
                                  <a14:foregroundMark x1="44264" y1="88826" x2="30443" y2="86032"/>
                                  <a14:foregroundMark x1="30443" y1="86032" x2="31256" y2="80497"/>
                                  <a14:backgroundMark x1="21680" y1="67563" x2="18880" y2="61355"/>
                                  <a14:backgroundMark x1="18880" y1="61355" x2="15899" y2="58303"/>
                                  <a14:backgroundMark x1="25655" y1="68546" x2="24119" y2="63528"/>
                                  <a14:backgroundMark x1="24481" y1="64097" x2="24119" y2="66270"/>
                                  <a14:backgroundMark x1="27733" y1="68236" x2="25384" y2="67977"/>
                                  <a14:backgroundMark x1="30714" y1="70409" x2="23848" y2="62545"/>
                                  <a14:backgroundMark x1="27552" y1="66167" x2="24300" y2="63063"/>
                                  <a14:backgroundMark x1="28004" y1="67253" x2="22313" y2="61511"/>
                                  <a14:backgroundMark x1="22313" y1="61511" x2="23397" y2="60735"/>
                                  <a14:backgroundMark x1="27823" y1="66167" x2="23577" y2="62287"/>
                                  <a14:backgroundMark x1="27010" y1="65339" x2="22042" y2="60735"/>
                                  <a14:backgroundMark x1="23848" y1="61511" x2="26107" y2="66011"/>
                                  <a14:backgroundMark x1="76332" y1="74547" x2="73080" y2="65028"/>
                                  <a14:backgroundMark x1="73080" y1="65028" x2="81030" y2="62235"/>
                                  <a14:backgroundMark x1="26378" y1="69995" x2="19964" y2="63735"/>
                                  <a14:backgroundMark x1="19964" y1="63735" x2="20145" y2="63683"/>
                                  <a14:backgroundMark x1="24571" y1="67874" x2="19151" y2="67150"/>
                                  <a14:backgroundMark x1="24300" y1="64666" x2="18970" y2="72685"/>
                                  <a14:backgroundMark x1="18970" y1="72685" x2="16983" y2="85360"/>
                                  <a14:backgroundMark x1="16983" y1="85360" x2="19422" y2="88308"/>
                                  <a14:backgroundMark x1="26378" y1="73771" x2="18338" y2="60631"/>
                                  <a14:backgroundMark x1="18338" y1="60631" x2="16802" y2="69167"/>
                                  <a14:backgroundMark x1="16802" y1="69167" x2="18519" y2="71236"/>
                                  <a14:backgroundMark x1="25023" y1="66994" x2="14995" y2="60942"/>
                                  <a14:backgroundMark x1="14995" y1="60942" x2="24029" y2="64511"/>
                                  <a14:backgroundMark x1="24029" y1="64511" x2="25113" y2="70978"/>
                                  <a14:backgroundMark x1="25113" y1="70978" x2="16712" y2="67201"/>
                                  <a14:backgroundMark x1="16712" y1="67201" x2="21500" y2="87118"/>
                                  <a14:backgroundMark x1="21500" y1="87118" x2="19603" y2="79048"/>
                                  <a14:backgroundMark x1="22674" y1="76513" x2="22764" y2="86756"/>
                                  <a14:backgroundMark x1="22764" y1="86756" x2="13640" y2="78686"/>
                                  <a14:backgroundMark x1="13640" y1="78686" x2="22855" y2="75427"/>
                                  <a14:backgroundMark x1="22855" y1="75427" x2="24571" y2="77341"/>
                                  <a14:backgroundMark x1="30081" y1="77910" x2="24300" y2="68288"/>
                                  <a14:backgroundMark x1="24300" y1="68288" x2="17435" y2="63011"/>
                                  <a14:backgroundMark x1="17435" y1="63011" x2="13008" y2="61718"/>
                                  <a14:backgroundMark x1="7407" y1="57734" x2="28455" y2="61562"/>
                                  <a14:backgroundMark x1="9666" y1="56182" x2="23668" y2="59286"/>
                                  <a14:backgroundMark x1="23668" y1="59286" x2="29178" y2="64408"/>
                                  <a14:backgroundMark x1="29178" y1="64408" x2="25655" y2="73409"/>
                                  <a14:backgroundMark x1="25655" y1="73409" x2="8311" y2="67770"/>
                                  <a14:backgroundMark x1="8311" y1="67770" x2="2800" y2="57268"/>
                                  <a14:backgroundMark x1="2800" y1="57268" x2="10840" y2="56492"/>
                                  <a14:backgroundMark x1="88618" y1="56958" x2="77597" y2="59286"/>
                                  <a14:backgroundMark x1="77597" y1="59286" x2="70280" y2="64149"/>
                                  <a14:backgroundMark x1="70280" y1="64149" x2="75790" y2="71340"/>
                                  <a14:backgroundMark x1="75790" y1="71340" x2="87353" y2="74651"/>
                                  <a14:backgroundMark x1="87353" y1="74651" x2="89973" y2="57941"/>
                                  <a14:backgroundMark x1="89973" y1="57941" x2="87715" y2="57165"/>
                                  <a14:backgroundMark x1="81662" y1="75996" x2="70099" y2="68029"/>
                                  <a14:backgroundMark x1="70099" y1="68029" x2="77687" y2="60735"/>
                                  <a14:backgroundMark x1="77687" y1="60735" x2="86992" y2="69943"/>
                                  <a14:backgroundMark x1="86992" y1="69943" x2="79223" y2="76151"/>
                                  <a14:backgroundMark x1="79855" y1="75841" x2="72719" y2="65856"/>
                                  <a14:backgroundMark x1="72719" y1="65856" x2="77778" y2="60683"/>
                                  <a14:backgroundMark x1="77778" y1="60683" x2="83830" y2="57372"/>
                                  <a14:backgroundMark x1="82656" y1="57889" x2="68383" y2="65960"/>
                                  <a14:backgroundMark x1="68383" y1="65960" x2="76603" y2="73875"/>
                                  <a14:backgroundMark x1="76603" y1="73875" x2="87986" y2="75375"/>
                                  <a14:backgroundMark x1="87986" y1="75375" x2="91509" y2="68857"/>
                                  <a14:backgroundMark x1="91509" y1="68857" x2="90425" y2="62442"/>
                                  <a14:backgroundMark x1="90425" y1="62442" x2="82385" y2="57838"/>
                                  <a14:backgroundMark x1="82385" y1="57838" x2="81933" y2="58303"/>
                                  <a14:backgroundMark x1="87715" y1="80290" x2="78049" y2="83963"/>
                                  <a14:backgroundMark x1="78049" y1="83963" x2="75248" y2="89809"/>
                                  <a14:backgroundMark x1="75248" y1="89809" x2="86902" y2="95085"/>
                                  <a14:backgroundMark x1="86902" y1="95085" x2="89702" y2="80341"/>
                                  <a14:backgroundMark x1="89702" y1="80341" x2="84734" y2="81014"/>
                                  <a14:backgroundMark x1="12195" y1="80911" x2="22313" y2="84739"/>
                                  <a14:backgroundMark x1="22313" y1="84739" x2="27191" y2="90326"/>
                                  <a14:backgroundMark x1="27191" y1="90326" x2="22674" y2="96999"/>
                                  <a14:backgroundMark x1="22674" y1="96999" x2="11021" y2="92033"/>
                                  <a14:backgroundMark x1="11021" y1="92033" x2="14092" y2="80859"/>
                                  <a14:backgroundMark x1="15899" y1="80445" x2="28636" y2="86136"/>
                                  <a14:backgroundMark x1="28636" y1="86136" x2="24752" y2="91516"/>
                                  <a14:backgroundMark x1="24752" y1="91516" x2="23577" y2="91516"/>
                                  <a14:backgroundMark x1="18067" y1="69529" x2="27552" y2="74858"/>
                                  <a14:backgroundMark x1="27552" y1="74858" x2="21048" y2="69633"/>
                                  <a14:backgroundMark x1="21048" y1="69633" x2="21048" y2="69426"/>
                                  <a14:backgroundMark x1="26107" y1="71236" x2="24300" y2="70771"/>
                                  <a14:backgroundMark x1="28275" y1="76255" x2="22042" y2="71340"/>
                                  <a14:backgroundMark x1="22042" y1="71340" x2="19603" y2="78324"/>
                                  <a14:backgroundMark x1="19603" y1="78324" x2="27371" y2="70047"/>
                                  <a14:backgroundMark x1="27371" y1="70047" x2="22222" y2="70926"/>
                                </a14:backgroundRemoval>
                              </a14:imgEffect>
                            </a14:imgLayer>
                          </a14:imgProps>
                        </a:ext>
                        <a:ext uri="{28A0092B-C50C-407E-A947-70E740481C1C}">
                          <a14:useLocalDpi xmlns:a14="http://schemas.microsoft.com/office/drawing/2010/main" val="0"/>
                        </a:ext>
                      </a:extLst>
                    </a:blip>
                    <a:srcRect l="16600" r="16769" b="10518"/>
                    <a:stretch>
                      <a:fillRect/>
                    </a:stretch>
                  </pic:blipFill>
                  <pic:spPr bwMode="auto">
                    <a:xfrm>
                      <a:off x="0" y="0"/>
                      <a:ext cx="3070018" cy="7448550"/>
                    </a:xfrm>
                    <a:prstGeom prst="rect">
                      <a:avLst/>
                    </a:prstGeom>
                    <a:noFill/>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45720" distB="45720" distL="114300" distR="114300" simplePos="0" relativeHeight="251732992" behindDoc="0" locked="0" layoutInCell="1" allowOverlap="1" wp14:anchorId="2A3A3242" wp14:editId="15A6D8D5">
                <wp:simplePos x="0" y="0"/>
                <wp:positionH relativeFrom="column">
                  <wp:posOffset>4693920</wp:posOffset>
                </wp:positionH>
                <wp:positionV relativeFrom="paragraph">
                  <wp:posOffset>2190750</wp:posOffset>
                </wp:positionV>
                <wp:extent cx="676275" cy="257175"/>
                <wp:effectExtent l="0" t="0" r="9525" b="9525"/>
                <wp:wrapSquare wrapText="bothSides"/>
                <wp:docPr id="19182597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45B4348F" w14:textId="77777777" w:rsidR="003A1C74" w:rsidRPr="002E7CE4" w:rsidRDefault="003A1C74" w:rsidP="003A1C74">
                            <w:pPr>
                              <w:jc w:val="center"/>
                              <w:rPr>
                                <w:b/>
                                <w:bCs/>
                              </w:rPr>
                            </w:pPr>
                            <w:r>
                              <w:rPr>
                                <w:b/>
                                <w:bCs/>
                              </w:rPr>
                              <w:t>BACK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3A3242" id="_x0000_s1040" type="#_x0000_t202" style="position:absolute;margin-left:369.6pt;margin-top:172.5pt;width:53.25pt;height:20.25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ub+Dw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" stroked="f">
                <v:textbox>
                  <w:txbxContent>
                    <w:p w14:paraId="45B4348F" w14:textId="77777777" w:rsidR="003A1C74" w:rsidRPr="002E7CE4" w:rsidRDefault="003A1C74" w:rsidP="003A1C74">
                      <w:pPr>
                        <w:jc w:val="center"/>
                        <w:rPr>
                          <w:b/>
                          <w:bCs/>
                        </w:rPr>
                      </w:pPr>
                      <w:r>
                        <w:rPr>
                          <w:b/>
                          <w:bCs/>
                        </w:rPr>
                        <w:t>BACK</w:t>
                      </w:r>
                    </w:p>
                  </w:txbxContent>
                </v:textbox>
                <w10:wrap type="square"/>
              </v:shape>
            </w:pict>
          </mc:Fallback>
        </mc:AlternateContent>
      </w:r>
      <w:r>
        <w:rPr>
          <w:noProof/>
        </w:rPr>
        <w:drawing>
          <wp:anchor distT="0" distB="0" distL="114300" distR="114300" simplePos="0" relativeHeight="251735040" behindDoc="1" locked="0" layoutInCell="1" allowOverlap="1" wp14:anchorId="3CD92877" wp14:editId="0939667B">
            <wp:simplePos x="0" y="0"/>
            <wp:positionH relativeFrom="column">
              <wp:posOffset>88900</wp:posOffset>
            </wp:positionH>
            <wp:positionV relativeFrom="paragraph">
              <wp:posOffset>2380615</wp:posOffset>
            </wp:positionV>
            <wp:extent cx="3094990" cy="7480935"/>
            <wp:effectExtent l="0" t="0" r="0" b="5715"/>
            <wp:wrapNone/>
            <wp:docPr id="1720072626" name="Picture 12" descr="A black and white image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0072626" name="Picture 12" descr="A black and white image of a person&#10;&#10;AI-generated content may be incorrect."/>
                    <pic:cNvPicPr>
                      <a:picLocks noChangeAspect="1" noChangeArrowheads="1"/>
                    </pic:cNvPicPr>
                  </pic:nvPicPr>
                  <pic:blipFill rotWithShape="1">
                    <a:blip r:embed="rId19" cstate="print">
                      <a:extLst>
                        <a:ext uri="{BEBA8EAE-BF5A-486C-A8C5-ECC9F3942E4B}">
                          <a14:imgProps xmlns:a14="http://schemas.microsoft.com/office/drawing/2010/main">
                            <a14:imgLayer r:embed="rId20">
                              <a14:imgEffect>
                                <a14:backgroundRemoval t="1066" b="88566" l="18919" r="74775">
                                  <a14:foregroundMark x1="48108" y1="14438" x2="51171" y2="21318"/>
                                  <a14:foregroundMark x1="51171" y1="21318" x2="50270" y2="27132"/>
                                  <a14:foregroundMark x1="50631" y1="30911" x2="44505" y2="8527"/>
                                  <a14:foregroundMark x1="44505" y1="8527" x2="46486" y2="4651"/>
                                  <a14:foregroundMark x1="46667" y1="4748" x2="42252" y2="9884"/>
                                  <a14:foregroundMark x1="42252" y1="9884" x2="38739" y2="10368"/>
                                  <a14:foregroundMark x1="52252" y1="10368" x2="58739" y2="10368"/>
                                  <a14:foregroundMark x1="59820" y1="11919" x2="50450" y2="7267"/>
                                  <a14:foregroundMark x1="50450" y1="7267" x2="49459" y2="2180"/>
                                  <a14:foregroundMark x1="49459" y1="2180" x2="47568" y2="3876"/>
                                  <a14:foregroundMark x1="58739" y1="86434" x2="42613" y2="79990"/>
                                  <a14:foregroundMark x1="42613" y1="79990" x2="39099" y2="77035"/>
                                  <a14:foregroundMark x1="54775" y1="84981" x2="46216" y2="86919"/>
                                  <a14:foregroundMark x1="46216" y1="86919" x2="43243" y2="85271"/>
                                  <a14:foregroundMark x1="43063" y1="86628" x2="38829" y2="35610"/>
                                  <a14:foregroundMark x1="38829" y1="35610" x2="26396" y2="32025"/>
                                  <a14:foregroundMark x1="26396" y1="32025" x2="39459" y2="14922"/>
                                  <a14:foregroundMark x1="39459" y1="14922" x2="38919" y2="7752"/>
                                  <a14:foregroundMark x1="38919" y1="7752" x2="49550" y2="2471"/>
                                  <a14:foregroundMark x1="49550" y1="2471" x2="68829" y2="9205"/>
                                  <a14:foregroundMark x1="68829" y1="9205" x2="76306" y2="19138"/>
                                  <a14:foregroundMark x1="76306" y1="19138" x2="75856" y2="42200"/>
                                  <a14:foregroundMark x1="75856" y1="42200" x2="79820" y2="48450"/>
                                  <a14:foregroundMark x1="79820" y1="48450" x2="76216" y2="54409"/>
                                  <a14:foregroundMark x1="76216" y1="54409" x2="64324" y2="59012"/>
                                  <a14:foregroundMark x1="64324" y1="59012" x2="59820" y2="65165"/>
                                  <a14:foregroundMark x1="59820" y1="65165" x2="63874" y2="69913"/>
                                  <a14:foregroundMark x1="63874" y1="69913" x2="63333" y2="85029"/>
                                  <a14:foregroundMark x1="63333" y1="85029" x2="51982" y2="88614"/>
                                  <a14:foregroundMark x1="51982" y1="88614" x2="41351" y2="86628"/>
                                  <a14:foregroundMark x1="41351" y1="86628" x2="40901" y2="86143"/>
                                  <a14:foregroundMark x1="51532" y1="1066" x2="23874" y2="4264"/>
                                  <a14:foregroundMark x1="23874" y1="4264" x2="23784" y2="36047"/>
                                  <a14:foregroundMark x1="23784" y1="36047" x2="27748" y2="51550"/>
                                  <a14:foregroundMark x1="27748" y1="51550" x2="36306" y2="54360"/>
                                  <a14:foregroundMark x1="36306" y1="54360" x2="39820" y2="54748"/>
                                  <a14:foregroundMark x1="21261" y1="44767" x2="18919" y2="37209"/>
                                  <a14:foregroundMark x1="18919" y1="37209" x2="21622" y2="35465"/>
                                  <a14:foregroundMark x1="36036" y1="56686" x2="21802" y2="50000"/>
                                  <a14:foregroundMark x1="21802" y1="50000" x2="19099" y2="45833"/>
                                  <a14:foregroundMark x1="32432" y1="62016" x2="29189" y2="57461"/>
                                  <a14:foregroundMark x1="29189" y1="57461" x2="21622" y2="52326"/>
                                </a14:backgroundRemoval>
                              </a14:imgEffect>
                            </a14:imgLayer>
                          </a14:imgProps>
                        </a:ext>
                        <a:ext uri="{28A0092B-C50C-407E-A947-70E740481C1C}">
                          <a14:useLocalDpi xmlns:a14="http://schemas.microsoft.com/office/drawing/2010/main" val="0"/>
                        </a:ext>
                      </a:extLst>
                    </a:blip>
                    <a:srcRect l="16396" r="18739" b="10655"/>
                    <a:stretch>
                      <a:fillRect/>
                    </a:stretch>
                  </pic:blipFill>
                  <pic:spPr bwMode="auto">
                    <a:xfrm>
                      <a:off x="0" y="0"/>
                      <a:ext cx="3094990" cy="74809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734016" behindDoc="0" locked="0" layoutInCell="1" allowOverlap="1" wp14:anchorId="712F6220" wp14:editId="41D46587">
                <wp:simplePos x="0" y="0"/>
                <wp:positionH relativeFrom="column">
                  <wp:posOffset>1288415</wp:posOffset>
                </wp:positionH>
                <wp:positionV relativeFrom="paragraph">
                  <wp:posOffset>2214757</wp:posOffset>
                </wp:positionV>
                <wp:extent cx="676275" cy="332105"/>
                <wp:effectExtent l="0" t="0" r="9525" b="0"/>
                <wp:wrapSquare wrapText="bothSides"/>
                <wp:docPr id="5819381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1C210C0B" w14:textId="77777777" w:rsidR="003A1C74" w:rsidRPr="002E7CE4" w:rsidRDefault="003A1C74" w:rsidP="003A1C74">
                            <w:pPr>
                              <w:jc w:val="center"/>
                              <w:rPr>
                                <w:b/>
                                <w:bCs/>
                              </w:rPr>
                            </w:pPr>
                            <w:r>
                              <w:rPr>
                                <w:b/>
                                <w:bCs/>
                              </w:rPr>
                              <w:t>FRONT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F6220" id="_x0000_s1041" type="#_x0000_t202" style="position:absolute;margin-left:101.45pt;margin-top:174.4pt;width:53.25pt;height:26.15pt;z-index:2517340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" stroked="f">
                <v:textbox>
                  <w:txbxContent>
                    <w:p w14:paraId="1C210C0B" w14:textId="77777777" w:rsidR="003A1C74" w:rsidRPr="002E7CE4" w:rsidRDefault="003A1C74" w:rsidP="003A1C74">
                      <w:pPr>
                        <w:jc w:val="center"/>
                        <w:rPr>
                          <w:b/>
                          <w:bCs/>
                        </w:rPr>
                      </w:pPr>
                      <w:r>
                        <w:rPr>
                          <w:b/>
                          <w:bCs/>
                        </w:rPr>
                        <w:t>FRONT</w:t>
                      </w:r>
                    </w:p>
                  </w:txbxContent>
                </v:textbox>
                <w10:wrap type="square"/>
              </v:shape>
            </w:pict>
          </mc:Fallback>
        </mc:AlternateContent>
      </w:r>
    </w:p>
    <w:p w14:paraId="724885A9" w14:textId="77777777" w:rsidR="003A1C74" w:rsidRDefault="003A1C74" w:rsidP="003A1C74">
      <w:r>
        <w:br w:type="page"/>
      </w:r>
    </w:p>
    <w:tbl>
      <w:tblPr>
        <w:tblStyle w:val="TableGrid"/>
        <w:tblpPr w:leftFromText="180" w:rightFromText="180" w:tblpX="-147" w:tblpY="-240"/>
        <w:tblW w:w="10794" w:type="dxa"/>
        <w:tblLook w:val="04A0" w:firstRow="1" w:lastRow="0" w:firstColumn="1" w:lastColumn="0" w:noHBand="0" w:noVBand="1"/>
      </w:tblPr>
      <w:tblGrid>
        <w:gridCol w:w="1687"/>
        <w:gridCol w:w="3793"/>
        <w:gridCol w:w="5314"/>
      </w:tblGrid>
      <w:tr w:rsidR="003A1C74" w:rsidRPr="003A1C74" w14:paraId="64E39204" w14:textId="77777777" w:rsidTr="007B3A0D">
        <w:trPr>
          <w:trHeight w:val="579"/>
        </w:trPr>
        <w:tc>
          <w:tcPr>
            <w:tcW w:w="1590" w:type="dxa"/>
          </w:tcPr>
          <w:p w14:paraId="633C8FB1"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25615756" w14:textId="77777777" w:rsidR="003A1C74" w:rsidRPr="003A1C74" w:rsidRDefault="003A1C74" w:rsidP="007B3A0D">
            <w:pPr>
              <w:rPr>
                <w:rFonts w:asciiTheme="minorHAnsi" w:hAnsiTheme="minorHAnsi"/>
                <w:sz w:val="22"/>
                <w:szCs w:val="22"/>
              </w:rPr>
            </w:pPr>
          </w:p>
        </w:tc>
        <w:tc>
          <w:tcPr>
            <w:tcW w:w="5367" w:type="dxa"/>
            <w:vMerge w:val="restart"/>
          </w:tcPr>
          <w:p w14:paraId="22605683"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Details of physical injury:</w:t>
            </w:r>
          </w:p>
        </w:tc>
      </w:tr>
      <w:tr w:rsidR="003A1C74" w:rsidRPr="003A1C74" w14:paraId="341F6F69" w14:textId="77777777" w:rsidTr="007B3A0D">
        <w:trPr>
          <w:trHeight w:val="579"/>
        </w:trPr>
        <w:tc>
          <w:tcPr>
            <w:tcW w:w="1590" w:type="dxa"/>
          </w:tcPr>
          <w:p w14:paraId="096586A9"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16EBC7C1" w14:textId="77777777" w:rsidR="003A1C74" w:rsidRPr="003A1C74" w:rsidRDefault="003A1C74" w:rsidP="007B3A0D">
            <w:pPr>
              <w:rPr>
                <w:rFonts w:asciiTheme="minorHAnsi" w:hAnsiTheme="minorHAnsi"/>
                <w:sz w:val="22"/>
                <w:szCs w:val="22"/>
              </w:rPr>
            </w:pPr>
          </w:p>
        </w:tc>
        <w:tc>
          <w:tcPr>
            <w:tcW w:w="5367" w:type="dxa"/>
            <w:vMerge/>
          </w:tcPr>
          <w:p w14:paraId="6E5B0017" w14:textId="77777777" w:rsidR="003A1C74" w:rsidRPr="003A1C74" w:rsidRDefault="003A1C74" w:rsidP="007B3A0D">
            <w:pPr>
              <w:rPr>
                <w:rFonts w:asciiTheme="minorHAnsi" w:hAnsiTheme="minorHAnsi"/>
                <w:sz w:val="22"/>
                <w:szCs w:val="22"/>
              </w:rPr>
            </w:pPr>
          </w:p>
        </w:tc>
      </w:tr>
      <w:tr w:rsidR="003A1C74" w:rsidRPr="003A1C74" w14:paraId="43615926" w14:textId="77777777" w:rsidTr="007B3A0D">
        <w:trPr>
          <w:trHeight w:val="579"/>
        </w:trPr>
        <w:tc>
          <w:tcPr>
            <w:tcW w:w="1590" w:type="dxa"/>
          </w:tcPr>
          <w:p w14:paraId="3501EF21"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263F929E" w14:textId="77777777" w:rsidR="003A1C74" w:rsidRPr="003A1C74" w:rsidRDefault="003A1C74" w:rsidP="007B3A0D">
            <w:pPr>
              <w:rPr>
                <w:rFonts w:asciiTheme="minorHAnsi" w:hAnsiTheme="minorHAnsi"/>
                <w:sz w:val="22"/>
                <w:szCs w:val="22"/>
              </w:rPr>
            </w:pPr>
          </w:p>
        </w:tc>
        <w:tc>
          <w:tcPr>
            <w:tcW w:w="5367" w:type="dxa"/>
            <w:vMerge/>
          </w:tcPr>
          <w:p w14:paraId="6FE871C4" w14:textId="77777777" w:rsidR="003A1C74" w:rsidRPr="003A1C74" w:rsidRDefault="003A1C74" w:rsidP="007B3A0D">
            <w:pPr>
              <w:rPr>
                <w:rFonts w:asciiTheme="minorHAnsi" w:hAnsiTheme="minorHAnsi"/>
                <w:sz w:val="22"/>
                <w:szCs w:val="22"/>
              </w:rPr>
            </w:pPr>
          </w:p>
        </w:tc>
      </w:tr>
      <w:tr w:rsidR="003A1C74" w:rsidRPr="003A1C74" w14:paraId="359C122E" w14:textId="77777777" w:rsidTr="007B3A0D">
        <w:trPr>
          <w:trHeight w:val="579"/>
        </w:trPr>
        <w:tc>
          <w:tcPr>
            <w:tcW w:w="1590" w:type="dxa"/>
          </w:tcPr>
          <w:p w14:paraId="08A5E4D8"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5F48E45F" w14:textId="77777777" w:rsidR="003A1C74" w:rsidRPr="003A1C74" w:rsidRDefault="003A1C74" w:rsidP="007B3A0D">
            <w:pPr>
              <w:rPr>
                <w:rFonts w:asciiTheme="minorHAnsi" w:hAnsiTheme="minorHAnsi"/>
                <w:sz w:val="22"/>
                <w:szCs w:val="22"/>
              </w:rPr>
            </w:pPr>
          </w:p>
        </w:tc>
        <w:tc>
          <w:tcPr>
            <w:tcW w:w="5367" w:type="dxa"/>
            <w:vMerge/>
          </w:tcPr>
          <w:p w14:paraId="0A6DE94E" w14:textId="77777777" w:rsidR="003A1C74" w:rsidRPr="003A1C74" w:rsidRDefault="003A1C74" w:rsidP="007B3A0D">
            <w:pPr>
              <w:rPr>
                <w:rFonts w:asciiTheme="minorHAnsi" w:hAnsiTheme="minorHAnsi"/>
                <w:sz w:val="22"/>
                <w:szCs w:val="22"/>
              </w:rPr>
            </w:pPr>
          </w:p>
        </w:tc>
      </w:tr>
      <w:tr w:rsidR="003A1C74" w:rsidRPr="003A1C74" w14:paraId="6ACC59A2" w14:textId="77777777" w:rsidTr="007B3A0D">
        <w:trPr>
          <w:trHeight w:val="579"/>
        </w:trPr>
        <w:tc>
          <w:tcPr>
            <w:tcW w:w="1590" w:type="dxa"/>
          </w:tcPr>
          <w:p w14:paraId="3F723512"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1B6ABC86" w14:textId="77777777" w:rsidR="003A1C74" w:rsidRPr="003A1C74" w:rsidRDefault="003A1C74" w:rsidP="007B3A0D">
            <w:pPr>
              <w:rPr>
                <w:rFonts w:asciiTheme="minorHAnsi" w:hAnsiTheme="minorHAnsi"/>
                <w:sz w:val="22"/>
                <w:szCs w:val="22"/>
              </w:rPr>
            </w:pPr>
          </w:p>
        </w:tc>
        <w:tc>
          <w:tcPr>
            <w:tcW w:w="5367" w:type="dxa"/>
            <w:vMerge/>
          </w:tcPr>
          <w:p w14:paraId="68CF1102" w14:textId="77777777" w:rsidR="003A1C74" w:rsidRPr="003A1C74" w:rsidRDefault="003A1C74" w:rsidP="007B3A0D">
            <w:pPr>
              <w:rPr>
                <w:rFonts w:asciiTheme="minorHAnsi" w:hAnsiTheme="minorHAnsi"/>
                <w:sz w:val="22"/>
                <w:szCs w:val="22"/>
              </w:rPr>
            </w:pPr>
          </w:p>
        </w:tc>
      </w:tr>
      <w:tr w:rsidR="003A1C74" w:rsidRPr="003A1C74" w14:paraId="608E6DDB" w14:textId="77777777" w:rsidTr="007B3A0D">
        <w:trPr>
          <w:trHeight w:val="579"/>
        </w:trPr>
        <w:tc>
          <w:tcPr>
            <w:tcW w:w="1590" w:type="dxa"/>
          </w:tcPr>
          <w:p w14:paraId="3C9788DF"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1C6AB7F1" w14:textId="77777777" w:rsidR="003A1C74" w:rsidRPr="003A1C74" w:rsidRDefault="003A1C74" w:rsidP="007B3A0D">
            <w:pPr>
              <w:rPr>
                <w:rFonts w:asciiTheme="minorHAnsi" w:hAnsiTheme="minorHAnsi"/>
                <w:sz w:val="22"/>
                <w:szCs w:val="22"/>
              </w:rPr>
            </w:pPr>
          </w:p>
        </w:tc>
        <w:tc>
          <w:tcPr>
            <w:tcW w:w="5367" w:type="dxa"/>
            <w:vMerge/>
          </w:tcPr>
          <w:p w14:paraId="451F65BA" w14:textId="77777777" w:rsidR="003A1C74" w:rsidRPr="003A1C74" w:rsidRDefault="003A1C74" w:rsidP="007B3A0D">
            <w:pPr>
              <w:rPr>
                <w:rFonts w:asciiTheme="minorHAnsi" w:hAnsiTheme="minorHAnsi"/>
                <w:sz w:val="22"/>
                <w:szCs w:val="22"/>
              </w:rPr>
            </w:pPr>
          </w:p>
        </w:tc>
      </w:tr>
    </w:tbl>
    <w:p w14:paraId="531949DE" w14:textId="77777777" w:rsidR="003A1C74" w:rsidRDefault="003A1C74" w:rsidP="003A1C74">
      <w:pPr>
        <w:pStyle w:val="NormalWeb"/>
      </w:pPr>
      <w:r>
        <w:rPr>
          <w:noProof/>
        </w:rPr>
        <mc:AlternateContent>
          <mc:Choice Requires="wps">
            <w:drawing>
              <wp:anchor distT="45720" distB="45720" distL="114300" distR="114300" simplePos="0" relativeHeight="251737088" behindDoc="0" locked="0" layoutInCell="1" allowOverlap="1" wp14:anchorId="0C47C848" wp14:editId="38DB3CA3">
                <wp:simplePos x="0" y="0"/>
                <wp:positionH relativeFrom="column">
                  <wp:posOffset>1106607</wp:posOffset>
                </wp:positionH>
                <wp:positionV relativeFrom="paragraph">
                  <wp:posOffset>2207260</wp:posOffset>
                </wp:positionV>
                <wp:extent cx="676275" cy="332105"/>
                <wp:effectExtent l="0" t="0" r="9525" b="0"/>
                <wp:wrapSquare wrapText="bothSides"/>
                <wp:docPr id="11637607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01C9A414" w14:textId="77777777" w:rsidR="003A1C74" w:rsidRPr="002E7CE4" w:rsidRDefault="003A1C74"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47C848" id="_x0000_s1042" type="#_x0000_t202" style="position:absolute;margin-left:87.15pt;margin-top:173.8pt;width:53.25pt;height:26.1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" stroked="f">
                <v:textbox>
                  <w:txbxContent>
                    <w:p w14:paraId="01C9A414" w14:textId="77777777" w:rsidR="003A1C74" w:rsidRPr="002E7CE4" w:rsidRDefault="003A1C74" w:rsidP="003A1C74">
                      <w:pPr>
                        <w:jc w:val="center"/>
                        <w:rPr>
                          <w:b/>
                          <w:bCs/>
                        </w:rPr>
                      </w:pPr>
                      <w:r>
                        <w:rPr>
                          <w:b/>
                          <w:bCs/>
                        </w:rPr>
                        <w:t>RIGHT</w:t>
                      </w:r>
                    </w:p>
                  </w:txbxContent>
                </v:textbox>
                <w10:wrap type="square"/>
              </v:shape>
            </w:pict>
          </mc:Fallback>
        </mc:AlternateContent>
      </w:r>
      <w:r>
        <w:rPr>
          <w:noProof/>
        </w:rPr>
        <mc:AlternateContent>
          <mc:Choice Requires="wps">
            <w:drawing>
              <wp:anchor distT="45720" distB="45720" distL="114300" distR="114300" simplePos="0" relativeHeight="251736064" behindDoc="0" locked="0" layoutInCell="1" allowOverlap="1" wp14:anchorId="4DB201D2" wp14:editId="40FCAF81">
                <wp:simplePos x="0" y="0"/>
                <wp:positionH relativeFrom="column">
                  <wp:posOffset>4868371</wp:posOffset>
                </wp:positionH>
                <wp:positionV relativeFrom="paragraph">
                  <wp:posOffset>2200844</wp:posOffset>
                </wp:positionV>
                <wp:extent cx="676275" cy="257175"/>
                <wp:effectExtent l="0" t="0" r="9525" b="9525"/>
                <wp:wrapSquare wrapText="bothSides"/>
                <wp:docPr id="16177296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670D68EB" w14:textId="77777777" w:rsidR="003A1C74" w:rsidRPr="002E7CE4" w:rsidRDefault="003A1C74"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201D2" id="_x0000_s1043" type="#_x0000_t202" style="position:absolute;margin-left:383.35pt;margin-top:173.3pt;width:53.25pt;height:20.25pt;z-index:2517360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CQ/Dw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" stroked="f">
                <v:textbox>
                  <w:txbxContent>
                    <w:p w14:paraId="670D68EB" w14:textId="77777777" w:rsidR="003A1C74" w:rsidRPr="002E7CE4" w:rsidRDefault="003A1C74" w:rsidP="003A1C74">
                      <w:pPr>
                        <w:jc w:val="center"/>
                        <w:rPr>
                          <w:b/>
                          <w:bCs/>
                        </w:rPr>
                      </w:pPr>
                      <w:r>
                        <w:rPr>
                          <w:b/>
                          <w:bCs/>
                        </w:rPr>
                        <w:t>LEFT</w:t>
                      </w:r>
                    </w:p>
                  </w:txbxContent>
                </v:textbox>
                <w10:wrap type="square"/>
              </v:shape>
            </w:pict>
          </mc:Fallback>
        </mc:AlternateContent>
      </w:r>
    </w:p>
    <w:p w14:paraId="0C33A54A" w14:textId="77777777" w:rsidR="003A1C74" w:rsidRDefault="003A1C74" w:rsidP="003A1C74">
      <w:r>
        <w:rPr>
          <w:noProof/>
        </w:rPr>
        <w:drawing>
          <wp:anchor distT="0" distB="0" distL="114300" distR="114300" simplePos="0" relativeHeight="251739136" behindDoc="0" locked="0" layoutInCell="1" allowOverlap="1" wp14:anchorId="38E5B604" wp14:editId="5F847C3C">
            <wp:simplePos x="0" y="0"/>
            <wp:positionH relativeFrom="column">
              <wp:posOffset>3359150</wp:posOffset>
            </wp:positionH>
            <wp:positionV relativeFrom="paragraph">
              <wp:posOffset>34925</wp:posOffset>
            </wp:positionV>
            <wp:extent cx="3364865" cy="7345045"/>
            <wp:effectExtent l="0" t="0" r="6985" b="8255"/>
            <wp:wrapNone/>
            <wp:docPr id="1587352149" name="Picture 1587352149"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flipH="1">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8112" behindDoc="0" locked="0" layoutInCell="1" allowOverlap="1" wp14:anchorId="789F0041" wp14:editId="06D9C47D">
            <wp:simplePos x="0" y="0"/>
            <wp:positionH relativeFrom="column">
              <wp:posOffset>-6985</wp:posOffset>
            </wp:positionH>
            <wp:positionV relativeFrom="paragraph">
              <wp:posOffset>45085</wp:posOffset>
            </wp:positionV>
            <wp:extent cx="3364865" cy="7345045"/>
            <wp:effectExtent l="0" t="0" r="6985" b="8255"/>
            <wp:wrapNone/>
            <wp:docPr id="1" name="Picture 1" descr="A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rawing of a person&#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64865" cy="73450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458C0FB" w14:textId="77777777" w:rsidR="003A1C74" w:rsidRPr="006D65CF" w:rsidRDefault="003A1C74" w:rsidP="003A1C74"/>
    <w:p w14:paraId="4BF02065" w14:textId="77777777" w:rsidR="003A1C74" w:rsidRPr="006D65CF" w:rsidRDefault="003A1C74" w:rsidP="003A1C74"/>
    <w:p w14:paraId="561799E8" w14:textId="77777777" w:rsidR="003A1C74" w:rsidRPr="006D65CF" w:rsidRDefault="003A1C74" w:rsidP="003A1C74"/>
    <w:p w14:paraId="6278439A" w14:textId="77777777" w:rsidR="003A1C74" w:rsidRPr="006D65CF" w:rsidRDefault="003A1C74" w:rsidP="003A1C74"/>
    <w:p w14:paraId="3AC6617C" w14:textId="77777777" w:rsidR="003A1C74" w:rsidRPr="006D65CF" w:rsidRDefault="003A1C74" w:rsidP="003A1C74"/>
    <w:p w14:paraId="67969328" w14:textId="77777777" w:rsidR="003A1C74" w:rsidRPr="006D65CF" w:rsidRDefault="003A1C74" w:rsidP="003A1C74"/>
    <w:p w14:paraId="16985FD1" w14:textId="77777777" w:rsidR="003A1C74" w:rsidRPr="006D65CF" w:rsidRDefault="003A1C74" w:rsidP="003A1C74"/>
    <w:p w14:paraId="6EA0992F" w14:textId="77777777" w:rsidR="003A1C74" w:rsidRPr="006D65CF" w:rsidRDefault="003A1C74" w:rsidP="003A1C74"/>
    <w:p w14:paraId="22218C1F" w14:textId="77777777" w:rsidR="003A1C74" w:rsidRPr="006D65CF" w:rsidRDefault="003A1C74" w:rsidP="003A1C74"/>
    <w:p w14:paraId="7C095866" w14:textId="77777777" w:rsidR="003A1C74" w:rsidRPr="006D65CF" w:rsidRDefault="003A1C74" w:rsidP="003A1C74"/>
    <w:p w14:paraId="0D914AC7" w14:textId="77777777" w:rsidR="003A1C74" w:rsidRPr="006D65CF" w:rsidRDefault="003A1C74" w:rsidP="003A1C74"/>
    <w:p w14:paraId="19EE6260" w14:textId="77777777" w:rsidR="003A1C74" w:rsidRPr="006D65CF" w:rsidRDefault="003A1C74" w:rsidP="003A1C74"/>
    <w:p w14:paraId="6940CB8C" w14:textId="77777777" w:rsidR="003A1C74" w:rsidRPr="006D65CF" w:rsidRDefault="003A1C74" w:rsidP="003A1C74"/>
    <w:p w14:paraId="75CDAF6B" w14:textId="77777777" w:rsidR="003A1C74" w:rsidRPr="006D65CF" w:rsidRDefault="003A1C74" w:rsidP="003A1C74"/>
    <w:p w14:paraId="6ECF9BD9" w14:textId="77777777" w:rsidR="003A1C74" w:rsidRPr="006D65CF" w:rsidRDefault="003A1C74" w:rsidP="003A1C74"/>
    <w:p w14:paraId="2D9AB6F7" w14:textId="77777777" w:rsidR="003A1C74" w:rsidRPr="006D65CF" w:rsidRDefault="003A1C74" w:rsidP="003A1C74"/>
    <w:p w14:paraId="2369E132" w14:textId="77777777" w:rsidR="003A1C74" w:rsidRPr="006D65CF" w:rsidRDefault="003A1C74" w:rsidP="003A1C74"/>
    <w:p w14:paraId="2FF10F3C" w14:textId="77777777" w:rsidR="003A1C74" w:rsidRPr="006D65CF" w:rsidRDefault="003A1C74" w:rsidP="003A1C74"/>
    <w:p w14:paraId="4DE242FE" w14:textId="77777777" w:rsidR="003A1C74" w:rsidRPr="006D65CF" w:rsidRDefault="003A1C74" w:rsidP="003A1C74"/>
    <w:p w14:paraId="7C30EE13" w14:textId="77777777" w:rsidR="003A1C74" w:rsidRPr="006D65CF" w:rsidRDefault="003A1C74" w:rsidP="003A1C74"/>
    <w:p w14:paraId="7C2A4D01" w14:textId="77777777" w:rsidR="003A1C74" w:rsidRDefault="003A1C74" w:rsidP="003A1C74"/>
    <w:p w14:paraId="7DD9142C" w14:textId="77777777" w:rsidR="003A1C74" w:rsidRDefault="003A1C74" w:rsidP="003A1C74"/>
    <w:tbl>
      <w:tblPr>
        <w:tblStyle w:val="TableGrid"/>
        <w:tblpPr w:leftFromText="180" w:rightFromText="180" w:tblpX="-147" w:tblpY="-240"/>
        <w:tblW w:w="10794" w:type="dxa"/>
        <w:tblLook w:val="04A0" w:firstRow="1" w:lastRow="0" w:firstColumn="1" w:lastColumn="0" w:noHBand="0" w:noVBand="1"/>
      </w:tblPr>
      <w:tblGrid>
        <w:gridCol w:w="1687"/>
        <w:gridCol w:w="3793"/>
        <w:gridCol w:w="5314"/>
      </w:tblGrid>
      <w:tr w:rsidR="003A1C74" w:rsidRPr="003A1C74" w14:paraId="0EFD4516" w14:textId="77777777" w:rsidTr="007B3A0D">
        <w:trPr>
          <w:trHeight w:val="579"/>
        </w:trPr>
        <w:tc>
          <w:tcPr>
            <w:tcW w:w="1590" w:type="dxa"/>
          </w:tcPr>
          <w:p w14:paraId="0BE7E315"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59FF6349" w14:textId="77777777" w:rsidR="003A1C74" w:rsidRPr="003A1C74" w:rsidRDefault="003A1C74" w:rsidP="007B3A0D">
            <w:pPr>
              <w:rPr>
                <w:rFonts w:asciiTheme="minorHAnsi" w:hAnsiTheme="minorHAnsi"/>
                <w:sz w:val="22"/>
                <w:szCs w:val="22"/>
              </w:rPr>
            </w:pPr>
          </w:p>
        </w:tc>
        <w:tc>
          <w:tcPr>
            <w:tcW w:w="5367" w:type="dxa"/>
            <w:vMerge w:val="restart"/>
          </w:tcPr>
          <w:p w14:paraId="3590CC60"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Details of physical injury:</w:t>
            </w:r>
          </w:p>
        </w:tc>
      </w:tr>
      <w:tr w:rsidR="003A1C74" w:rsidRPr="003A1C74" w14:paraId="1D9EF26D" w14:textId="77777777" w:rsidTr="007B3A0D">
        <w:trPr>
          <w:trHeight w:val="579"/>
        </w:trPr>
        <w:tc>
          <w:tcPr>
            <w:tcW w:w="1590" w:type="dxa"/>
          </w:tcPr>
          <w:p w14:paraId="2550180A"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0CB6F035" w14:textId="77777777" w:rsidR="003A1C74" w:rsidRPr="003A1C74" w:rsidRDefault="003A1C74" w:rsidP="007B3A0D">
            <w:pPr>
              <w:rPr>
                <w:rFonts w:asciiTheme="minorHAnsi" w:hAnsiTheme="minorHAnsi"/>
                <w:sz w:val="22"/>
                <w:szCs w:val="22"/>
              </w:rPr>
            </w:pPr>
          </w:p>
        </w:tc>
        <w:tc>
          <w:tcPr>
            <w:tcW w:w="5367" w:type="dxa"/>
            <w:vMerge/>
          </w:tcPr>
          <w:p w14:paraId="6129DA0C" w14:textId="77777777" w:rsidR="003A1C74" w:rsidRPr="003A1C74" w:rsidRDefault="003A1C74" w:rsidP="007B3A0D">
            <w:pPr>
              <w:rPr>
                <w:rFonts w:asciiTheme="minorHAnsi" w:hAnsiTheme="minorHAnsi"/>
                <w:sz w:val="22"/>
                <w:szCs w:val="22"/>
              </w:rPr>
            </w:pPr>
          </w:p>
        </w:tc>
      </w:tr>
      <w:tr w:rsidR="003A1C74" w:rsidRPr="003A1C74" w14:paraId="2FC8A86E" w14:textId="77777777" w:rsidTr="007B3A0D">
        <w:trPr>
          <w:trHeight w:val="579"/>
        </w:trPr>
        <w:tc>
          <w:tcPr>
            <w:tcW w:w="1590" w:type="dxa"/>
          </w:tcPr>
          <w:p w14:paraId="75C700EF"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6E7BB9A5" w14:textId="77777777" w:rsidR="003A1C74" w:rsidRPr="003A1C74" w:rsidRDefault="003A1C74" w:rsidP="007B3A0D">
            <w:pPr>
              <w:rPr>
                <w:rFonts w:asciiTheme="minorHAnsi" w:hAnsiTheme="minorHAnsi"/>
                <w:sz w:val="22"/>
                <w:szCs w:val="22"/>
              </w:rPr>
            </w:pPr>
          </w:p>
        </w:tc>
        <w:tc>
          <w:tcPr>
            <w:tcW w:w="5367" w:type="dxa"/>
            <w:vMerge/>
          </w:tcPr>
          <w:p w14:paraId="1B8DF3A4" w14:textId="77777777" w:rsidR="003A1C74" w:rsidRPr="003A1C74" w:rsidRDefault="003A1C74" w:rsidP="007B3A0D">
            <w:pPr>
              <w:rPr>
                <w:rFonts w:asciiTheme="minorHAnsi" w:hAnsiTheme="minorHAnsi"/>
                <w:sz w:val="22"/>
                <w:szCs w:val="22"/>
              </w:rPr>
            </w:pPr>
          </w:p>
        </w:tc>
      </w:tr>
      <w:tr w:rsidR="003A1C74" w:rsidRPr="003A1C74" w14:paraId="0A200C05" w14:textId="77777777" w:rsidTr="007B3A0D">
        <w:trPr>
          <w:trHeight w:val="579"/>
        </w:trPr>
        <w:tc>
          <w:tcPr>
            <w:tcW w:w="1590" w:type="dxa"/>
          </w:tcPr>
          <w:p w14:paraId="3FF2533C"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4E700561" w14:textId="77777777" w:rsidR="003A1C74" w:rsidRPr="003A1C74" w:rsidRDefault="003A1C74" w:rsidP="007B3A0D">
            <w:pPr>
              <w:rPr>
                <w:rFonts w:asciiTheme="minorHAnsi" w:hAnsiTheme="minorHAnsi"/>
                <w:sz w:val="22"/>
                <w:szCs w:val="22"/>
              </w:rPr>
            </w:pPr>
          </w:p>
        </w:tc>
        <w:tc>
          <w:tcPr>
            <w:tcW w:w="5367" w:type="dxa"/>
            <w:vMerge/>
          </w:tcPr>
          <w:p w14:paraId="3A8B393F" w14:textId="77777777" w:rsidR="003A1C74" w:rsidRPr="003A1C74" w:rsidRDefault="003A1C74" w:rsidP="007B3A0D">
            <w:pPr>
              <w:rPr>
                <w:rFonts w:asciiTheme="minorHAnsi" w:hAnsiTheme="minorHAnsi"/>
                <w:sz w:val="22"/>
                <w:szCs w:val="22"/>
              </w:rPr>
            </w:pPr>
          </w:p>
        </w:tc>
      </w:tr>
      <w:tr w:rsidR="003A1C74" w:rsidRPr="003A1C74" w14:paraId="47A1E411" w14:textId="77777777" w:rsidTr="007B3A0D">
        <w:trPr>
          <w:trHeight w:val="579"/>
        </w:trPr>
        <w:tc>
          <w:tcPr>
            <w:tcW w:w="1590" w:type="dxa"/>
          </w:tcPr>
          <w:p w14:paraId="0A79BF09"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7BA27DFA" w14:textId="77777777" w:rsidR="003A1C74" w:rsidRPr="003A1C74" w:rsidRDefault="003A1C74" w:rsidP="007B3A0D">
            <w:pPr>
              <w:rPr>
                <w:rFonts w:asciiTheme="minorHAnsi" w:hAnsiTheme="minorHAnsi"/>
                <w:sz w:val="22"/>
                <w:szCs w:val="22"/>
              </w:rPr>
            </w:pPr>
          </w:p>
        </w:tc>
        <w:tc>
          <w:tcPr>
            <w:tcW w:w="5367" w:type="dxa"/>
            <w:vMerge/>
          </w:tcPr>
          <w:p w14:paraId="23C7EB7D" w14:textId="77777777" w:rsidR="003A1C74" w:rsidRPr="003A1C74" w:rsidRDefault="003A1C74" w:rsidP="007B3A0D">
            <w:pPr>
              <w:rPr>
                <w:rFonts w:asciiTheme="minorHAnsi" w:hAnsiTheme="minorHAnsi"/>
                <w:sz w:val="22"/>
                <w:szCs w:val="22"/>
              </w:rPr>
            </w:pPr>
          </w:p>
        </w:tc>
      </w:tr>
      <w:tr w:rsidR="003A1C74" w:rsidRPr="003A1C74" w14:paraId="551CBF3E" w14:textId="77777777" w:rsidTr="007B3A0D">
        <w:trPr>
          <w:trHeight w:val="579"/>
        </w:trPr>
        <w:tc>
          <w:tcPr>
            <w:tcW w:w="1590" w:type="dxa"/>
          </w:tcPr>
          <w:p w14:paraId="28B728DC"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15A73ABE" w14:textId="77777777" w:rsidR="003A1C74" w:rsidRPr="003A1C74" w:rsidRDefault="003A1C74" w:rsidP="007B3A0D">
            <w:pPr>
              <w:rPr>
                <w:rFonts w:asciiTheme="minorHAnsi" w:hAnsiTheme="minorHAnsi"/>
                <w:sz w:val="22"/>
                <w:szCs w:val="22"/>
              </w:rPr>
            </w:pPr>
          </w:p>
        </w:tc>
        <w:tc>
          <w:tcPr>
            <w:tcW w:w="5367" w:type="dxa"/>
            <w:vMerge/>
          </w:tcPr>
          <w:p w14:paraId="4B85550D" w14:textId="77777777" w:rsidR="003A1C74" w:rsidRPr="003A1C74" w:rsidRDefault="003A1C74" w:rsidP="007B3A0D">
            <w:pPr>
              <w:rPr>
                <w:rFonts w:asciiTheme="minorHAnsi" w:hAnsiTheme="minorHAnsi"/>
                <w:sz w:val="22"/>
                <w:szCs w:val="22"/>
              </w:rPr>
            </w:pPr>
          </w:p>
        </w:tc>
      </w:tr>
    </w:tbl>
    <w:p w14:paraId="4AE1A077" w14:textId="77777777" w:rsidR="003A1C74" w:rsidRDefault="003A1C74" w:rsidP="003A1C74">
      <w:r>
        <w:rPr>
          <w:noProof/>
        </w:rPr>
        <mc:AlternateContent>
          <mc:Choice Requires="wps">
            <w:drawing>
              <wp:anchor distT="45720" distB="45720" distL="114300" distR="114300" simplePos="0" relativeHeight="251749376" behindDoc="0" locked="0" layoutInCell="1" allowOverlap="1" wp14:anchorId="6B53A116" wp14:editId="0257B33F">
                <wp:simplePos x="0" y="0"/>
                <wp:positionH relativeFrom="column">
                  <wp:posOffset>2915293</wp:posOffset>
                </wp:positionH>
                <wp:positionV relativeFrom="paragraph">
                  <wp:posOffset>2250193</wp:posOffset>
                </wp:positionV>
                <wp:extent cx="902970" cy="474980"/>
                <wp:effectExtent l="0" t="0" r="0" b="1270"/>
                <wp:wrapSquare wrapText="bothSides"/>
                <wp:docPr id="2851390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0825BE59" w14:textId="77777777" w:rsidR="003A1C74" w:rsidRPr="002E7CE4" w:rsidRDefault="003A1C74" w:rsidP="003A1C74">
                            <w:pPr>
                              <w:jc w:val="center"/>
                              <w:rPr>
                                <w:b/>
                                <w:bCs/>
                              </w:rPr>
                            </w:pPr>
                            <w:r>
                              <w:rPr>
                                <w:b/>
                                <w:bCs/>
                              </w:rPr>
                              <w:t>BACK OF HANDS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53A116" id="_x0000_s1044" type="#_x0000_t202" style="position:absolute;margin-left:229.55pt;margin-top:177.2pt;width:71.1pt;height:37.4pt;z-index:25174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" stroked="f">
                <v:textbox>
                  <w:txbxContent>
                    <w:p w14:paraId="0825BE59" w14:textId="77777777" w:rsidR="003A1C74" w:rsidRPr="002E7CE4" w:rsidRDefault="003A1C74" w:rsidP="003A1C74">
                      <w:pPr>
                        <w:jc w:val="center"/>
                        <w:rPr>
                          <w:b/>
                          <w:bCs/>
                        </w:rPr>
                      </w:pPr>
                      <w:r>
                        <w:rPr>
                          <w:b/>
                          <w:bCs/>
                        </w:rPr>
                        <w:t>BACK OF HANDS</w:t>
                      </w:r>
                    </w:p>
                  </w:txbxContent>
                </v:textbox>
                <w10:wrap type="square"/>
              </v:shape>
            </w:pict>
          </mc:Fallback>
        </mc:AlternateContent>
      </w:r>
      <w:r>
        <w:rPr>
          <w:noProof/>
        </w:rPr>
        <mc:AlternateContent>
          <mc:Choice Requires="wps">
            <w:drawing>
              <wp:anchor distT="45720" distB="45720" distL="114300" distR="114300" simplePos="0" relativeHeight="251745280" behindDoc="0" locked="0" layoutInCell="1" allowOverlap="1" wp14:anchorId="79841AE0" wp14:editId="5C07FCE9">
                <wp:simplePos x="0" y="0"/>
                <wp:positionH relativeFrom="column">
                  <wp:posOffset>4628630</wp:posOffset>
                </wp:positionH>
                <wp:positionV relativeFrom="paragraph">
                  <wp:posOffset>2119886</wp:posOffset>
                </wp:positionV>
                <wp:extent cx="676275" cy="257175"/>
                <wp:effectExtent l="0" t="0" r="9525" b="9525"/>
                <wp:wrapSquare wrapText="bothSides"/>
                <wp:docPr id="15239174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87D0BBD" w14:textId="77777777" w:rsidR="003A1C74" w:rsidRPr="002E7CE4" w:rsidRDefault="003A1C74"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841AE0" id="_x0000_s1045" type="#_x0000_t202" style="position:absolute;margin-left:364.45pt;margin-top:166.9pt;width:53.25pt;height:20.25pt;z-index:2517452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" stroked="f">
                <v:textbox>
                  <w:txbxContent>
                    <w:p w14:paraId="587D0BBD" w14:textId="77777777" w:rsidR="003A1C74" w:rsidRPr="002E7CE4" w:rsidRDefault="003A1C74" w:rsidP="003A1C74">
                      <w:pPr>
                        <w:jc w:val="center"/>
                        <w:rPr>
                          <w:b/>
                          <w:bCs/>
                        </w:rPr>
                      </w:pPr>
                      <w:r>
                        <w:rPr>
                          <w:b/>
                          <w:bCs/>
                        </w:rPr>
                        <w:t>LEFT</w:t>
                      </w:r>
                    </w:p>
                  </w:txbxContent>
                </v:textbox>
                <w10:wrap type="square"/>
              </v:shape>
            </w:pict>
          </mc:Fallback>
        </mc:AlternateContent>
      </w:r>
      <w:r>
        <w:rPr>
          <w:noProof/>
        </w:rPr>
        <mc:AlternateContent>
          <mc:Choice Requires="wps">
            <w:drawing>
              <wp:anchor distT="45720" distB="45720" distL="114300" distR="114300" simplePos="0" relativeHeight="251746304" behindDoc="0" locked="0" layoutInCell="1" allowOverlap="1" wp14:anchorId="397E5907" wp14:editId="3F2A27FA">
                <wp:simplePos x="0" y="0"/>
                <wp:positionH relativeFrom="column">
                  <wp:posOffset>1615036</wp:posOffset>
                </wp:positionH>
                <wp:positionV relativeFrom="paragraph">
                  <wp:posOffset>2103120</wp:posOffset>
                </wp:positionV>
                <wp:extent cx="676275" cy="332105"/>
                <wp:effectExtent l="0" t="0" r="9525" b="0"/>
                <wp:wrapSquare wrapText="bothSides"/>
                <wp:docPr id="279003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15AD41E4" w14:textId="77777777" w:rsidR="003A1C74" w:rsidRPr="002E7CE4" w:rsidRDefault="003A1C74"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7E5907" id="_x0000_s1046" type="#_x0000_t202" style="position:absolute;margin-left:127.15pt;margin-top:165.6pt;width:53.25pt;height:26.15pt;z-index:2517463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" stroked="f">
                <v:textbox>
                  <w:txbxContent>
                    <w:p w14:paraId="15AD41E4" w14:textId="77777777" w:rsidR="003A1C74" w:rsidRPr="002E7CE4" w:rsidRDefault="003A1C74" w:rsidP="003A1C74">
                      <w:pPr>
                        <w:jc w:val="center"/>
                        <w:rPr>
                          <w:b/>
                          <w:bCs/>
                        </w:rPr>
                      </w:pPr>
                      <w:r>
                        <w:rPr>
                          <w:b/>
                          <w:bCs/>
                        </w:rPr>
                        <w:t>RIGHT</w:t>
                      </w:r>
                    </w:p>
                  </w:txbxContent>
                </v:textbox>
                <w10:wrap type="square"/>
              </v:shape>
            </w:pict>
          </mc:Fallback>
        </mc:AlternateContent>
      </w:r>
      <w:r>
        <w:rPr>
          <w:noProof/>
        </w:rPr>
        <w:drawing>
          <wp:anchor distT="0" distB="0" distL="114300" distR="114300" simplePos="0" relativeHeight="251744256" behindDoc="0" locked="0" layoutInCell="1" allowOverlap="1" wp14:anchorId="4F4C71C5" wp14:editId="42B56523">
            <wp:simplePos x="0" y="0"/>
            <wp:positionH relativeFrom="column">
              <wp:posOffset>4144480</wp:posOffset>
            </wp:positionH>
            <wp:positionV relativeFrom="paragraph">
              <wp:posOffset>2342611</wp:posOffset>
            </wp:positionV>
            <wp:extent cx="2516860" cy="3657077"/>
            <wp:effectExtent l="0" t="0" r="0" b="635"/>
            <wp:wrapNone/>
            <wp:docPr id="1130673408" name="Picture 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5146" t="57772" r="73908" b="25480"/>
                    <a:stretch>
                      <a:fillRect/>
                    </a:stretch>
                  </pic:blipFill>
                  <pic:spPr bwMode="auto">
                    <a:xfrm rot="10800000">
                      <a:off x="0" y="0"/>
                      <a:ext cx="2516860" cy="3657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D5C122" w14:textId="77777777" w:rsidR="003A1C74" w:rsidRDefault="003A1C74" w:rsidP="003A1C74">
      <w:r>
        <w:rPr>
          <w:noProof/>
        </w:rPr>
        <mc:AlternateContent>
          <mc:Choice Requires="wps">
            <w:drawing>
              <wp:anchor distT="45720" distB="45720" distL="114300" distR="114300" simplePos="0" relativeHeight="251750400" behindDoc="0" locked="0" layoutInCell="1" allowOverlap="1" wp14:anchorId="43F5CFFF" wp14:editId="48395323">
                <wp:simplePos x="0" y="0"/>
                <wp:positionH relativeFrom="column">
                  <wp:posOffset>3021965</wp:posOffset>
                </wp:positionH>
                <wp:positionV relativeFrom="paragraph">
                  <wp:posOffset>3837577</wp:posOffset>
                </wp:positionV>
                <wp:extent cx="676275" cy="367665"/>
                <wp:effectExtent l="0" t="0" r="9525" b="0"/>
                <wp:wrapSquare wrapText="bothSides"/>
                <wp:docPr id="19775390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67665"/>
                        </a:xfrm>
                        <a:prstGeom prst="rect">
                          <a:avLst/>
                        </a:prstGeom>
                        <a:solidFill>
                          <a:srgbClr val="FFFFFF"/>
                        </a:solidFill>
                        <a:ln w="9525">
                          <a:noFill/>
                          <a:miter lim="800000"/>
                          <a:headEnd/>
                          <a:tailEnd/>
                        </a:ln>
                      </wps:spPr>
                      <wps:txbx>
                        <w:txbxContent>
                          <w:p w14:paraId="5E7F80D7" w14:textId="77777777" w:rsidR="003A1C74" w:rsidRPr="002E7CE4" w:rsidRDefault="003A1C74" w:rsidP="003A1C74">
                            <w:pPr>
                              <w:jc w:val="center"/>
                              <w:rPr>
                                <w:b/>
                                <w:bCs/>
                              </w:rPr>
                            </w:pPr>
                            <w:r>
                              <w:rPr>
                                <w:b/>
                                <w:bCs/>
                              </w:rPr>
                              <w:t>PALMS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F5CFFF" id="_x0000_s1047" type="#_x0000_t202" style="position:absolute;margin-left:237.95pt;margin-top:302.15pt;width:53.25pt;height:28.95pt;z-index:251750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" stroked="f">
                <v:textbox>
                  <w:txbxContent>
                    <w:p w14:paraId="5E7F80D7" w14:textId="77777777" w:rsidR="003A1C74" w:rsidRPr="002E7CE4" w:rsidRDefault="003A1C74" w:rsidP="003A1C74">
                      <w:pPr>
                        <w:jc w:val="center"/>
                        <w:rPr>
                          <w:b/>
                          <w:bCs/>
                        </w:rPr>
                      </w:pPr>
                      <w:r>
                        <w:rPr>
                          <w:b/>
                          <w:bCs/>
                        </w:rPr>
                        <w:t>PALMS</w:t>
                      </w:r>
                    </w:p>
                  </w:txbxContent>
                </v:textbox>
                <w10:wrap type="square"/>
              </v:shape>
            </w:pict>
          </mc:Fallback>
        </mc:AlternateContent>
      </w:r>
      <w:r>
        <w:rPr>
          <w:noProof/>
        </w:rPr>
        <mc:AlternateContent>
          <mc:Choice Requires="wps">
            <w:drawing>
              <wp:anchor distT="45720" distB="45720" distL="114300" distR="114300" simplePos="0" relativeHeight="251748352" behindDoc="0" locked="0" layoutInCell="1" allowOverlap="1" wp14:anchorId="5A3735F6" wp14:editId="131E0CD1">
                <wp:simplePos x="0" y="0"/>
                <wp:positionH relativeFrom="column">
                  <wp:posOffset>1602740</wp:posOffset>
                </wp:positionH>
                <wp:positionV relativeFrom="paragraph">
                  <wp:posOffset>3674745</wp:posOffset>
                </wp:positionV>
                <wp:extent cx="676275" cy="332105"/>
                <wp:effectExtent l="0" t="0" r="9525" b="0"/>
                <wp:wrapSquare wrapText="bothSides"/>
                <wp:docPr id="3038353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01EABD79" w14:textId="77777777" w:rsidR="003A1C74" w:rsidRPr="002E7CE4" w:rsidRDefault="003A1C74"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3735F6" id="_x0000_s1048" type="#_x0000_t202" style="position:absolute;margin-left:126.2pt;margin-top:289.35pt;width:53.25pt;height:26.15pt;z-index:251748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" stroked="f">
                <v:textbox>
                  <w:txbxContent>
                    <w:p w14:paraId="01EABD79" w14:textId="77777777" w:rsidR="003A1C74" w:rsidRPr="002E7CE4" w:rsidRDefault="003A1C74" w:rsidP="003A1C74">
                      <w:pPr>
                        <w:jc w:val="center"/>
                        <w:rPr>
                          <w:b/>
                          <w:bCs/>
                        </w:rPr>
                      </w:pPr>
                      <w:r>
                        <w:rPr>
                          <w:b/>
                          <w:bCs/>
                        </w:rPr>
                        <w:t>RIGHT</w:t>
                      </w:r>
                    </w:p>
                  </w:txbxContent>
                </v:textbox>
                <w10:wrap type="square"/>
              </v:shape>
            </w:pict>
          </mc:Fallback>
        </mc:AlternateContent>
      </w:r>
      <w:r>
        <w:rPr>
          <w:noProof/>
        </w:rPr>
        <mc:AlternateContent>
          <mc:Choice Requires="wps">
            <w:drawing>
              <wp:anchor distT="45720" distB="45720" distL="114300" distR="114300" simplePos="0" relativeHeight="251747328" behindDoc="0" locked="0" layoutInCell="1" allowOverlap="1" wp14:anchorId="02DE575D" wp14:editId="26CA4F6C">
                <wp:simplePos x="0" y="0"/>
                <wp:positionH relativeFrom="column">
                  <wp:posOffset>4616878</wp:posOffset>
                </wp:positionH>
                <wp:positionV relativeFrom="paragraph">
                  <wp:posOffset>3691461</wp:posOffset>
                </wp:positionV>
                <wp:extent cx="676275" cy="257175"/>
                <wp:effectExtent l="0" t="0" r="9525" b="9525"/>
                <wp:wrapSquare wrapText="bothSides"/>
                <wp:docPr id="780384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BAF0F86" w14:textId="77777777" w:rsidR="003A1C74" w:rsidRPr="002E7CE4" w:rsidRDefault="003A1C74"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DE575D" id="_x0000_s1049" type="#_x0000_t202" style="position:absolute;margin-left:363.55pt;margin-top:290.65pt;width:53.25pt;height:20.25pt;z-index:2517473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" stroked="f">
                <v:textbox>
                  <w:txbxContent>
                    <w:p w14:paraId="5BAF0F86" w14:textId="77777777" w:rsidR="003A1C74" w:rsidRPr="002E7CE4" w:rsidRDefault="003A1C74" w:rsidP="003A1C74">
                      <w:pPr>
                        <w:jc w:val="center"/>
                        <w:rPr>
                          <w:b/>
                          <w:bCs/>
                        </w:rPr>
                      </w:pPr>
                      <w:r>
                        <w:rPr>
                          <w:b/>
                          <w:bCs/>
                        </w:rPr>
                        <w:t>LEFT</w:t>
                      </w:r>
                    </w:p>
                  </w:txbxContent>
                </v:textbox>
                <w10:wrap type="square"/>
              </v:shape>
            </w:pict>
          </mc:Fallback>
        </mc:AlternateContent>
      </w:r>
      <w:r>
        <w:rPr>
          <w:noProof/>
        </w:rPr>
        <w:drawing>
          <wp:anchor distT="0" distB="0" distL="114300" distR="114300" simplePos="0" relativeHeight="251743232" behindDoc="0" locked="0" layoutInCell="1" allowOverlap="1" wp14:anchorId="3A55A466" wp14:editId="0290B673">
            <wp:simplePos x="0" y="0"/>
            <wp:positionH relativeFrom="column">
              <wp:posOffset>4145115</wp:posOffset>
            </wp:positionH>
            <wp:positionV relativeFrom="paragraph">
              <wp:posOffset>3944081</wp:posOffset>
            </wp:positionV>
            <wp:extent cx="2480640" cy="3447143"/>
            <wp:effectExtent l="0" t="0" r="0" b="1270"/>
            <wp:wrapNone/>
            <wp:docPr id="837493774" name="Picture 16"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l="3965" t="56001" r="72983" b="26792"/>
                    <a:stretch>
                      <a:fillRect/>
                    </a:stretch>
                  </pic:blipFill>
                  <pic:spPr bwMode="auto">
                    <a:xfrm flipH="1">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1184" behindDoc="0" locked="0" layoutInCell="1" allowOverlap="1" wp14:anchorId="04B401A5" wp14:editId="08AFBC56">
            <wp:simplePos x="0" y="0"/>
            <wp:positionH relativeFrom="column">
              <wp:posOffset>314523</wp:posOffset>
            </wp:positionH>
            <wp:positionV relativeFrom="paragraph">
              <wp:posOffset>4053205</wp:posOffset>
            </wp:positionV>
            <wp:extent cx="2480640" cy="3447143"/>
            <wp:effectExtent l="0" t="0" r="0" b="1270"/>
            <wp:wrapNone/>
            <wp:docPr id="449706420" name="Picture 16"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706420" name="Picture 16" descr="A black and white drawing of a person&#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l="3965" t="56001" r="72983" b="26792"/>
                    <a:stretch>
                      <a:fillRect/>
                    </a:stretch>
                  </pic:blipFill>
                  <pic:spPr bwMode="auto">
                    <a:xfrm>
                      <a:off x="0" y="0"/>
                      <a:ext cx="2480640" cy="344714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2208" behindDoc="0" locked="0" layoutInCell="1" allowOverlap="1" wp14:anchorId="58D8EBD9" wp14:editId="14DCD2C2">
            <wp:simplePos x="0" y="0"/>
            <wp:positionH relativeFrom="column">
              <wp:posOffset>314193</wp:posOffset>
            </wp:positionH>
            <wp:positionV relativeFrom="paragraph">
              <wp:posOffset>37952</wp:posOffset>
            </wp:positionV>
            <wp:extent cx="2516860" cy="3657077"/>
            <wp:effectExtent l="0" t="0" r="0" b="635"/>
            <wp:wrapNone/>
            <wp:docPr id="134043515" name="Picture 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850412" name="Picture 14" descr="A black and white drawing of a person's body&#10;&#10;AI-generated content may be incorrect."/>
                    <pic:cNvPicPr>
                      <a:picLocks noChangeAspect="1" noChangeArrowheads="1"/>
                    </pic:cNvPicPr>
                  </pic:nvPicPr>
                  <pic:blipFill rotWithShape="1">
                    <a:blip r:embed="rId14">
                      <a:extLst>
                        <a:ext uri="{28A0092B-C50C-407E-A947-70E740481C1C}">
                          <a14:useLocalDpi xmlns:a14="http://schemas.microsoft.com/office/drawing/2010/main" val="0"/>
                        </a:ext>
                      </a:extLst>
                    </a:blip>
                    <a:srcRect l="5146" t="57772" r="73908" b="25480"/>
                    <a:stretch>
                      <a:fillRect/>
                    </a:stretch>
                  </pic:blipFill>
                  <pic:spPr bwMode="auto">
                    <a:xfrm rot="10800000" flipH="1">
                      <a:off x="0" y="0"/>
                      <a:ext cx="2516860" cy="3657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br w:type="page"/>
      </w:r>
    </w:p>
    <w:tbl>
      <w:tblPr>
        <w:tblStyle w:val="TableGrid"/>
        <w:tblpPr w:leftFromText="180" w:rightFromText="180" w:tblpX="-147" w:tblpY="-240"/>
        <w:tblW w:w="10794" w:type="dxa"/>
        <w:tblLook w:val="04A0" w:firstRow="1" w:lastRow="0" w:firstColumn="1" w:lastColumn="0" w:noHBand="0" w:noVBand="1"/>
      </w:tblPr>
      <w:tblGrid>
        <w:gridCol w:w="1687"/>
        <w:gridCol w:w="3793"/>
        <w:gridCol w:w="5314"/>
      </w:tblGrid>
      <w:tr w:rsidR="003A1C74" w:rsidRPr="003A1C74" w14:paraId="2B961FC3" w14:textId="77777777" w:rsidTr="007B3A0D">
        <w:trPr>
          <w:trHeight w:val="579"/>
        </w:trPr>
        <w:tc>
          <w:tcPr>
            <w:tcW w:w="1590" w:type="dxa"/>
          </w:tcPr>
          <w:p w14:paraId="3F5F0F44"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lastRenderedPageBreak/>
              <w:t>Names for child:</w:t>
            </w:r>
          </w:p>
        </w:tc>
        <w:tc>
          <w:tcPr>
            <w:tcW w:w="3837" w:type="dxa"/>
          </w:tcPr>
          <w:p w14:paraId="3CD97C58" w14:textId="77777777" w:rsidR="003A1C74" w:rsidRPr="003A1C74" w:rsidRDefault="003A1C74" w:rsidP="007B3A0D">
            <w:pPr>
              <w:rPr>
                <w:rFonts w:asciiTheme="minorHAnsi" w:hAnsiTheme="minorHAnsi"/>
                <w:sz w:val="22"/>
                <w:szCs w:val="22"/>
              </w:rPr>
            </w:pPr>
          </w:p>
        </w:tc>
        <w:tc>
          <w:tcPr>
            <w:tcW w:w="5367" w:type="dxa"/>
            <w:vMerge w:val="restart"/>
          </w:tcPr>
          <w:p w14:paraId="7E84113C"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Details of physical injury:</w:t>
            </w:r>
          </w:p>
        </w:tc>
      </w:tr>
      <w:tr w:rsidR="003A1C74" w:rsidRPr="003A1C74" w14:paraId="2248888E" w14:textId="77777777" w:rsidTr="007B3A0D">
        <w:trPr>
          <w:trHeight w:val="579"/>
        </w:trPr>
        <w:tc>
          <w:tcPr>
            <w:tcW w:w="1590" w:type="dxa"/>
          </w:tcPr>
          <w:p w14:paraId="394D4425"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of Birth:</w:t>
            </w:r>
          </w:p>
        </w:tc>
        <w:tc>
          <w:tcPr>
            <w:tcW w:w="3837" w:type="dxa"/>
          </w:tcPr>
          <w:p w14:paraId="643C2425" w14:textId="77777777" w:rsidR="003A1C74" w:rsidRPr="003A1C74" w:rsidRDefault="003A1C74" w:rsidP="007B3A0D">
            <w:pPr>
              <w:rPr>
                <w:rFonts w:asciiTheme="minorHAnsi" w:hAnsiTheme="minorHAnsi"/>
                <w:sz w:val="22"/>
                <w:szCs w:val="22"/>
              </w:rPr>
            </w:pPr>
          </w:p>
        </w:tc>
        <w:tc>
          <w:tcPr>
            <w:tcW w:w="5367" w:type="dxa"/>
            <w:vMerge/>
          </w:tcPr>
          <w:p w14:paraId="72437E13" w14:textId="77777777" w:rsidR="003A1C74" w:rsidRPr="003A1C74" w:rsidRDefault="003A1C74" w:rsidP="007B3A0D">
            <w:pPr>
              <w:rPr>
                <w:rFonts w:asciiTheme="minorHAnsi" w:hAnsiTheme="minorHAnsi"/>
                <w:sz w:val="22"/>
                <w:szCs w:val="22"/>
              </w:rPr>
            </w:pPr>
          </w:p>
        </w:tc>
      </w:tr>
      <w:tr w:rsidR="003A1C74" w:rsidRPr="003A1C74" w14:paraId="09FD7728" w14:textId="77777777" w:rsidTr="007B3A0D">
        <w:trPr>
          <w:trHeight w:val="579"/>
        </w:trPr>
        <w:tc>
          <w:tcPr>
            <w:tcW w:w="1590" w:type="dxa"/>
          </w:tcPr>
          <w:p w14:paraId="53AB678E"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worker:</w:t>
            </w:r>
          </w:p>
        </w:tc>
        <w:tc>
          <w:tcPr>
            <w:tcW w:w="3837" w:type="dxa"/>
          </w:tcPr>
          <w:p w14:paraId="71B0A6B9" w14:textId="77777777" w:rsidR="003A1C74" w:rsidRPr="003A1C74" w:rsidRDefault="003A1C74" w:rsidP="007B3A0D">
            <w:pPr>
              <w:rPr>
                <w:rFonts w:asciiTheme="minorHAnsi" w:hAnsiTheme="minorHAnsi"/>
                <w:sz w:val="22"/>
                <w:szCs w:val="22"/>
              </w:rPr>
            </w:pPr>
          </w:p>
        </w:tc>
        <w:tc>
          <w:tcPr>
            <w:tcW w:w="5367" w:type="dxa"/>
            <w:vMerge/>
          </w:tcPr>
          <w:p w14:paraId="20F8F5E1" w14:textId="77777777" w:rsidR="003A1C74" w:rsidRPr="003A1C74" w:rsidRDefault="003A1C74" w:rsidP="007B3A0D">
            <w:pPr>
              <w:rPr>
                <w:rFonts w:asciiTheme="minorHAnsi" w:hAnsiTheme="minorHAnsi"/>
                <w:sz w:val="22"/>
                <w:szCs w:val="22"/>
              </w:rPr>
            </w:pPr>
          </w:p>
        </w:tc>
      </w:tr>
      <w:tr w:rsidR="003A1C74" w:rsidRPr="003A1C74" w14:paraId="50DE9C9F" w14:textId="77777777" w:rsidTr="007B3A0D">
        <w:trPr>
          <w:trHeight w:val="579"/>
        </w:trPr>
        <w:tc>
          <w:tcPr>
            <w:tcW w:w="1590" w:type="dxa"/>
          </w:tcPr>
          <w:p w14:paraId="5BD0F8C5"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Signature of worker:</w:t>
            </w:r>
          </w:p>
        </w:tc>
        <w:tc>
          <w:tcPr>
            <w:tcW w:w="3837" w:type="dxa"/>
          </w:tcPr>
          <w:p w14:paraId="7AE48317" w14:textId="77777777" w:rsidR="003A1C74" w:rsidRPr="003A1C74" w:rsidRDefault="003A1C74" w:rsidP="007B3A0D">
            <w:pPr>
              <w:rPr>
                <w:rFonts w:asciiTheme="minorHAnsi" w:hAnsiTheme="minorHAnsi"/>
                <w:sz w:val="22"/>
                <w:szCs w:val="22"/>
              </w:rPr>
            </w:pPr>
          </w:p>
        </w:tc>
        <w:tc>
          <w:tcPr>
            <w:tcW w:w="5367" w:type="dxa"/>
            <w:vMerge/>
          </w:tcPr>
          <w:p w14:paraId="2B860E48" w14:textId="77777777" w:rsidR="003A1C74" w:rsidRPr="003A1C74" w:rsidRDefault="003A1C74" w:rsidP="007B3A0D">
            <w:pPr>
              <w:rPr>
                <w:rFonts w:asciiTheme="minorHAnsi" w:hAnsiTheme="minorHAnsi"/>
                <w:sz w:val="22"/>
                <w:szCs w:val="22"/>
              </w:rPr>
            </w:pPr>
          </w:p>
        </w:tc>
      </w:tr>
      <w:tr w:rsidR="003A1C74" w:rsidRPr="003A1C74" w14:paraId="4415F83C" w14:textId="77777777" w:rsidTr="007B3A0D">
        <w:trPr>
          <w:trHeight w:val="579"/>
        </w:trPr>
        <w:tc>
          <w:tcPr>
            <w:tcW w:w="1590" w:type="dxa"/>
          </w:tcPr>
          <w:p w14:paraId="072B7002"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Name of school/college:</w:t>
            </w:r>
          </w:p>
        </w:tc>
        <w:tc>
          <w:tcPr>
            <w:tcW w:w="3837" w:type="dxa"/>
          </w:tcPr>
          <w:p w14:paraId="2874B3F3" w14:textId="77777777" w:rsidR="003A1C74" w:rsidRPr="003A1C74" w:rsidRDefault="003A1C74" w:rsidP="007B3A0D">
            <w:pPr>
              <w:rPr>
                <w:rFonts w:asciiTheme="minorHAnsi" w:hAnsiTheme="minorHAnsi"/>
                <w:sz w:val="22"/>
                <w:szCs w:val="22"/>
              </w:rPr>
            </w:pPr>
          </w:p>
        </w:tc>
        <w:tc>
          <w:tcPr>
            <w:tcW w:w="5367" w:type="dxa"/>
            <w:vMerge/>
          </w:tcPr>
          <w:p w14:paraId="20284619" w14:textId="77777777" w:rsidR="003A1C74" w:rsidRPr="003A1C74" w:rsidRDefault="003A1C74" w:rsidP="007B3A0D">
            <w:pPr>
              <w:rPr>
                <w:rFonts w:asciiTheme="minorHAnsi" w:hAnsiTheme="minorHAnsi"/>
                <w:sz w:val="22"/>
                <w:szCs w:val="22"/>
              </w:rPr>
            </w:pPr>
          </w:p>
        </w:tc>
      </w:tr>
      <w:tr w:rsidR="003A1C74" w:rsidRPr="003A1C74" w14:paraId="7374050B" w14:textId="77777777" w:rsidTr="007B3A0D">
        <w:trPr>
          <w:trHeight w:val="579"/>
        </w:trPr>
        <w:tc>
          <w:tcPr>
            <w:tcW w:w="1590" w:type="dxa"/>
          </w:tcPr>
          <w:p w14:paraId="19E0F6C2" w14:textId="77777777" w:rsidR="003A1C74" w:rsidRPr="003A1C74" w:rsidRDefault="003A1C74" w:rsidP="007B3A0D">
            <w:pPr>
              <w:rPr>
                <w:rFonts w:asciiTheme="minorHAnsi" w:hAnsiTheme="minorHAnsi"/>
                <w:sz w:val="22"/>
                <w:szCs w:val="22"/>
              </w:rPr>
            </w:pPr>
            <w:r w:rsidRPr="003A1C74">
              <w:rPr>
                <w:rFonts w:asciiTheme="minorHAnsi" w:hAnsiTheme="minorHAnsi"/>
                <w:sz w:val="22"/>
                <w:szCs w:val="22"/>
              </w:rPr>
              <w:t>Date and time of observation:</w:t>
            </w:r>
          </w:p>
        </w:tc>
        <w:tc>
          <w:tcPr>
            <w:tcW w:w="3837" w:type="dxa"/>
          </w:tcPr>
          <w:p w14:paraId="66672599" w14:textId="77777777" w:rsidR="003A1C74" w:rsidRPr="003A1C74" w:rsidRDefault="003A1C74" w:rsidP="007B3A0D">
            <w:pPr>
              <w:rPr>
                <w:rFonts w:asciiTheme="minorHAnsi" w:hAnsiTheme="minorHAnsi"/>
                <w:sz w:val="22"/>
                <w:szCs w:val="22"/>
              </w:rPr>
            </w:pPr>
          </w:p>
        </w:tc>
        <w:tc>
          <w:tcPr>
            <w:tcW w:w="5367" w:type="dxa"/>
            <w:vMerge/>
          </w:tcPr>
          <w:p w14:paraId="1E1A5678" w14:textId="77777777" w:rsidR="003A1C74" w:rsidRPr="003A1C74" w:rsidRDefault="003A1C74" w:rsidP="007B3A0D">
            <w:pPr>
              <w:rPr>
                <w:rFonts w:asciiTheme="minorHAnsi" w:hAnsiTheme="minorHAnsi"/>
                <w:sz w:val="22"/>
                <w:szCs w:val="22"/>
              </w:rPr>
            </w:pPr>
          </w:p>
        </w:tc>
      </w:tr>
    </w:tbl>
    <w:p w14:paraId="44F273D4" w14:textId="77777777" w:rsidR="003A1C74" w:rsidRDefault="003A1C74" w:rsidP="003A1C74">
      <w:r>
        <w:rPr>
          <w:noProof/>
        </w:rPr>
        <mc:AlternateContent>
          <mc:Choice Requires="wps">
            <w:drawing>
              <wp:anchor distT="45720" distB="45720" distL="114300" distR="114300" simplePos="0" relativeHeight="251752448" behindDoc="0" locked="0" layoutInCell="1" allowOverlap="1" wp14:anchorId="768E10C6" wp14:editId="432673E4">
                <wp:simplePos x="0" y="0"/>
                <wp:positionH relativeFrom="column">
                  <wp:posOffset>1471930</wp:posOffset>
                </wp:positionH>
                <wp:positionV relativeFrom="paragraph">
                  <wp:posOffset>2205990</wp:posOffset>
                </wp:positionV>
                <wp:extent cx="676275" cy="332105"/>
                <wp:effectExtent l="0" t="0" r="9525" b="0"/>
                <wp:wrapSquare wrapText="bothSides"/>
                <wp:docPr id="19571067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444A447D" w14:textId="77777777" w:rsidR="003A1C74" w:rsidRPr="002E7CE4" w:rsidRDefault="003A1C74"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8E10C6" id="_x0000_s1050" type="#_x0000_t202" style="position:absolute;margin-left:115.9pt;margin-top:173.7pt;width:53.25pt;height:26.15pt;z-index:251752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" stroked="f">
                <v:textbox>
                  <w:txbxContent>
                    <w:p w14:paraId="444A447D" w14:textId="77777777" w:rsidR="003A1C74" w:rsidRPr="002E7CE4" w:rsidRDefault="003A1C74" w:rsidP="003A1C74">
                      <w:pPr>
                        <w:jc w:val="center"/>
                        <w:rPr>
                          <w:b/>
                          <w:bCs/>
                        </w:rPr>
                      </w:pPr>
                      <w:r>
                        <w:rPr>
                          <w:b/>
                          <w:bCs/>
                        </w:rPr>
                        <w:t>RIGHT</w:t>
                      </w:r>
                    </w:p>
                  </w:txbxContent>
                </v:textbox>
                <w10:wrap type="square"/>
              </v:shape>
            </w:pict>
          </mc:Fallback>
        </mc:AlternateContent>
      </w:r>
      <w:r>
        <w:rPr>
          <w:noProof/>
        </w:rPr>
        <mc:AlternateContent>
          <mc:Choice Requires="wps">
            <w:drawing>
              <wp:anchor distT="45720" distB="45720" distL="114300" distR="114300" simplePos="0" relativeHeight="251751424" behindDoc="0" locked="0" layoutInCell="1" allowOverlap="1" wp14:anchorId="3538C453" wp14:editId="5DD07D77">
                <wp:simplePos x="0" y="0"/>
                <wp:positionH relativeFrom="column">
                  <wp:posOffset>4486250</wp:posOffset>
                </wp:positionH>
                <wp:positionV relativeFrom="paragraph">
                  <wp:posOffset>2222500</wp:posOffset>
                </wp:positionV>
                <wp:extent cx="676275" cy="257175"/>
                <wp:effectExtent l="0" t="0" r="9525" b="9525"/>
                <wp:wrapSquare wrapText="bothSides"/>
                <wp:docPr id="17366911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572DF70" w14:textId="77777777" w:rsidR="003A1C74" w:rsidRPr="002E7CE4" w:rsidRDefault="003A1C74"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38C453" id="_x0000_s1051" type="#_x0000_t202" style="position:absolute;margin-left:353.25pt;margin-top:175pt;width:53.25pt;height:20.25pt;z-index:2517514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vSwDw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" stroked="f">
                <v:textbox>
                  <w:txbxContent>
                    <w:p w14:paraId="5572DF70" w14:textId="77777777" w:rsidR="003A1C74" w:rsidRPr="002E7CE4" w:rsidRDefault="003A1C74" w:rsidP="003A1C74">
                      <w:pPr>
                        <w:jc w:val="center"/>
                        <w:rPr>
                          <w:b/>
                          <w:bCs/>
                        </w:rPr>
                      </w:pPr>
                      <w:r>
                        <w:rPr>
                          <w:b/>
                          <w:bCs/>
                        </w:rPr>
                        <w:t>LEFT</w:t>
                      </w:r>
                    </w:p>
                  </w:txbxContent>
                </v:textbox>
                <w10:wrap type="square"/>
              </v:shape>
            </w:pict>
          </mc:Fallback>
        </mc:AlternateContent>
      </w:r>
    </w:p>
    <w:p w14:paraId="2452572C" w14:textId="77777777" w:rsidR="003A1C74" w:rsidRPr="006D65CF" w:rsidRDefault="003A1C74" w:rsidP="003A1C74">
      <w:r>
        <w:rPr>
          <w:noProof/>
        </w:rPr>
        <mc:AlternateContent>
          <mc:Choice Requires="wps">
            <w:drawing>
              <wp:anchor distT="45720" distB="45720" distL="114300" distR="114300" simplePos="0" relativeHeight="251759616" behindDoc="0" locked="0" layoutInCell="1" allowOverlap="1" wp14:anchorId="226A2BDA" wp14:editId="5E211A11">
                <wp:simplePos x="0" y="0"/>
                <wp:positionH relativeFrom="column">
                  <wp:posOffset>2913306</wp:posOffset>
                </wp:positionH>
                <wp:positionV relativeFrom="paragraph">
                  <wp:posOffset>3727145</wp:posOffset>
                </wp:positionV>
                <wp:extent cx="902970" cy="474980"/>
                <wp:effectExtent l="0" t="0" r="0" b="1270"/>
                <wp:wrapSquare wrapText="bothSides"/>
                <wp:docPr id="413092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218B804E" w14:textId="77777777" w:rsidR="003A1C74" w:rsidRPr="002E7CE4" w:rsidRDefault="003A1C74" w:rsidP="003A1C74">
                            <w:pPr>
                              <w:jc w:val="center"/>
                              <w:rPr>
                                <w:b/>
                                <w:bCs/>
                              </w:rPr>
                            </w:pPr>
                            <w:r>
                              <w:rPr>
                                <w:b/>
                                <w:bCs/>
                              </w:rPr>
                              <w:t>BOTTOM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6A2BDA" id="_x0000_s1052" type="#_x0000_t202" style="position:absolute;margin-left:229.4pt;margin-top:293.5pt;width:71.1pt;height:37.4pt;z-index:2517596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" stroked="f">
                <v:textbox>
                  <w:txbxContent>
                    <w:p w14:paraId="218B804E" w14:textId="77777777" w:rsidR="003A1C74" w:rsidRPr="002E7CE4" w:rsidRDefault="003A1C74" w:rsidP="003A1C74">
                      <w:pPr>
                        <w:jc w:val="center"/>
                        <w:rPr>
                          <w:b/>
                          <w:bCs/>
                        </w:rPr>
                      </w:pPr>
                      <w:r>
                        <w:rPr>
                          <w:b/>
                          <w:bCs/>
                        </w:rPr>
                        <w:t>BOTTOM OF FEET</w:t>
                      </w:r>
                    </w:p>
                  </w:txbxContent>
                </v:textbox>
                <w10:wrap type="square"/>
              </v:shape>
            </w:pict>
          </mc:Fallback>
        </mc:AlternateContent>
      </w:r>
      <w:r>
        <w:rPr>
          <w:noProof/>
        </w:rPr>
        <mc:AlternateContent>
          <mc:Choice Requires="wps">
            <w:drawing>
              <wp:anchor distT="45720" distB="45720" distL="114300" distR="114300" simplePos="0" relativeHeight="251758592" behindDoc="0" locked="0" layoutInCell="1" allowOverlap="1" wp14:anchorId="36F1F025" wp14:editId="7A96797B">
                <wp:simplePos x="0" y="0"/>
                <wp:positionH relativeFrom="column">
                  <wp:posOffset>2913306</wp:posOffset>
                </wp:positionH>
                <wp:positionV relativeFrom="paragraph">
                  <wp:posOffset>23157</wp:posOffset>
                </wp:positionV>
                <wp:extent cx="902970" cy="474980"/>
                <wp:effectExtent l="0" t="0" r="0" b="1270"/>
                <wp:wrapSquare wrapText="bothSides"/>
                <wp:docPr id="1238457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02970" cy="474980"/>
                        </a:xfrm>
                        <a:prstGeom prst="rect">
                          <a:avLst/>
                        </a:prstGeom>
                        <a:solidFill>
                          <a:srgbClr val="FFFFFF"/>
                        </a:solidFill>
                        <a:ln w="9525">
                          <a:noFill/>
                          <a:miter lim="800000"/>
                          <a:headEnd/>
                          <a:tailEnd/>
                        </a:ln>
                      </wps:spPr>
                      <wps:txbx>
                        <w:txbxContent>
                          <w:p w14:paraId="668AAB2E" w14:textId="77777777" w:rsidR="003A1C74" w:rsidRPr="002E7CE4" w:rsidRDefault="003A1C74" w:rsidP="003A1C74">
                            <w:pPr>
                              <w:jc w:val="center"/>
                              <w:rPr>
                                <w:b/>
                                <w:bCs/>
                              </w:rPr>
                            </w:pPr>
                            <w:r>
                              <w:rPr>
                                <w:b/>
                                <w:bCs/>
                              </w:rPr>
                              <w:t>TOP OF FEET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F1F025" id="_x0000_s1053" type="#_x0000_t202" style="position:absolute;margin-left:229.4pt;margin-top:1.8pt;width:71.1pt;height:37.4pt;z-index:2517585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" stroked="f">
                <v:textbox>
                  <w:txbxContent>
                    <w:p w14:paraId="668AAB2E" w14:textId="77777777" w:rsidR="003A1C74" w:rsidRPr="002E7CE4" w:rsidRDefault="003A1C74" w:rsidP="003A1C74">
                      <w:pPr>
                        <w:jc w:val="center"/>
                        <w:rPr>
                          <w:b/>
                          <w:bCs/>
                        </w:rPr>
                      </w:pPr>
                      <w:r>
                        <w:rPr>
                          <w:b/>
                          <w:bCs/>
                        </w:rPr>
                        <w:t>TOP OF FEET</w:t>
                      </w:r>
                    </w:p>
                  </w:txbxContent>
                </v:textbox>
                <w10:wrap type="square"/>
              </v:shape>
            </w:pict>
          </mc:Fallback>
        </mc:AlternateContent>
      </w:r>
      <w:r>
        <w:rPr>
          <w:noProof/>
        </w:rPr>
        <mc:AlternateContent>
          <mc:Choice Requires="wps">
            <w:drawing>
              <wp:anchor distT="45720" distB="45720" distL="114300" distR="114300" simplePos="0" relativeHeight="251756544" behindDoc="0" locked="0" layoutInCell="1" allowOverlap="1" wp14:anchorId="79BF4CCE" wp14:editId="3AF2750B">
                <wp:simplePos x="0" y="0"/>
                <wp:positionH relativeFrom="column">
                  <wp:posOffset>4573270</wp:posOffset>
                </wp:positionH>
                <wp:positionV relativeFrom="paragraph">
                  <wp:posOffset>7093585</wp:posOffset>
                </wp:positionV>
                <wp:extent cx="676275" cy="257175"/>
                <wp:effectExtent l="0" t="0" r="9525" b="9525"/>
                <wp:wrapSquare wrapText="bothSides"/>
                <wp:docPr id="768303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257175"/>
                        </a:xfrm>
                        <a:prstGeom prst="rect">
                          <a:avLst/>
                        </a:prstGeom>
                        <a:solidFill>
                          <a:srgbClr val="FFFFFF"/>
                        </a:solidFill>
                        <a:ln w="9525">
                          <a:noFill/>
                          <a:miter lim="800000"/>
                          <a:headEnd/>
                          <a:tailEnd/>
                        </a:ln>
                      </wps:spPr>
                      <wps:txbx>
                        <w:txbxContent>
                          <w:p w14:paraId="5A531CDB" w14:textId="77777777" w:rsidR="003A1C74" w:rsidRPr="002E7CE4" w:rsidRDefault="003A1C74" w:rsidP="003A1C74">
                            <w:pPr>
                              <w:jc w:val="center"/>
                              <w:rPr>
                                <w:b/>
                                <w:bCs/>
                              </w:rPr>
                            </w:pPr>
                            <w:r>
                              <w:rPr>
                                <w:b/>
                                <w:bCs/>
                              </w:rPr>
                              <w:t>LEFT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BF4CCE" id="_x0000_s1054" type="#_x0000_t202" style="position:absolute;margin-left:360.1pt;margin-top:558.55pt;width:53.25pt;height:20.25pt;z-index:251756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" stroked="f">
                <v:textbox>
                  <w:txbxContent>
                    <w:p w14:paraId="5A531CDB" w14:textId="77777777" w:rsidR="003A1C74" w:rsidRPr="002E7CE4" w:rsidRDefault="003A1C74" w:rsidP="003A1C74">
                      <w:pPr>
                        <w:jc w:val="center"/>
                        <w:rPr>
                          <w:b/>
                          <w:bCs/>
                        </w:rPr>
                      </w:pPr>
                      <w:r>
                        <w:rPr>
                          <w:b/>
                          <w:bCs/>
                        </w:rPr>
                        <w:t>LEFT</w:t>
                      </w:r>
                    </w:p>
                  </w:txbxContent>
                </v:textbox>
                <w10:wrap type="square"/>
              </v:shape>
            </w:pict>
          </mc:Fallback>
        </mc:AlternateContent>
      </w:r>
      <w:r>
        <w:rPr>
          <w:noProof/>
        </w:rPr>
        <mc:AlternateContent>
          <mc:Choice Requires="wps">
            <w:drawing>
              <wp:anchor distT="45720" distB="45720" distL="114300" distR="114300" simplePos="0" relativeHeight="251757568" behindDoc="0" locked="0" layoutInCell="1" allowOverlap="1" wp14:anchorId="02810ABB" wp14:editId="2B855258">
                <wp:simplePos x="0" y="0"/>
                <wp:positionH relativeFrom="column">
                  <wp:posOffset>1559567</wp:posOffset>
                </wp:positionH>
                <wp:positionV relativeFrom="paragraph">
                  <wp:posOffset>7028675</wp:posOffset>
                </wp:positionV>
                <wp:extent cx="676275" cy="332105"/>
                <wp:effectExtent l="0" t="0" r="9525" b="0"/>
                <wp:wrapSquare wrapText="bothSides"/>
                <wp:docPr id="9602103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6275" cy="332105"/>
                        </a:xfrm>
                        <a:prstGeom prst="rect">
                          <a:avLst/>
                        </a:prstGeom>
                        <a:solidFill>
                          <a:srgbClr val="FFFFFF"/>
                        </a:solidFill>
                        <a:ln w="9525">
                          <a:noFill/>
                          <a:miter lim="800000"/>
                          <a:headEnd/>
                          <a:tailEnd/>
                        </a:ln>
                      </wps:spPr>
                      <wps:txbx>
                        <w:txbxContent>
                          <w:p w14:paraId="6E38A7C2" w14:textId="77777777" w:rsidR="003A1C74" w:rsidRPr="002E7CE4" w:rsidRDefault="003A1C74" w:rsidP="003A1C74">
                            <w:pPr>
                              <w:jc w:val="center"/>
                              <w:rPr>
                                <w:b/>
                                <w:bCs/>
                              </w:rPr>
                            </w:pPr>
                            <w:r>
                              <w:rPr>
                                <w:b/>
                                <w:bCs/>
                              </w:rPr>
                              <w:t>RIGHT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810ABB" id="_x0000_s1055" type="#_x0000_t202" style="position:absolute;margin-left:122.8pt;margin-top:553.45pt;width:53.25pt;height:26.15pt;z-index:251757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" stroked="f">
                <v:textbox>
                  <w:txbxContent>
                    <w:p w14:paraId="6E38A7C2" w14:textId="77777777" w:rsidR="003A1C74" w:rsidRPr="002E7CE4" w:rsidRDefault="003A1C74" w:rsidP="003A1C74">
                      <w:pPr>
                        <w:jc w:val="center"/>
                        <w:rPr>
                          <w:b/>
                          <w:bCs/>
                        </w:rPr>
                      </w:pPr>
                      <w:r>
                        <w:rPr>
                          <w:b/>
                          <w:bCs/>
                        </w:rPr>
                        <w:t>RIGHT</w:t>
                      </w:r>
                    </w:p>
                  </w:txbxContent>
                </v:textbox>
                <w10:wrap type="square"/>
              </v:shape>
            </w:pict>
          </mc:Fallback>
        </mc:AlternateContent>
      </w:r>
      <w:r>
        <w:rPr>
          <w:noProof/>
        </w:rPr>
        <w:drawing>
          <wp:anchor distT="0" distB="0" distL="114300" distR="114300" simplePos="0" relativeHeight="251755520" behindDoc="0" locked="0" layoutInCell="1" allowOverlap="1" wp14:anchorId="34B4CC78" wp14:editId="1714E18D">
            <wp:simplePos x="0" y="0"/>
            <wp:positionH relativeFrom="column">
              <wp:posOffset>1546914</wp:posOffset>
            </wp:positionH>
            <wp:positionV relativeFrom="paragraph">
              <wp:posOffset>3683634</wp:posOffset>
            </wp:positionV>
            <wp:extent cx="1590040" cy="3680067"/>
            <wp:effectExtent l="438150" t="152400" r="410210" b="149225"/>
            <wp:wrapNone/>
            <wp:docPr id="1220117471" name="Picture 1220117471"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10;&#10;AI-generated content may be incorrec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2292" t="81864" r="75174" b="2162"/>
                    <a:stretch>
                      <a:fillRect/>
                    </a:stretch>
                  </pic:blipFill>
                  <pic:spPr bwMode="auto">
                    <a:xfrm rot="9954926" flipH="1">
                      <a:off x="0" y="0"/>
                      <a:ext cx="1590040" cy="368006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4496" behindDoc="0" locked="0" layoutInCell="1" allowOverlap="1" wp14:anchorId="171D9C6A" wp14:editId="66065F34">
            <wp:simplePos x="0" y="0"/>
            <wp:positionH relativeFrom="column">
              <wp:posOffset>3556264</wp:posOffset>
            </wp:positionH>
            <wp:positionV relativeFrom="paragraph">
              <wp:posOffset>3682746</wp:posOffset>
            </wp:positionV>
            <wp:extent cx="1697990" cy="3645724"/>
            <wp:effectExtent l="419100" t="152400" r="397510" b="164465"/>
            <wp:wrapNone/>
            <wp:docPr id="1188343614" name="Picture 1188343614" descr="A black and white drawing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343614" name="Picture 1188343614" descr="A black and white drawing of a person's body&#10;&#10;AI-generated content may be incorrect."/>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2280" t="82026" r="74347" b="2161"/>
                    <a:stretch>
                      <a:fillRect/>
                    </a:stretch>
                  </pic:blipFill>
                  <pic:spPr bwMode="auto">
                    <a:xfrm rot="11638294">
                      <a:off x="0" y="0"/>
                      <a:ext cx="1697990" cy="364572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3472" behindDoc="0" locked="0" layoutInCell="1" allowOverlap="1" wp14:anchorId="1D7F3FC9" wp14:editId="35BEB918">
            <wp:simplePos x="0" y="0"/>
            <wp:positionH relativeFrom="column">
              <wp:posOffset>3470621</wp:posOffset>
            </wp:positionH>
            <wp:positionV relativeFrom="paragraph">
              <wp:posOffset>66790</wp:posOffset>
            </wp:positionV>
            <wp:extent cx="3276600" cy="4017010"/>
            <wp:effectExtent l="0" t="0" r="0" b="2540"/>
            <wp:wrapNone/>
            <wp:docPr id="756750157" name="Picture 15"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750157" name="Picture 15" descr="A black and white drawing of a person&#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l="3821" t="80213" r="69436" b="2165"/>
                    <a:stretch>
                      <a:fillRect/>
                    </a:stretch>
                  </pic:blipFill>
                  <pic:spPr bwMode="auto">
                    <a:xfrm flipH="1">
                      <a:off x="0" y="0"/>
                      <a:ext cx="3276600" cy="40170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40160" behindDoc="0" locked="0" layoutInCell="1" allowOverlap="1" wp14:anchorId="70CF9499" wp14:editId="7A1D2F2F">
            <wp:simplePos x="0" y="0"/>
            <wp:positionH relativeFrom="column">
              <wp:posOffset>41564</wp:posOffset>
            </wp:positionH>
            <wp:positionV relativeFrom="paragraph">
              <wp:posOffset>73611</wp:posOffset>
            </wp:positionV>
            <wp:extent cx="3276600" cy="4017010"/>
            <wp:effectExtent l="0" t="0" r="0" b="2540"/>
            <wp:wrapNone/>
            <wp:docPr id="1652329393" name="Picture 15" descr="A black and white drawing of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329393" name="Picture 15" descr="A black and white drawing of a person&#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l="3821" t="80213" r="69436" b="2165"/>
                    <a:stretch>
                      <a:fillRect/>
                    </a:stretch>
                  </pic:blipFill>
                  <pic:spPr bwMode="auto">
                    <a:xfrm>
                      <a:off x="0" y="0"/>
                      <a:ext cx="3280097" cy="402129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ABEEF95" w14:textId="7EEBED6B" w:rsidR="004144B8" w:rsidRDefault="004144B8">
      <w:pPr>
        <w:rPr>
          <w:rFonts w:eastAsiaTheme="majorEastAsia" w:cstheme="majorBidi"/>
          <w:kern w:val="0"/>
          <w14:ligatures w14:val="none"/>
        </w:rPr>
      </w:pPr>
    </w:p>
    <w:p w14:paraId="2CE3D352" w14:textId="047C28EB" w:rsidR="004144B8" w:rsidRDefault="004144B8" w:rsidP="008E25CB">
      <w:pPr>
        <w:rPr>
          <w:rFonts w:eastAsiaTheme="majorEastAsia" w:cstheme="majorBidi"/>
          <w:kern w:val="0"/>
          <w14:ligatures w14:val="none"/>
        </w:rPr>
      </w:pPr>
    </w:p>
    <w:p w14:paraId="15D347EB" w14:textId="506024C0" w:rsidR="002C216D" w:rsidRPr="00BD5A68" w:rsidRDefault="002C216D" w:rsidP="008E25CB">
      <w:pPr>
        <w:rPr>
          <w:rFonts w:eastAsiaTheme="majorEastAsia" w:cstheme="majorBidi"/>
          <w:kern w:val="0"/>
          <w14:ligatures w14:val="none"/>
        </w:rPr>
      </w:pPr>
    </w:p>
    <w:sectPr w:rsidR="002C216D" w:rsidRPr="00BD5A68" w:rsidSect="005D3B9E">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F965C" w14:textId="77777777" w:rsidR="007E6CD1" w:rsidRDefault="007E6CD1" w:rsidP="005D3B9E">
      <w:pPr>
        <w:spacing w:after="0" w:line="240" w:lineRule="auto"/>
      </w:pPr>
      <w:r>
        <w:separator/>
      </w:r>
    </w:p>
  </w:endnote>
  <w:endnote w:type="continuationSeparator" w:id="0">
    <w:p w14:paraId="73118526" w14:textId="77777777" w:rsidR="007E6CD1" w:rsidRDefault="007E6CD1" w:rsidP="005D3B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ADB63" w14:textId="77777777" w:rsidR="007E6CD1" w:rsidRDefault="007E6CD1" w:rsidP="005D3B9E">
      <w:pPr>
        <w:spacing w:after="0" w:line="240" w:lineRule="auto"/>
      </w:pPr>
      <w:r>
        <w:separator/>
      </w:r>
    </w:p>
  </w:footnote>
  <w:footnote w:type="continuationSeparator" w:id="0">
    <w:p w14:paraId="7EEB1777" w14:textId="77777777" w:rsidR="007E6CD1" w:rsidRDefault="007E6CD1" w:rsidP="005D3B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1299"/>
    <w:multiLevelType w:val="multilevel"/>
    <w:tmpl w:val="6F24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224830"/>
    <w:multiLevelType w:val="multilevel"/>
    <w:tmpl w:val="350E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7086B"/>
    <w:multiLevelType w:val="multilevel"/>
    <w:tmpl w:val="3B1AC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DA01DB"/>
    <w:multiLevelType w:val="multilevel"/>
    <w:tmpl w:val="BDFE3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6F7724"/>
    <w:multiLevelType w:val="multilevel"/>
    <w:tmpl w:val="D292D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BA11D6"/>
    <w:multiLevelType w:val="multilevel"/>
    <w:tmpl w:val="E676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D05272E"/>
    <w:multiLevelType w:val="multilevel"/>
    <w:tmpl w:val="A5AC69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D257709"/>
    <w:multiLevelType w:val="multilevel"/>
    <w:tmpl w:val="B88E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F9A3D5E"/>
    <w:multiLevelType w:val="hybridMultilevel"/>
    <w:tmpl w:val="E444A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4A2C85"/>
    <w:multiLevelType w:val="multilevel"/>
    <w:tmpl w:val="3A9A8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2283F58"/>
    <w:multiLevelType w:val="multilevel"/>
    <w:tmpl w:val="AE384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28477EB"/>
    <w:multiLevelType w:val="hybridMultilevel"/>
    <w:tmpl w:val="3C144124"/>
    <w:lvl w:ilvl="0" w:tplc="70E6AD38">
      <w:start w:val="1"/>
      <w:numFmt w:val="upperLetter"/>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30C657B"/>
    <w:multiLevelType w:val="multilevel"/>
    <w:tmpl w:val="DF52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3AE33A4"/>
    <w:multiLevelType w:val="multilevel"/>
    <w:tmpl w:val="B47A3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66C58A6"/>
    <w:multiLevelType w:val="multilevel"/>
    <w:tmpl w:val="531A7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79A2B3A"/>
    <w:multiLevelType w:val="multilevel"/>
    <w:tmpl w:val="29CA8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179A30AF"/>
    <w:multiLevelType w:val="multilevel"/>
    <w:tmpl w:val="E2B4B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5E74BA"/>
    <w:multiLevelType w:val="multilevel"/>
    <w:tmpl w:val="8EFAA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90338A6"/>
    <w:multiLevelType w:val="multilevel"/>
    <w:tmpl w:val="EE58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9575932"/>
    <w:multiLevelType w:val="multilevel"/>
    <w:tmpl w:val="5DBEA9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AC23ABE"/>
    <w:multiLevelType w:val="multilevel"/>
    <w:tmpl w:val="719A9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A95A10"/>
    <w:multiLevelType w:val="multilevel"/>
    <w:tmpl w:val="A5DEB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DF31E44"/>
    <w:multiLevelType w:val="multilevel"/>
    <w:tmpl w:val="8F682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E1A7978"/>
    <w:multiLevelType w:val="multilevel"/>
    <w:tmpl w:val="8F4E4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33846D4"/>
    <w:multiLevelType w:val="multilevel"/>
    <w:tmpl w:val="D25C8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24212EB9"/>
    <w:multiLevelType w:val="multilevel"/>
    <w:tmpl w:val="7CD6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4B3187D"/>
    <w:multiLevelType w:val="hybridMultilevel"/>
    <w:tmpl w:val="635A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56B2C88"/>
    <w:multiLevelType w:val="multilevel"/>
    <w:tmpl w:val="4EC2E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59E5AE1"/>
    <w:multiLevelType w:val="multilevel"/>
    <w:tmpl w:val="62469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C81239"/>
    <w:multiLevelType w:val="multilevel"/>
    <w:tmpl w:val="94A64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7B802A5"/>
    <w:multiLevelType w:val="multilevel"/>
    <w:tmpl w:val="62003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A23308D"/>
    <w:multiLevelType w:val="multilevel"/>
    <w:tmpl w:val="A3A44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AB46AD7"/>
    <w:multiLevelType w:val="multilevel"/>
    <w:tmpl w:val="F7CAC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C3F1FDA"/>
    <w:multiLevelType w:val="multilevel"/>
    <w:tmpl w:val="64E4D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2C45067C"/>
    <w:multiLevelType w:val="multilevel"/>
    <w:tmpl w:val="F0AEF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2C544410"/>
    <w:multiLevelType w:val="multilevel"/>
    <w:tmpl w:val="B6FA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2DC1788C"/>
    <w:multiLevelType w:val="multilevel"/>
    <w:tmpl w:val="DCC4D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31A23EE6"/>
    <w:multiLevelType w:val="multilevel"/>
    <w:tmpl w:val="969A1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22D1FB2"/>
    <w:multiLevelType w:val="multilevel"/>
    <w:tmpl w:val="7496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32495A57"/>
    <w:multiLevelType w:val="multilevel"/>
    <w:tmpl w:val="250A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7739BE"/>
    <w:multiLevelType w:val="multilevel"/>
    <w:tmpl w:val="D03E7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3CA1ADD"/>
    <w:multiLevelType w:val="multilevel"/>
    <w:tmpl w:val="77DEF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4695CC9"/>
    <w:multiLevelType w:val="multilevel"/>
    <w:tmpl w:val="B2EC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35CA4BAC"/>
    <w:multiLevelType w:val="multilevel"/>
    <w:tmpl w:val="976A2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35D15DE5"/>
    <w:multiLevelType w:val="multilevel"/>
    <w:tmpl w:val="E1FE8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5E259B1"/>
    <w:multiLevelType w:val="multilevel"/>
    <w:tmpl w:val="2A044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66F06F4"/>
    <w:multiLevelType w:val="multilevel"/>
    <w:tmpl w:val="C9C40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36E366A1"/>
    <w:multiLevelType w:val="multilevel"/>
    <w:tmpl w:val="D1BE20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7365654"/>
    <w:multiLevelType w:val="multilevel"/>
    <w:tmpl w:val="2D404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88A37AC"/>
    <w:multiLevelType w:val="multilevel"/>
    <w:tmpl w:val="F5186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38FF4DB0"/>
    <w:multiLevelType w:val="multilevel"/>
    <w:tmpl w:val="22569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93C628E"/>
    <w:multiLevelType w:val="multilevel"/>
    <w:tmpl w:val="44E2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39C038EB"/>
    <w:multiLevelType w:val="multilevel"/>
    <w:tmpl w:val="9FCA7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B0A2764"/>
    <w:multiLevelType w:val="multilevel"/>
    <w:tmpl w:val="D3A4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3BF734DC"/>
    <w:multiLevelType w:val="multilevel"/>
    <w:tmpl w:val="4900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3C6F1D75"/>
    <w:multiLevelType w:val="multilevel"/>
    <w:tmpl w:val="9C6ED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3EEC34CA"/>
    <w:multiLevelType w:val="multilevel"/>
    <w:tmpl w:val="B5FE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3FE02C59"/>
    <w:multiLevelType w:val="multilevel"/>
    <w:tmpl w:val="1902A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41DF4FAA"/>
    <w:multiLevelType w:val="multilevel"/>
    <w:tmpl w:val="DA86C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44CF72B1"/>
    <w:multiLevelType w:val="multilevel"/>
    <w:tmpl w:val="7298A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4599499B"/>
    <w:multiLevelType w:val="multilevel"/>
    <w:tmpl w:val="0CF2E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8967021"/>
    <w:multiLevelType w:val="multilevel"/>
    <w:tmpl w:val="F76C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4A030A1A"/>
    <w:multiLevelType w:val="multilevel"/>
    <w:tmpl w:val="8BE0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E124534"/>
    <w:multiLevelType w:val="hybridMultilevel"/>
    <w:tmpl w:val="A432B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4E2118C6"/>
    <w:multiLevelType w:val="multilevel"/>
    <w:tmpl w:val="24308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502A294D"/>
    <w:multiLevelType w:val="multilevel"/>
    <w:tmpl w:val="3842A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0C600B8"/>
    <w:multiLevelType w:val="multilevel"/>
    <w:tmpl w:val="5DA02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27B0E68"/>
    <w:multiLevelType w:val="multilevel"/>
    <w:tmpl w:val="C53AB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511456D"/>
    <w:multiLevelType w:val="multilevel"/>
    <w:tmpl w:val="433A7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57FE75EB"/>
    <w:multiLevelType w:val="multilevel"/>
    <w:tmpl w:val="22324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8197389"/>
    <w:multiLevelType w:val="multilevel"/>
    <w:tmpl w:val="4282D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87E24CB"/>
    <w:multiLevelType w:val="multilevel"/>
    <w:tmpl w:val="845AF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AC32E44"/>
    <w:multiLevelType w:val="multilevel"/>
    <w:tmpl w:val="646AA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D8C7C50"/>
    <w:multiLevelType w:val="multilevel"/>
    <w:tmpl w:val="CE76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60CE0DFE"/>
    <w:multiLevelType w:val="multilevel"/>
    <w:tmpl w:val="F69ED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649208F8"/>
    <w:multiLevelType w:val="hybridMultilevel"/>
    <w:tmpl w:val="A0B6D8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6" w15:restartNumberingAfterBreak="0">
    <w:nsid w:val="64F85545"/>
    <w:multiLevelType w:val="multilevel"/>
    <w:tmpl w:val="215E5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65A358A8"/>
    <w:multiLevelType w:val="multilevel"/>
    <w:tmpl w:val="C0B44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66F1012C"/>
    <w:multiLevelType w:val="multilevel"/>
    <w:tmpl w:val="50985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67A0360F"/>
    <w:multiLevelType w:val="multilevel"/>
    <w:tmpl w:val="4E72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696C1DCF"/>
    <w:multiLevelType w:val="multilevel"/>
    <w:tmpl w:val="81D2D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6E5B5737"/>
    <w:multiLevelType w:val="multilevel"/>
    <w:tmpl w:val="36827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73D453E7"/>
    <w:multiLevelType w:val="multilevel"/>
    <w:tmpl w:val="F3140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51029DD"/>
    <w:multiLevelType w:val="multilevel"/>
    <w:tmpl w:val="6FC8B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54D6DB1"/>
    <w:multiLevelType w:val="multilevel"/>
    <w:tmpl w:val="F76A5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76723CFD"/>
    <w:multiLevelType w:val="multilevel"/>
    <w:tmpl w:val="CD22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788E3308"/>
    <w:multiLevelType w:val="multilevel"/>
    <w:tmpl w:val="F5C64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9187006"/>
    <w:multiLevelType w:val="multilevel"/>
    <w:tmpl w:val="CED8D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AC63FB7"/>
    <w:multiLevelType w:val="multilevel"/>
    <w:tmpl w:val="1CC65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7BB51CC6"/>
    <w:multiLevelType w:val="multilevel"/>
    <w:tmpl w:val="09066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7D1F6F9E"/>
    <w:multiLevelType w:val="multilevel"/>
    <w:tmpl w:val="9D042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7D2A17FC"/>
    <w:multiLevelType w:val="multilevel"/>
    <w:tmpl w:val="B1826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7FC75C14"/>
    <w:multiLevelType w:val="multilevel"/>
    <w:tmpl w:val="57361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82712585">
    <w:abstractNumId w:val="77"/>
  </w:num>
  <w:num w:numId="2" w16cid:durableId="1425880789">
    <w:abstractNumId w:val="63"/>
  </w:num>
  <w:num w:numId="3" w16cid:durableId="1841655430">
    <w:abstractNumId w:val="11"/>
  </w:num>
  <w:num w:numId="4" w16cid:durableId="1201816797">
    <w:abstractNumId w:val="55"/>
  </w:num>
  <w:num w:numId="5" w16cid:durableId="1641575695">
    <w:abstractNumId w:val="47"/>
  </w:num>
  <w:num w:numId="6" w16cid:durableId="651829703">
    <w:abstractNumId w:val="2"/>
  </w:num>
  <w:num w:numId="7" w16cid:durableId="1264534438">
    <w:abstractNumId w:val="1"/>
  </w:num>
  <w:num w:numId="8" w16cid:durableId="1603805138">
    <w:abstractNumId w:val="82"/>
  </w:num>
  <w:num w:numId="9" w16cid:durableId="1090585006">
    <w:abstractNumId w:val="92"/>
  </w:num>
  <w:num w:numId="10" w16cid:durableId="538861150">
    <w:abstractNumId w:val="66"/>
  </w:num>
  <w:num w:numId="11" w16cid:durableId="911041369">
    <w:abstractNumId w:val="86"/>
  </w:num>
  <w:num w:numId="12" w16cid:durableId="101650436">
    <w:abstractNumId w:val="28"/>
  </w:num>
  <w:num w:numId="13" w16cid:durableId="2125612959">
    <w:abstractNumId w:val="30"/>
  </w:num>
  <w:num w:numId="14" w16cid:durableId="1476797270">
    <w:abstractNumId w:val="83"/>
  </w:num>
  <w:num w:numId="15" w16cid:durableId="743375215">
    <w:abstractNumId w:val="60"/>
  </w:num>
  <w:num w:numId="16" w16cid:durableId="1005131369">
    <w:abstractNumId w:val="31"/>
  </w:num>
  <w:num w:numId="17" w16cid:durableId="777943594">
    <w:abstractNumId w:val="81"/>
  </w:num>
  <w:num w:numId="18" w16cid:durableId="1471629691">
    <w:abstractNumId w:val="0"/>
  </w:num>
  <w:num w:numId="19" w16cid:durableId="899752262">
    <w:abstractNumId w:val="58"/>
  </w:num>
  <w:num w:numId="20" w16cid:durableId="301350936">
    <w:abstractNumId w:val="36"/>
  </w:num>
  <w:num w:numId="21" w16cid:durableId="474103870">
    <w:abstractNumId w:val="21"/>
  </w:num>
  <w:num w:numId="22" w16cid:durableId="1411998699">
    <w:abstractNumId w:val="68"/>
  </w:num>
  <w:num w:numId="23" w16cid:durableId="1648822215">
    <w:abstractNumId w:val="89"/>
  </w:num>
  <w:num w:numId="24" w16cid:durableId="536506059">
    <w:abstractNumId w:val="40"/>
  </w:num>
  <w:num w:numId="25" w16cid:durableId="2072922443">
    <w:abstractNumId w:val="52"/>
  </w:num>
  <w:num w:numId="26" w16cid:durableId="1895434084">
    <w:abstractNumId w:val="16"/>
  </w:num>
  <w:num w:numId="27" w16cid:durableId="1502937324">
    <w:abstractNumId w:val="45"/>
  </w:num>
  <w:num w:numId="28" w16cid:durableId="481696762">
    <w:abstractNumId w:val="18"/>
  </w:num>
  <w:num w:numId="29" w16cid:durableId="356197646">
    <w:abstractNumId w:val="4"/>
  </w:num>
  <w:num w:numId="30" w16cid:durableId="634260505">
    <w:abstractNumId w:val="62"/>
  </w:num>
  <w:num w:numId="31" w16cid:durableId="1167744832">
    <w:abstractNumId w:val="72"/>
  </w:num>
  <w:num w:numId="32" w16cid:durableId="566191792">
    <w:abstractNumId w:val="19"/>
  </w:num>
  <w:num w:numId="33" w16cid:durableId="2068255953">
    <w:abstractNumId w:val="50"/>
  </w:num>
  <w:num w:numId="34" w16cid:durableId="1036008116">
    <w:abstractNumId w:val="65"/>
  </w:num>
  <w:num w:numId="35" w16cid:durableId="1244220435">
    <w:abstractNumId w:val="71"/>
  </w:num>
  <w:num w:numId="36" w16cid:durableId="1203858961">
    <w:abstractNumId w:val="39"/>
  </w:num>
  <w:num w:numId="37" w16cid:durableId="1412389601">
    <w:abstractNumId w:val="43"/>
  </w:num>
  <w:num w:numId="38" w16cid:durableId="1649433543">
    <w:abstractNumId w:val="53"/>
  </w:num>
  <w:num w:numId="39" w16cid:durableId="1535070160">
    <w:abstractNumId w:val="25"/>
  </w:num>
  <w:num w:numId="40" w16cid:durableId="165634700">
    <w:abstractNumId w:val="34"/>
  </w:num>
  <w:num w:numId="41" w16cid:durableId="1399017590">
    <w:abstractNumId w:val="70"/>
  </w:num>
  <w:num w:numId="42" w16cid:durableId="1338121501">
    <w:abstractNumId w:val="91"/>
  </w:num>
  <w:num w:numId="43" w16cid:durableId="438254553">
    <w:abstractNumId w:val="17"/>
  </w:num>
  <w:num w:numId="44" w16cid:durableId="1040712909">
    <w:abstractNumId w:val="56"/>
  </w:num>
  <w:num w:numId="45" w16cid:durableId="475531046">
    <w:abstractNumId w:val="76"/>
  </w:num>
  <w:num w:numId="46" w16cid:durableId="59907442">
    <w:abstractNumId w:val="87"/>
  </w:num>
  <w:num w:numId="47" w16cid:durableId="1741899756">
    <w:abstractNumId w:val="61"/>
  </w:num>
  <w:num w:numId="48" w16cid:durableId="794521005">
    <w:abstractNumId w:val="74"/>
  </w:num>
  <w:num w:numId="49" w16cid:durableId="102042294">
    <w:abstractNumId w:val="90"/>
  </w:num>
  <w:num w:numId="50" w16cid:durableId="1784687411">
    <w:abstractNumId w:val="24"/>
  </w:num>
  <w:num w:numId="51" w16cid:durableId="1116366495">
    <w:abstractNumId w:val="85"/>
  </w:num>
  <w:num w:numId="52" w16cid:durableId="343820530">
    <w:abstractNumId w:val="51"/>
  </w:num>
  <w:num w:numId="53" w16cid:durableId="1260675883">
    <w:abstractNumId w:val="23"/>
  </w:num>
  <w:num w:numId="54" w16cid:durableId="101347020">
    <w:abstractNumId w:val="38"/>
  </w:num>
  <w:num w:numId="55" w16cid:durableId="1904439080">
    <w:abstractNumId w:val="78"/>
  </w:num>
  <w:num w:numId="56" w16cid:durableId="554196616">
    <w:abstractNumId w:val="9"/>
  </w:num>
  <w:num w:numId="57" w16cid:durableId="828516444">
    <w:abstractNumId w:val="7"/>
  </w:num>
  <w:num w:numId="58" w16cid:durableId="299919250">
    <w:abstractNumId w:val="12"/>
  </w:num>
  <w:num w:numId="59" w16cid:durableId="1130125618">
    <w:abstractNumId w:val="3"/>
  </w:num>
  <w:num w:numId="60" w16cid:durableId="2079546328">
    <w:abstractNumId w:val="6"/>
  </w:num>
  <w:num w:numId="61" w16cid:durableId="1074860570">
    <w:abstractNumId w:val="32"/>
  </w:num>
  <w:num w:numId="62" w16cid:durableId="688989386">
    <w:abstractNumId w:val="14"/>
  </w:num>
  <w:num w:numId="63" w16cid:durableId="2015842656">
    <w:abstractNumId w:val="5"/>
  </w:num>
  <w:num w:numId="64" w16cid:durableId="408701074">
    <w:abstractNumId w:val="79"/>
  </w:num>
  <w:num w:numId="65" w16cid:durableId="1332417461">
    <w:abstractNumId w:val="73"/>
  </w:num>
  <w:num w:numId="66" w16cid:durableId="161358413">
    <w:abstractNumId w:val="44"/>
  </w:num>
  <w:num w:numId="67" w16cid:durableId="1320965189">
    <w:abstractNumId w:val="35"/>
  </w:num>
  <w:num w:numId="68" w16cid:durableId="903417008">
    <w:abstractNumId w:val="27"/>
  </w:num>
  <w:num w:numId="69" w16cid:durableId="699672944">
    <w:abstractNumId w:val="15"/>
  </w:num>
  <w:num w:numId="70" w16cid:durableId="602614207">
    <w:abstractNumId w:val="80"/>
  </w:num>
  <w:num w:numId="71" w16cid:durableId="1563439618">
    <w:abstractNumId w:val="64"/>
  </w:num>
  <w:num w:numId="72" w16cid:durableId="413086473">
    <w:abstractNumId w:val="41"/>
  </w:num>
  <w:num w:numId="73" w16cid:durableId="1299649247">
    <w:abstractNumId w:val="22"/>
  </w:num>
  <w:num w:numId="74" w16cid:durableId="477576493">
    <w:abstractNumId w:val="20"/>
  </w:num>
  <w:num w:numId="75" w16cid:durableId="1371299756">
    <w:abstractNumId w:val="33"/>
  </w:num>
  <w:num w:numId="76" w16cid:durableId="987905267">
    <w:abstractNumId w:val="59"/>
  </w:num>
  <w:num w:numId="77" w16cid:durableId="258948911">
    <w:abstractNumId w:val="88"/>
  </w:num>
  <w:num w:numId="78" w16cid:durableId="62653782">
    <w:abstractNumId w:val="37"/>
  </w:num>
  <w:num w:numId="79" w16cid:durableId="1997418649">
    <w:abstractNumId w:val="84"/>
  </w:num>
  <w:num w:numId="80" w16cid:durableId="1565867736">
    <w:abstractNumId w:val="13"/>
  </w:num>
  <w:num w:numId="81" w16cid:durableId="1969583097">
    <w:abstractNumId w:val="48"/>
  </w:num>
  <w:num w:numId="82" w16cid:durableId="1528060287">
    <w:abstractNumId w:val="69"/>
  </w:num>
  <w:num w:numId="83" w16cid:durableId="1259946799">
    <w:abstractNumId w:val="46"/>
  </w:num>
  <w:num w:numId="84" w16cid:durableId="195822299">
    <w:abstractNumId w:val="42"/>
  </w:num>
  <w:num w:numId="85" w16cid:durableId="1438021584">
    <w:abstractNumId w:val="49"/>
  </w:num>
  <w:num w:numId="86" w16cid:durableId="578945122">
    <w:abstractNumId w:val="54"/>
  </w:num>
  <w:num w:numId="87" w16cid:durableId="1009873605">
    <w:abstractNumId w:val="67"/>
  </w:num>
  <w:num w:numId="88" w16cid:durableId="1351949698">
    <w:abstractNumId w:val="29"/>
  </w:num>
  <w:num w:numId="89" w16cid:durableId="313948493">
    <w:abstractNumId w:val="75"/>
  </w:num>
  <w:num w:numId="90" w16cid:durableId="488862837">
    <w:abstractNumId w:val="8"/>
  </w:num>
  <w:num w:numId="91" w16cid:durableId="643237104">
    <w:abstractNumId w:val="26"/>
  </w:num>
  <w:num w:numId="92" w16cid:durableId="78216424">
    <w:abstractNumId w:val="57"/>
  </w:num>
  <w:num w:numId="93" w16cid:durableId="576480910">
    <w:abstractNumId w:val="10"/>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80"/>
    <w:rsid w:val="00001FC0"/>
    <w:rsid w:val="0000260A"/>
    <w:rsid w:val="00002F18"/>
    <w:rsid w:val="00004182"/>
    <w:rsid w:val="000109CD"/>
    <w:rsid w:val="00010AEE"/>
    <w:rsid w:val="00012EB5"/>
    <w:rsid w:val="000161EB"/>
    <w:rsid w:val="00016C9F"/>
    <w:rsid w:val="00020D5B"/>
    <w:rsid w:val="000210EC"/>
    <w:rsid w:val="000233DD"/>
    <w:rsid w:val="000275CD"/>
    <w:rsid w:val="0003011E"/>
    <w:rsid w:val="00031FFE"/>
    <w:rsid w:val="000354E6"/>
    <w:rsid w:val="0003678E"/>
    <w:rsid w:val="00043211"/>
    <w:rsid w:val="0004393F"/>
    <w:rsid w:val="0004540A"/>
    <w:rsid w:val="00050C7D"/>
    <w:rsid w:val="000677D6"/>
    <w:rsid w:val="0007064A"/>
    <w:rsid w:val="0007572F"/>
    <w:rsid w:val="00081650"/>
    <w:rsid w:val="00081D24"/>
    <w:rsid w:val="00081F47"/>
    <w:rsid w:val="00083A24"/>
    <w:rsid w:val="000862DB"/>
    <w:rsid w:val="00086FD1"/>
    <w:rsid w:val="00091DFE"/>
    <w:rsid w:val="000A06FD"/>
    <w:rsid w:val="000A423E"/>
    <w:rsid w:val="000B34CE"/>
    <w:rsid w:val="000B5992"/>
    <w:rsid w:val="000B6F63"/>
    <w:rsid w:val="000C0159"/>
    <w:rsid w:val="000C176D"/>
    <w:rsid w:val="000C18CE"/>
    <w:rsid w:val="000C1F88"/>
    <w:rsid w:val="000C2529"/>
    <w:rsid w:val="000C62A0"/>
    <w:rsid w:val="000D0636"/>
    <w:rsid w:val="000D07E8"/>
    <w:rsid w:val="000D0DC0"/>
    <w:rsid w:val="000D6987"/>
    <w:rsid w:val="000E079F"/>
    <w:rsid w:val="000E0EF6"/>
    <w:rsid w:val="000E2280"/>
    <w:rsid w:val="000E2B7B"/>
    <w:rsid w:val="000E7034"/>
    <w:rsid w:val="000F1DDC"/>
    <w:rsid w:val="000F4C8E"/>
    <w:rsid w:val="00102BE7"/>
    <w:rsid w:val="00103369"/>
    <w:rsid w:val="001077B1"/>
    <w:rsid w:val="00112B15"/>
    <w:rsid w:val="00114AAE"/>
    <w:rsid w:val="001161F4"/>
    <w:rsid w:val="0011766A"/>
    <w:rsid w:val="001230BD"/>
    <w:rsid w:val="00124981"/>
    <w:rsid w:val="00126B32"/>
    <w:rsid w:val="001309F1"/>
    <w:rsid w:val="00131E75"/>
    <w:rsid w:val="00133EF3"/>
    <w:rsid w:val="00134FCB"/>
    <w:rsid w:val="001356E9"/>
    <w:rsid w:val="001366B9"/>
    <w:rsid w:val="0014124A"/>
    <w:rsid w:val="001475EF"/>
    <w:rsid w:val="001503B4"/>
    <w:rsid w:val="00151D43"/>
    <w:rsid w:val="001551E5"/>
    <w:rsid w:val="0016159F"/>
    <w:rsid w:val="0016280E"/>
    <w:rsid w:val="00165E8A"/>
    <w:rsid w:val="00166F30"/>
    <w:rsid w:val="00171A3F"/>
    <w:rsid w:val="00172A27"/>
    <w:rsid w:val="00173133"/>
    <w:rsid w:val="00173B31"/>
    <w:rsid w:val="00176A29"/>
    <w:rsid w:val="00182A2B"/>
    <w:rsid w:val="00185A7D"/>
    <w:rsid w:val="001861A7"/>
    <w:rsid w:val="001930C5"/>
    <w:rsid w:val="0019748A"/>
    <w:rsid w:val="001978CC"/>
    <w:rsid w:val="00197C5A"/>
    <w:rsid w:val="00197C6A"/>
    <w:rsid w:val="001A11F5"/>
    <w:rsid w:val="001A316F"/>
    <w:rsid w:val="001B4421"/>
    <w:rsid w:val="001B6365"/>
    <w:rsid w:val="001B65F0"/>
    <w:rsid w:val="001B6C63"/>
    <w:rsid w:val="001C03CC"/>
    <w:rsid w:val="001C24AF"/>
    <w:rsid w:val="001C4DDD"/>
    <w:rsid w:val="001C7E87"/>
    <w:rsid w:val="001D0A26"/>
    <w:rsid w:val="001D37A6"/>
    <w:rsid w:val="001D4320"/>
    <w:rsid w:val="001D4542"/>
    <w:rsid w:val="001E1ED5"/>
    <w:rsid w:val="001E6F1C"/>
    <w:rsid w:val="001E7186"/>
    <w:rsid w:val="001F7A99"/>
    <w:rsid w:val="00203403"/>
    <w:rsid w:val="00206336"/>
    <w:rsid w:val="00206AAB"/>
    <w:rsid w:val="00215A79"/>
    <w:rsid w:val="00220C08"/>
    <w:rsid w:val="00225EB4"/>
    <w:rsid w:val="00232CF0"/>
    <w:rsid w:val="00232D26"/>
    <w:rsid w:val="0023791F"/>
    <w:rsid w:val="00240C24"/>
    <w:rsid w:val="00243BE6"/>
    <w:rsid w:val="00245A07"/>
    <w:rsid w:val="00250A70"/>
    <w:rsid w:val="00250D39"/>
    <w:rsid w:val="00253A17"/>
    <w:rsid w:val="0026556A"/>
    <w:rsid w:val="00266FFA"/>
    <w:rsid w:val="00267A46"/>
    <w:rsid w:val="00270579"/>
    <w:rsid w:val="00272D93"/>
    <w:rsid w:val="00275655"/>
    <w:rsid w:val="00282520"/>
    <w:rsid w:val="00284090"/>
    <w:rsid w:val="00284A3A"/>
    <w:rsid w:val="00287F25"/>
    <w:rsid w:val="0029025D"/>
    <w:rsid w:val="002911A3"/>
    <w:rsid w:val="002921BF"/>
    <w:rsid w:val="002A50F3"/>
    <w:rsid w:val="002A748D"/>
    <w:rsid w:val="002A7EFD"/>
    <w:rsid w:val="002B0715"/>
    <w:rsid w:val="002B14B1"/>
    <w:rsid w:val="002B2C0E"/>
    <w:rsid w:val="002B3363"/>
    <w:rsid w:val="002B7733"/>
    <w:rsid w:val="002C01D9"/>
    <w:rsid w:val="002C216D"/>
    <w:rsid w:val="002C2E9A"/>
    <w:rsid w:val="002C3AD7"/>
    <w:rsid w:val="002C7098"/>
    <w:rsid w:val="002D0136"/>
    <w:rsid w:val="002E27F4"/>
    <w:rsid w:val="002E421E"/>
    <w:rsid w:val="002E45D9"/>
    <w:rsid w:val="002E54B8"/>
    <w:rsid w:val="002E5E92"/>
    <w:rsid w:val="002E7209"/>
    <w:rsid w:val="002F320F"/>
    <w:rsid w:val="002F51A6"/>
    <w:rsid w:val="002F5430"/>
    <w:rsid w:val="00303D5A"/>
    <w:rsid w:val="00304AC4"/>
    <w:rsid w:val="0031059D"/>
    <w:rsid w:val="00314B6B"/>
    <w:rsid w:val="00316693"/>
    <w:rsid w:val="0031793F"/>
    <w:rsid w:val="00317D3D"/>
    <w:rsid w:val="00324173"/>
    <w:rsid w:val="00324195"/>
    <w:rsid w:val="00325C0C"/>
    <w:rsid w:val="0032630D"/>
    <w:rsid w:val="00332A12"/>
    <w:rsid w:val="0033580C"/>
    <w:rsid w:val="00341AD5"/>
    <w:rsid w:val="003420AF"/>
    <w:rsid w:val="003438B6"/>
    <w:rsid w:val="0034468A"/>
    <w:rsid w:val="0034513F"/>
    <w:rsid w:val="003463D5"/>
    <w:rsid w:val="00347C31"/>
    <w:rsid w:val="0035012D"/>
    <w:rsid w:val="00351C12"/>
    <w:rsid w:val="00352EB6"/>
    <w:rsid w:val="00354B31"/>
    <w:rsid w:val="003565F5"/>
    <w:rsid w:val="0036313E"/>
    <w:rsid w:val="00363823"/>
    <w:rsid w:val="00364CED"/>
    <w:rsid w:val="00366B30"/>
    <w:rsid w:val="00371571"/>
    <w:rsid w:val="00372436"/>
    <w:rsid w:val="00373C50"/>
    <w:rsid w:val="00374A3C"/>
    <w:rsid w:val="00375F77"/>
    <w:rsid w:val="00377820"/>
    <w:rsid w:val="00384020"/>
    <w:rsid w:val="003842FB"/>
    <w:rsid w:val="003851CA"/>
    <w:rsid w:val="00387416"/>
    <w:rsid w:val="003927FA"/>
    <w:rsid w:val="00394AD2"/>
    <w:rsid w:val="003968B9"/>
    <w:rsid w:val="00397636"/>
    <w:rsid w:val="003A17C5"/>
    <w:rsid w:val="003A1C74"/>
    <w:rsid w:val="003A4B85"/>
    <w:rsid w:val="003B2CC3"/>
    <w:rsid w:val="003B2F2F"/>
    <w:rsid w:val="003B56F3"/>
    <w:rsid w:val="003B61FA"/>
    <w:rsid w:val="003D199E"/>
    <w:rsid w:val="003D3243"/>
    <w:rsid w:val="003D4D70"/>
    <w:rsid w:val="003D764E"/>
    <w:rsid w:val="003E090E"/>
    <w:rsid w:val="003E1FFE"/>
    <w:rsid w:val="003F0B67"/>
    <w:rsid w:val="003F1148"/>
    <w:rsid w:val="003F3E83"/>
    <w:rsid w:val="00403A29"/>
    <w:rsid w:val="00410C1E"/>
    <w:rsid w:val="0041137F"/>
    <w:rsid w:val="00411B3E"/>
    <w:rsid w:val="004144B8"/>
    <w:rsid w:val="00421F67"/>
    <w:rsid w:val="0042280D"/>
    <w:rsid w:val="00425B00"/>
    <w:rsid w:val="004272E3"/>
    <w:rsid w:val="0043243B"/>
    <w:rsid w:val="004328F1"/>
    <w:rsid w:val="004337C8"/>
    <w:rsid w:val="0043563D"/>
    <w:rsid w:val="00437788"/>
    <w:rsid w:val="0046037B"/>
    <w:rsid w:val="00460F48"/>
    <w:rsid w:val="0046159A"/>
    <w:rsid w:val="00461E46"/>
    <w:rsid w:val="00462384"/>
    <w:rsid w:val="00464400"/>
    <w:rsid w:val="00465D70"/>
    <w:rsid w:val="00466BC8"/>
    <w:rsid w:val="00471A86"/>
    <w:rsid w:val="0047303E"/>
    <w:rsid w:val="004743FB"/>
    <w:rsid w:val="004746D0"/>
    <w:rsid w:val="004753AD"/>
    <w:rsid w:val="00483962"/>
    <w:rsid w:val="00483F6C"/>
    <w:rsid w:val="004908CF"/>
    <w:rsid w:val="00490C94"/>
    <w:rsid w:val="00492E55"/>
    <w:rsid w:val="004933C8"/>
    <w:rsid w:val="00495B35"/>
    <w:rsid w:val="00496F2D"/>
    <w:rsid w:val="004976DA"/>
    <w:rsid w:val="004A574C"/>
    <w:rsid w:val="004A7609"/>
    <w:rsid w:val="004A7C06"/>
    <w:rsid w:val="004C737D"/>
    <w:rsid w:val="004D613B"/>
    <w:rsid w:val="004E0B9F"/>
    <w:rsid w:val="004E0CB8"/>
    <w:rsid w:val="004E1A69"/>
    <w:rsid w:val="004E1E6A"/>
    <w:rsid w:val="004E308E"/>
    <w:rsid w:val="004E394F"/>
    <w:rsid w:val="004E41AA"/>
    <w:rsid w:val="004E53D9"/>
    <w:rsid w:val="004E6250"/>
    <w:rsid w:val="004E6FDF"/>
    <w:rsid w:val="004F0E7A"/>
    <w:rsid w:val="004F1078"/>
    <w:rsid w:val="004F1713"/>
    <w:rsid w:val="004F30DF"/>
    <w:rsid w:val="00502A9A"/>
    <w:rsid w:val="00503E60"/>
    <w:rsid w:val="005055F8"/>
    <w:rsid w:val="005172F7"/>
    <w:rsid w:val="00520A09"/>
    <w:rsid w:val="005222A2"/>
    <w:rsid w:val="00522557"/>
    <w:rsid w:val="005239F1"/>
    <w:rsid w:val="00524B7C"/>
    <w:rsid w:val="005252F6"/>
    <w:rsid w:val="00526AFC"/>
    <w:rsid w:val="0052727D"/>
    <w:rsid w:val="00530B40"/>
    <w:rsid w:val="00532452"/>
    <w:rsid w:val="005333EC"/>
    <w:rsid w:val="00547F63"/>
    <w:rsid w:val="00557752"/>
    <w:rsid w:val="005608ED"/>
    <w:rsid w:val="00560A95"/>
    <w:rsid w:val="005632CA"/>
    <w:rsid w:val="00564DBF"/>
    <w:rsid w:val="005652D8"/>
    <w:rsid w:val="00580C05"/>
    <w:rsid w:val="00580C7E"/>
    <w:rsid w:val="00580DE0"/>
    <w:rsid w:val="0058197C"/>
    <w:rsid w:val="00592601"/>
    <w:rsid w:val="0059464F"/>
    <w:rsid w:val="00594DBC"/>
    <w:rsid w:val="005959FD"/>
    <w:rsid w:val="005A0D03"/>
    <w:rsid w:val="005A1869"/>
    <w:rsid w:val="005A2C75"/>
    <w:rsid w:val="005A3ADA"/>
    <w:rsid w:val="005A4A09"/>
    <w:rsid w:val="005A5241"/>
    <w:rsid w:val="005A5572"/>
    <w:rsid w:val="005A71DF"/>
    <w:rsid w:val="005B12B5"/>
    <w:rsid w:val="005B19CA"/>
    <w:rsid w:val="005B4860"/>
    <w:rsid w:val="005B715D"/>
    <w:rsid w:val="005C5DF7"/>
    <w:rsid w:val="005D19E4"/>
    <w:rsid w:val="005D3405"/>
    <w:rsid w:val="005D3B9E"/>
    <w:rsid w:val="005D550B"/>
    <w:rsid w:val="005D666C"/>
    <w:rsid w:val="005D6DCD"/>
    <w:rsid w:val="005F0F43"/>
    <w:rsid w:val="005F10EC"/>
    <w:rsid w:val="005F3752"/>
    <w:rsid w:val="005F61AD"/>
    <w:rsid w:val="005F6839"/>
    <w:rsid w:val="006005AF"/>
    <w:rsid w:val="0060373D"/>
    <w:rsid w:val="00603D8A"/>
    <w:rsid w:val="00611E18"/>
    <w:rsid w:val="00612F57"/>
    <w:rsid w:val="0061467E"/>
    <w:rsid w:val="00614C71"/>
    <w:rsid w:val="00626776"/>
    <w:rsid w:val="006274CF"/>
    <w:rsid w:val="0063734F"/>
    <w:rsid w:val="006461F9"/>
    <w:rsid w:val="00647E53"/>
    <w:rsid w:val="00652F4C"/>
    <w:rsid w:val="00653903"/>
    <w:rsid w:val="00653B99"/>
    <w:rsid w:val="00655BC9"/>
    <w:rsid w:val="006569E4"/>
    <w:rsid w:val="00656D73"/>
    <w:rsid w:val="006600A2"/>
    <w:rsid w:val="0066152E"/>
    <w:rsid w:val="00665ABB"/>
    <w:rsid w:val="0067038F"/>
    <w:rsid w:val="00672257"/>
    <w:rsid w:val="00672869"/>
    <w:rsid w:val="00673EBF"/>
    <w:rsid w:val="00684166"/>
    <w:rsid w:val="006849BA"/>
    <w:rsid w:val="00691CFD"/>
    <w:rsid w:val="00692F00"/>
    <w:rsid w:val="006948D2"/>
    <w:rsid w:val="006A4DCB"/>
    <w:rsid w:val="006A7EC8"/>
    <w:rsid w:val="006B1A91"/>
    <w:rsid w:val="006B2C51"/>
    <w:rsid w:val="006B48EF"/>
    <w:rsid w:val="006B6313"/>
    <w:rsid w:val="006B70C6"/>
    <w:rsid w:val="006C1208"/>
    <w:rsid w:val="006D1564"/>
    <w:rsid w:val="006D2D8B"/>
    <w:rsid w:val="006D67AC"/>
    <w:rsid w:val="006D67C2"/>
    <w:rsid w:val="006E4597"/>
    <w:rsid w:val="006E47FC"/>
    <w:rsid w:val="006E56BA"/>
    <w:rsid w:val="006F2D6D"/>
    <w:rsid w:val="007007C6"/>
    <w:rsid w:val="007068A3"/>
    <w:rsid w:val="0071234E"/>
    <w:rsid w:val="0071540C"/>
    <w:rsid w:val="007171A9"/>
    <w:rsid w:val="007200A1"/>
    <w:rsid w:val="00720646"/>
    <w:rsid w:val="00721890"/>
    <w:rsid w:val="007316F9"/>
    <w:rsid w:val="00736F04"/>
    <w:rsid w:val="007415FB"/>
    <w:rsid w:val="00743874"/>
    <w:rsid w:val="00750FF5"/>
    <w:rsid w:val="007515B7"/>
    <w:rsid w:val="00751A60"/>
    <w:rsid w:val="00751B00"/>
    <w:rsid w:val="00752627"/>
    <w:rsid w:val="00753CB6"/>
    <w:rsid w:val="00754238"/>
    <w:rsid w:val="0075615E"/>
    <w:rsid w:val="00760A82"/>
    <w:rsid w:val="007614D2"/>
    <w:rsid w:val="00761E44"/>
    <w:rsid w:val="00763D37"/>
    <w:rsid w:val="00774E74"/>
    <w:rsid w:val="00780421"/>
    <w:rsid w:val="00782AF6"/>
    <w:rsid w:val="007845F6"/>
    <w:rsid w:val="00786A4F"/>
    <w:rsid w:val="007A3018"/>
    <w:rsid w:val="007A6CB1"/>
    <w:rsid w:val="007B543E"/>
    <w:rsid w:val="007B5541"/>
    <w:rsid w:val="007C004E"/>
    <w:rsid w:val="007C4223"/>
    <w:rsid w:val="007C52C8"/>
    <w:rsid w:val="007D01B8"/>
    <w:rsid w:val="007D0DB2"/>
    <w:rsid w:val="007D1F98"/>
    <w:rsid w:val="007D4627"/>
    <w:rsid w:val="007E0172"/>
    <w:rsid w:val="007E6CD1"/>
    <w:rsid w:val="007E6F51"/>
    <w:rsid w:val="007F0E16"/>
    <w:rsid w:val="007F4D39"/>
    <w:rsid w:val="007F530E"/>
    <w:rsid w:val="007F6CD8"/>
    <w:rsid w:val="00801242"/>
    <w:rsid w:val="008028F5"/>
    <w:rsid w:val="00806FE6"/>
    <w:rsid w:val="0080700E"/>
    <w:rsid w:val="00810F13"/>
    <w:rsid w:val="0081164A"/>
    <w:rsid w:val="00812015"/>
    <w:rsid w:val="00817EE7"/>
    <w:rsid w:val="00820472"/>
    <w:rsid w:val="00820B6D"/>
    <w:rsid w:val="008210FE"/>
    <w:rsid w:val="0082152C"/>
    <w:rsid w:val="00827BBA"/>
    <w:rsid w:val="0083367F"/>
    <w:rsid w:val="00834B0E"/>
    <w:rsid w:val="008421FF"/>
    <w:rsid w:val="00843F99"/>
    <w:rsid w:val="00854278"/>
    <w:rsid w:val="00861C34"/>
    <w:rsid w:val="00864CA5"/>
    <w:rsid w:val="00865277"/>
    <w:rsid w:val="0087606C"/>
    <w:rsid w:val="008764E5"/>
    <w:rsid w:val="008830F2"/>
    <w:rsid w:val="00884A67"/>
    <w:rsid w:val="00892430"/>
    <w:rsid w:val="00894EFD"/>
    <w:rsid w:val="008A1459"/>
    <w:rsid w:val="008A323B"/>
    <w:rsid w:val="008A45E2"/>
    <w:rsid w:val="008A52D6"/>
    <w:rsid w:val="008A538C"/>
    <w:rsid w:val="008B00ED"/>
    <w:rsid w:val="008B2A8B"/>
    <w:rsid w:val="008B2EF3"/>
    <w:rsid w:val="008B35F1"/>
    <w:rsid w:val="008B35F3"/>
    <w:rsid w:val="008B3777"/>
    <w:rsid w:val="008B3E30"/>
    <w:rsid w:val="008C2698"/>
    <w:rsid w:val="008C54AD"/>
    <w:rsid w:val="008C5B52"/>
    <w:rsid w:val="008C7D2F"/>
    <w:rsid w:val="008D1CAB"/>
    <w:rsid w:val="008D69E1"/>
    <w:rsid w:val="008E15BB"/>
    <w:rsid w:val="008E1D6C"/>
    <w:rsid w:val="008E1F85"/>
    <w:rsid w:val="008E243A"/>
    <w:rsid w:val="008E25CB"/>
    <w:rsid w:val="008E2767"/>
    <w:rsid w:val="008E2F52"/>
    <w:rsid w:val="008F1F5B"/>
    <w:rsid w:val="008F2827"/>
    <w:rsid w:val="008F434C"/>
    <w:rsid w:val="008F560B"/>
    <w:rsid w:val="00902326"/>
    <w:rsid w:val="009052AB"/>
    <w:rsid w:val="00905341"/>
    <w:rsid w:val="00906017"/>
    <w:rsid w:val="00906385"/>
    <w:rsid w:val="00907823"/>
    <w:rsid w:val="0091791D"/>
    <w:rsid w:val="009315A1"/>
    <w:rsid w:val="0093417C"/>
    <w:rsid w:val="00934B0F"/>
    <w:rsid w:val="00935558"/>
    <w:rsid w:val="0093668A"/>
    <w:rsid w:val="00936696"/>
    <w:rsid w:val="00936FE0"/>
    <w:rsid w:val="00943669"/>
    <w:rsid w:val="0095235F"/>
    <w:rsid w:val="00953679"/>
    <w:rsid w:val="00961A23"/>
    <w:rsid w:val="00967437"/>
    <w:rsid w:val="00981A2E"/>
    <w:rsid w:val="00991A69"/>
    <w:rsid w:val="00992780"/>
    <w:rsid w:val="009958D9"/>
    <w:rsid w:val="009A3F2C"/>
    <w:rsid w:val="009A66B3"/>
    <w:rsid w:val="009B0B61"/>
    <w:rsid w:val="009B3EF6"/>
    <w:rsid w:val="009B3F1F"/>
    <w:rsid w:val="009C071D"/>
    <w:rsid w:val="009C42AE"/>
    <w:rsid w:val="009D02D6"/>
    <w:rsid w:val="009D0A23"/>
    <w:rsid w:val="009D1328"/>
    <w:rsid w:val="009D4427"/>
    <w:rsid w:val="009D4FE7"/>
    <w:rsid w:val="009E0BFF"/>
    <w:rsid w:val="009E1AF6"/>
    <w:rsid w:val="009E261F"/>
    <w:rsid w:val="009E415C"/>
    <w:rsid w:val="009E5357"/>
    <w:rsid w:val="009E5A81"/>
    <w:rsid w:val="009F0CCD"/>
    <w:rsid w:val="009F44B5"/>
    <w:rsid w:val="009F5ACE"/>
    <w:rsid w:val="00A032CA"/>
    <w:rsid w:val="00A04FA3"/>
    <w:rsid w:val="00A05510"/>
    <w:rsid w:val="00A118CE"/>
    <w:rsid w:val="00A11C34"/>
    <w:rsid w:val="00A17E65"/>
    <w:rsid w:val="00A30B27"/>
    <w:rsid w:val="00A31E15"/>
    <w:rsid w:val="00A37FD4"/>
    <w:rsid w:val="00A401FC"/>
    <w:rsid w:val="00A4045D"/>
    <w:rsid w:val="00A42360"/>
    <w:rsid w:val="00A46E75"/>
    <w:rsid w:val="00A529F8"/>
    <w:rsid w:val="00A545CC"/>
    <w:rsid w:val="00A54AA1"/>
    <w:rsid w:val="00A5690D"/>
    <w:rsid w:val="00A5736D"/>
    <w:rsid w:val="00A57BB6"/>
    <w:rsid w:val="00A635C3"/>
    <w:rsid w:val="00A63789"/>
    <w:rsid w:val="00A73F8D"/>
    <w:rsid w:val="00A76802"/>
    <w:rsid w:val="00A76A6B"/>
    <w:rsid w:val="00A850FE"/>
    <w:rsid w:val="00A91E9D"/>
    <w:rsid w:val="00A92665"/>
    <w:rsid w:val="00A94748"/>
    <w:rsid w:val="00A949CF"/>
    <w:rsid w:val="00A95830"/>
    <w:rsid w:val="00A979BB"/>
    <w:rsid w:val="00AA1759"/>
    <w:rsid w:val="00AA2947"/>
    <w:rsid w:val="00AB39F9"/>
    <w:rsid w:val="00AB3BAE"/>
    <w:rsid w:val="00AC404B"/>
    <w:rsid w:val="00AC46B0"/>
    <w:rsid w:val="00AD5E9B"/>
    <w:rsid w:val="00AD69BA"/>
    <w:rsid w:val="00AD6EEC"/>
    <w:rsid w:val="00AF2EF3"/>
    <w:rsid w:val="00AF38D3"/>
    <w:rsid w:val="00B0023F"/>
    <w:rsid w:val="00B0102B"/>
    <w:rsid w:val="00B07D3D"/>
    <w:rsid w:val="00B10A6A"/>
    <w:rsid w:val="00B12D2F"/>
    <w:rsid w:val="00B15F15"/>
    <w:rsid w:val="00B211CA"/>
    <w:rsid w:val="00B22DA7"/>
    <w:rsid w:val="00B3325C"/>
    <w:rsid w:val="00B408D0"/>
    <w:rsid w:val="00B40DDD"/>
    <w:rsid w:val="00B42471"/>
    <w:rsid w:val="00B456AF"/>
    <w:rsid w:val="00B477B6"/>
    <w:rsid w:val="00B5048A"/>
    <w:rsid w:val="00B50952"/>
    <w:rsid w:val="00B649D2"/>
    <w:rsid w:val="00B7003E"/>
    <w:rsid w:val="00B7260F"/>
    <w:rsid w:val="00B72A30"/>
    <w:rsid w:val="00B73104"/>
    <w:rsid w:val="00B7502F"/>
    <w:rsid w:val="00B82C0A"/>
    <w:rsid w:val="00B85E0C"/>
    <w:rsid w:val="00B91FB1"/>
    <w:rsid w:val="00BA123D"/>
    <w:rsid w:val="00BA4D35"/>
    <w:rsid w:val="00BA7F83"/>
    <w:rsid w:val="00BB0DEE"/>
    <w:rsid w:val="00BB4383"/>
    <w:rsid w:val="00BB46C9"/>
    <w:rsid w:val="00BB4A49"/>
    <w:rsid w:val="00BB7883"/>
    <w:rsid w:val="00BC20A9"/>
    <w:rsid w:val="00BC2EAD"/>
    <w:rsid w:val="00BC3076"/>
    <w:rsid w:val="00BC31AC"/>
    <w:rsid w:val="00BC4F6A"/>
    <w:rsid w:val="00BD5A68"/>
    <w:rsid w:val="00BD5AAB"/>
    <w:rsid w:val="00BD77A3"/>
    <w:rsid w:val="00BE3575"/>
    <w:rsid w:val="00BE7891"/>
    <w:rsid w:val="00BF1546"/>
    <w:rsid w:val="00BF51AA"/>
    <w:rsid w:val="00C0513E"/>
    <w:rsid w:val="00C10105"/>
    <w:rsid w:val="00C13822"/>
    <w:rsid w:val="00C142BA"/>
    <w:rsid w:val="00C14B82"/>
    <w:rsid w:val="00C2270F"/>
    <w:rsid w:val="00C231D1"/>
    <w:rsid w:val="00C30300"/>
    <w:rsid w:val="00C30E08"/>
    <w:rsid w:val="00C33181"/>
    <w:rsid w:val="00C43581"/>
    <w:rsid w:val="00C43F1C"/>
    <w:rsid w:val="00C468C5"/>
    <w:rsid w:val="00C51C4C"/>
    <w:rsid w:val="00C52404"/>
    <w:rsid w:val="00C556D7"/>
    <w:rsid w:val="00C575DE"/>
    <w:rsid w:val="00C60C7D"/>
    <w:rsid w:val="00C67A3D"/>
    <w:rsid w:val="00C70C5A"/>
    <w:rsid w:val="00C71AD7"/>
    <w:rsid w:val="00C72F0E"/>
    <w:rsid w:val="00C74113"/>
    <w:rsid w:val="00C8179F"/>
    <w:rsid w:val="00C8239E"/>
    <w:rsid w:val="00C84595"/>
    <w:rsid w:val="00C90677"/>
    <w:rsid w:val="00C9745D"/>
    <w:rsid w:val="00CA0535"/>
    <w:rsid w:val="00CA131B"/>
    <w:rsid w:val="00CA3E51"/>
    <w:rsid w:val="00CA625E"/>
    <w:rsid w:val="00CA6E98"/>
    <w:rsid w:val="00CB72C8"/>
    <w:rsid w:val="00CC3D81"/>
    <w:rsid w:val="00CC5B40"/>
    <w:rsid w:val="00CC763E"/>
    <w:rsid w:val="00CC7EDC"/>
    <w:rsid w:val="00CE21A3"/>
    <w:rsid w:val="00CE2DC4"/>
    <w:rsid w:val="00CE5107"/>
    <w:rsid w:val="00CE73DC"/>
    <w:rsid w:val="00CE7930"/>
    <w:rsid w:val="00CF28A5"/>
    <w:rsid w:val="00CF2B13"/>
    <w:rsid w:val="00CF4985"/>
    <w:rsid w:val="00CF4F71"/>
    <w:rsid w:val="00CF6A00"/>
    <w:rsid w:val="00D0330E"/>
    <w:rsid w:val="00D045E1"/>
    <w:rsid w:val="00D05356"/>
    <w:rsid w:val="00D06A4F"/>
    <w:rsid w:val="00D07C53"/>
    <w:rsid w:val="00D10F37"/>
    <w:rsid w:val="00D1252A"/>
    <w:rsid w:val="00D136BE"/>
    <w:rsid w:val="00D1784A"/>
    <w:rsid w:val="00D21168"/>
    <w:rsid w:val="00D233D9"/>
    <w:rsid w:val="00D258D0"/>
    <w:rsid w:val="00D27700"/>
    <w:rsid w:val="00D313FA"/>
    <w:rsid w:val="00D31B54"/>
    <w:rsid w:val="00D31BF5"/>
    <w:rsid w:val="00D35C7C"/>
    <w:rsid w:val="00D36B21"/>
    <w:rsid w:val="00D40CB6"/>
    <w:rsid w:val="00D4411A"/>
    <w:rsid w:val="00D444DA"/>
    <w:rsid w:val="00D45543"/>
    <w:rsid w:val="00D500DF"/>
    <w:rsid w:val="00D57A2F"/>
    <w:rsid w:val="00D624F3"/>
    <w:rsid w:val="00D62922"/>
    <w:rsid w:val="00D62980"/>
    <w:rsid w:val="00D71D86"/>
    <w:rsid w:val="00D74B28"/>
    <w:rsid w:val="00D74F67"/>
    <w:rsid w:val="00D808ED"/>
    <w:rsid w:val="00D8393D"/>
    <w:rsid w:val="00D84956"/>
    <w:rsid w:val="00D85117"/>
    <w:rsid w:val="00D9256F"/>
    <w:rsid w:val="00D928BB"/>
    <w:rsid w:val="00DA1C47"/>
    <w:rsid w:val="00DA7064"/>
    <w:rsid w:val="00DA7C79"/>
    <w:rsid w:val="00DB1284"/>
    <w:rsid w:val="00DB4602"/>
    <w:rsid w:val="00DB4C03"/>
    <w:rsid w:val="00DB5952"/>
    <w:rsid w:val="00DC319E"/>
    <w:rsid w:val="00DC4BE9"/>
    <w:rsid w:val="00DD2243"/>
    <w:rsid w:val="00DD412D"/>
    <w:rsid w:val="00DD4C11"/>
    <w:rsid w:val="00DD5369"/>
    <w:rsid w:val="00DE1D9F"/>
    <w:rsid w:val="00DE3321"/>
    <w:rsid w:val="00DE4C30"/>
    <w:rsid w:val="00DF5A76"/>
    <w:rsid w:val="00E0269F"/>
    <w:rsid w:val="00E10EE5"/>
    <w:rsid w:val="00E11902"/>
    <w:rsid w:val="00E124B6"/>
    <w:rsid w:val="00E12E22"/>
    <w:rsid w:val="00E172E2"/>
    <w:rsid w:val="00E25C79"/>
    <w:rsid w:val="00E260C5"/>
    <w:rsid w:val="00E27593"/>
    <w:rsid w:val="00E37F65"/>
    <w:rsid w:val="00E43896"/>
    <w:rsid w:val="00E60E03"/>
    <w:rsid w:val="00E724B8"/>
    <w:rsid w:val="00E75657"/>
    <w:rsid w:val="00E82F79"/>
    <w:rsid w:val="00E903A7"/>
    <w:rsid w:val="00E9093E"/>
    <w:rsid w:val="00E9556F"/>
    <w:rsid w:val="00EA0371"/>
    <w:rsid w:val="00EA04E3"/>
    <w:rsid w:val="00EA48C1"/>
    <w:rsid w:val="00EA6C9A"/>
    <w:rsid w:val="00EB0CA4"/>
    <w:rsid w:val="00EB1B96"/>
    <w:rsid w:val="00EB7EAC"/>
    <w:rsid w:val="00EC1CBE"/>
    <w:rsid w:val="00EC2840"/>
    <w:rsid w:val="00EC6E27"/>
    <w:rsid w:val="00ED0732"/>
    <w:rsid w:val="00ED67B3"/>
    <w:rsid w:val="00EE2AE5"/>
    <w:rsid w:val="00EE2F3C"/>
    <w:rsid w:val="00EE32FF"/>
    <w:rsid w:val="00EE43B0"/>
    <w:rsid w:val="00EE75F4"/>
    <w:rsid w:val="00EF0332"/>
    <w:rsid w:val="00EF1F29"/>
    <w:rsid w:val="00EF59BA"/>
    <w:rsid w:val="00F00CE4"/>
    <w:rsid w:val="00F0361E"/>
    <w:rsid w:val="00F067C7"/>
    <w:rsid w:val="00F1688C"/>
    <w:rsid w:val="00F179C8"/>
    <w:rsid w:val="00F20DE4"/>
    <w:rsid w:val="00F20F59"/>
    <w:rsid w:val="00F2275C"/>
    <w:rsid w:val="00F30363"/>
    <w:rsid w:val="00F32D4E"/>
    <w:rsid w:val="00F33FF9"/>
    <w:rsid w:val="00F35BE0"/>
    <w:rsid w:val="00F43E9E"/>
    <w:rsid w:val="00F46A97"/>
    <w:rsid w:val="00F50802"/>
    <w:rsid w:val="00F5453E"/>
    <w:rsid w:val="00F662BB"/>
    <w:rsid w:val="00F70687"/>
    <w:rsid w:val="00F71788"/>
    <w:rsid w:val="00F727D7"/>
    <w:rsid w:val="00F83B31"/>
    <w:rsid w:val="00F842F8"/>
    <w:rsid w:val="00F850C4"/>
    <w:rsid w:val="00F90103"/>
    <w:rsid w:val="00F91E51"/>
    <w:rsid w:val="00F92034"/>
    <w:rsid w:val="00F921EC"/>
    <w:rsid w:val="00FA1012"/>
    <w:rsid w:val="00FA2FBA"/>
    <w:rsid w:val="00FA3285"/>
    <w:rsid w:val="00FA3B78"/>
    <w:rsid w:val="00FA4D52"/>
    <w:rsid w:val="00FA6C15"/>
    <w:rsid w:val="00FB193B"/>
    <w:rsid w:val="00FB1CCA"/>
    <w:rsid w:val="00FB6770"/>
    <w:rsid w:val="00FC391E"/>
    <w:rsid w:val="00FC3952"/>
    <w:rsid w:val="00FC56D2"/>
    <w:rsid w:val="00FC58DD"/>
    <w:rsid w:val="00FD0670"/>
    <w:rsid w:val="00FD7DC7"/>
    <w:rsid w:val="00FF02C2"/>
    <w:rsid w:val="00FF1351"/>
    <w:rsid w:val="00FF256B"/>
    <w:rsid w:val="22B21D68"/>
    <w:rsid w:val="2B59AA7A"/>
    <w:rsid w:val="3172201E"/>
    <w:rsid w:val="3A09F3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AE7F0"/>
  <w15:chartTrackingRefBased/>
  <w15:docId w15:val="{47048B79-5A22-476C-9733-492B789AB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3F8D"/>
  </w:style>
  <w:style w:type="paragraph" w:styleId="Heading1">
    <w:name w:val="heading 1"/>
    <w:basedOn w:val="Normal"/>
    <w:next w:val="Normal"/>
    <w:link w:val="Heading1Char"/>
    <w:uiPriority w:val="9"/>
    <w:qFormat/>
    <w:rsid w:val="009927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927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927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27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27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27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27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27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27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27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927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927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27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27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27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27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27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2780"/>
    <w:rPr>
      <w:rFonts w:eastAsiaTheme="majorEastAsia" w:cstheme="majorBidi"/>
      <w:color w:val="272727" w:themeColor="text1" w:themeTint="D8"/>
    </w:rPr>
  </w:style>
  <w:style w:type="paragraph" w:styleId="Title">
    <w:name w:val="Title"/>
    <w:basedOn w:val="Normal"/>
    <w:next w:val="Normal"/>
    <w:link w:val="TitleChar"/>
    <w:uiPriority w:val="10"/>
    <w:qFormat/>
    <w:rsid w:val="009927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27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27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27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2780"/>
    <w:pPr>
      <w:spacing w:before="160"/>
      <w:jc w:val="center"/>
    </w:pPr>
    <w:rPr>
      <w:i/>
      <w:iCs/>
      <w:color w:val="404040" w:themeColor="text1" w:themeTint="BF"/>
    </w:rPr>
  </w:style>
  <w:style w:type="character" w:customStyle="1" w:styleId="QuoteChar">
    <w:name w:val="Quote Char"/>
    <w:basedOn w:val="DefaultParagraphFont"/>
    <w:link w:val="Quote"/>
    <w:uiPriority w:val="29"/>
    <w:rsid w:val="00992780"/>
    <w:rPr>
      <w:i/>
      <w:iCs/>
      <w:color w:val="404040" w:themeColor="text1" w:themeTint="BF"/>
    </w:rPr>
  </w:style>
  <w:style w:type="paragraph" w:styleId="ListParagraph">
    <w:name w:val="List Paragraph"/>
    <w:basedOn w:val="Normal"/>
    <w:uiPriority w:val="34"/>
    <w:qFormat/>
    <w:rsid w:val="00992780"/>
    <w:pPr>
      <w:ind w:left="720"/>
      <w:contextualSpacing/>
    </w:pPr>
  </w:style>
  <w:style w:type="character" w:styleId="IntenseEmphasis">
    <w:name w:val="Intense Emphasis"/>
    <w:basedOn w:val="DefaultParagraphFont"/>
    <w:uiPriority w:val="21"/>
    <w:qFormat/>
    <w:rsid w:val="00992780"/>
    <w:rPr>
      <w:i/>
      <w:iCs/>
      <w:color w:val="0F4761" w:themeColor="accent1" w:themeShade="BF"/>
    </w:rPr>
  </w:style>
  <w:style w:type="paragraph" w:styleId="IntenseQuote">
    <w:name w:val="Intense Quote"/>
    <w:basedOn w:val="Normal"/>
    <w:next w:val="Normal"/>
    <w:link w:val="IntenseQuoteChar"/>
    <w:uiPriority w:val="30"/>
    <w:qFormat/>
    <w:rsid w:val="009927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2780"/>
    <w:rPr>
      <w:i/>
      <w:iCs/>
      <w:color w:val="0F4761" w:themeColor="accent1" w:themeShade="BF"/>
    </w:rPr>
  </w:style>
  <w:style w:type="character" w:styleId="IntenseReference">
    <w:name w:val="Intense Reference"/>
    <w:basedOn w:val="DefaultParagraphFont"/>
    <w:uiPriority w:val="32"/>
    <w:qFormat/>
    <w:rsid w:val="00992780"/>
    <w:rPr>
      <w:b/>
      <w:bCs/>
      <w:smallCaps/>
      <w:color w:val="0F4761" w:themeColor="accent1" w:themeShade="BF"/>
      <w:spacing w:val="5"/>
    </w:rPr>
  </w:style>
  <w:style w:type="paragraph" w:styleId="Header">
    <w:name w:val="header"/>
    <w:basedOn w:val="Normal"/>
    <w:link w:val="HeaderChar"/>
    <w:uiPriority w:val="99"/>
    <w:unhideWhenUsed/>
    <w:rsid w:val="005D3B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3B9E"/>
  </w:style>
  <w:style w:type="paragraph" w:styleId="Footer">
    <w:name w:val="footer"/>
    <w:basedOn w:val="Normal"/>
    <w:link w:val="FooterChar"/>
    <w:uiPriority w:val="99"/>
    <w:unhideWhenUsed/>
    <w:rsid w:val="005D3B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3B9E"/>
  </w:style>
  <w:style w:type="paragraph" w:styleId="TOC1">
    <w:name w:val="toc 1"/>
    <w:basedOn w:val="Normal"/>
    <w:next w:val="Normal"/>
    <w:autoRedefine/>
    <w:uiPriority w:val="39"/>
    <w:unhideWhenUsed/>
    <w:rsid w:val="00EF1F29"/>
    <w:pPr>
      <w:spacing w:after="100"/>
    </w:pPr>
  </w:style>
  <w:style w:type="character" w:styleId="Hyperlink">
    <w:name w:val="Hyperlink"/>
    <w:basedOn w:val="DefaultParagraphFont"/>
    <w:uiPriority w:val="99"/>
    <w:unhideWhenUsed/>
    <w:rsid w:val="00EF1F29"/>
    <w:rPr>
      <w:color w:val="467886" w:themeColor="hyperlink"/>
      <w:u w:val="single"/>
    </w:rPr>
  </w:style>
  <w:style w:type="paragraph" w:customStyle="1" w:styleId="CM148">
    <w:name w:val="CM148"/>
    <w:basedOn w:val="Normal"/>
    <w:next w:val="Normal"/>
    <w:uiPriority w:val="99"/>
    <w:rsid w:val="00665ABB"/>
    <w:pPr>
      <w:widowControl w:val="0"/>
      <w:autoSpaceDE w:val="0"/>
      <w:autoSpaceDN w:val="0"/>
      <w:adjustRightInd w:val="0"/>
      <w:spacing w:after="0" w:line="240" w:lineRule="auto"/>
      <w:jc w:val="both"/>
    </w:pPr>
    <w:rPr>
      <w:rFonts w:ascii="Arial" w:eastAsia="Times New Roman" w:hAnsi="Arial" w:cs="Arial"/>
      <w:kern w:val="0"/>
      <w:lang w:eastAsia="en-GB"/>
      <w14:ligatures w14:val="none"/>
    </w:rPr>
  </w:style>
  <w:style w:type="paragraph" w:styleId="FootnoteText">
    <w:name w:val="footnote text"/>
    <w:basedOn w:val="Normal"/>
    <w:link w:val="FootnoteTextChar"/>
    <w:uiPriority w:val="99"/>
    <w:semiHidden/>
    <w:unhideWhenUsed/>
    <w:rsid w:val="00D925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9256F"/>
    <w:rPr>
      <w:sz w:val="20"/>
      <w:szCs w:val="20"/>
    </w:rPr>
  </w:style>
  <w:style w:type="character" w:styleId="FootnoteReference">
    <w:name w:val="footnote reference"/>
    <w:basedOn w:val="DefaultParagraphFont"/>
    <w:uiPriority w:val="99"/>
    <w:semiHidden/>
    <w:unhideWhenUsed/>
    <w:rsid w:val="00D9256F"/>
    <w:rPr>
      <w:vertAlign w:val="superscript"/>
    </w:rPr>
  </w:style>
  <w:style w:type="paragraph" w:styleId="EndnoteText">
    <w:name w:val="endnote text"/>
    <w:basedOn w:val="Normal"/>
    <w:link w:val="EndnoteTextChar"/>
    <w:uiPriority w:val="99"/>
    <w:semiHidden/>
    <w:unhideWhenUsed/>
    <w:rsid w:val="00CA053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A0535"/>
    <w:rPr>
      <w:sz w:val="20"/>
      <w:szCs w:val="20"/>
    </w:rPr>
  </w:style>
  <w:style w:type="character" w:styleId="EndnoteReference">
    <w:name w:val="endnote reference"/>
    <w:basedOn w:val="DefaultParagraphFont"/>
    <w:uiPriority w:val="99"/>
    <w:unhideWhenUsed/>
    <w:rsid w:val="00CA0535"/>
    <w:rPr>
      <w:vertAlign w:val="superscript"/>
    </w:rPr>
  </w:style>
  <w:style w:type="character" w:styleId="UnresolvedMention">
    <w:name w:val="Unresolved Mention"/>
    <w:basedOn w:val="DefaultParagraphFont"/>
    <w:uiPriority w:val="99"/>
    <w:semiHidden/>
    <w:unhideWhenUsed/>
    <w:rsid w:val="001D0A26"/>
    <w:rPr>
      <w:color w:val="605E5C"/>
      <w:shd w:val="clear" w:color="auto" w:fill="E1DFDD"/>
    </w:rPr>
  </w:style>
  <w:style w:type="paragraph" w:styleId="Revision">
    <w:name w:val="Revision"/>
    <w:hidden/>
    <w:uiPriority w:val="99"/>
    <w:semiHidden/>
    <w:rsid w:val="00FA2FBA"/>
    <w:pPr>
      <w:spacing w:after="0" w:line="240" w:lineRule="auto"/>
      <w:jc w:val="both"/>
    </w:pPr>
    <w:rPr>
      <w:rFonts w:ascii="Arial" w:eastAsia="Times New Roman" w:hAnsi="Arial" w:cs="Times New Roman"/>
      <w:kern w:val="0"/>
      <w:sz w:val="28"/>
      <w:szCs w:val="20"/>
      <w:lang w:eastAsia="en-GB"/>
      <w14:ligatures w14:val="none"/>
    </w:rPr>
  </w:style>
  <w:style w:type="character" w:styleId="FollowedHyperlink">
    <w:name w:val="FollowedHyperlink"/>
    <w:basedOn w:val="DefaultParagraphFont"/>
    <w:uiPriority w:val="99"/>
    <w:semiHidden/>
    <w:unhideWhenUsed/>
    <w:rsid w:val="00373C50"/>
    <w:rPr>
      <w:color w:val="96607D" w:themeColor="followedHyperlink"/>
      <w:u w:val="single"/>
    </w:rPr>
  </w:style>
  <w:style w:type="table" w:styleId="TableGrid">
    <w:name w:val="Table Grid"/>
    <w:basedOn w:val="TableNormal"/>
    <w:uiPriority w:val="39"/>
    <w:rsid w:val="002C216D"/>
    <w:pPr>
      <w:spacing w:after="0" w:line="240" w:lineRule="auto"/>
    </w:pPr>
    <w:rPr>
      <w:rFonts w:ascii="Times New Roman" w:eastAsia="Times New Roman" w:hAnsi="Times New Roman" w:cs="Times New Roman"/>
      <w:kern w:val="0"/>
      <w:sz w:val="20"/>
      <w:szCs w:val="20"/>
      <w:lang w:eastAsia="ja-JP"/>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E0BFF"/>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9E0BFF"/>
    <w:pPr>
      <w:spacing w:after="100" w:line="259" w:lineRule="auto"/>
      <w:ind w:left="220"/>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9E0BFF"/>
    <w:pPr>
      <w:spacing w:after="100" w:line="259" w:lineRule="auto"/>
      <w:ind w:left="440"/>
    </w:pPr>
    <w:rPr>
      <w:rFonts w:eastAsiaTheme="minorEastAsia" w:cs="Times New Roman"/>
      <w:kern w:val="0"/>
      <w:sz w:val="22"/>
      <w:szCs w:val="22"/>
      <w:lang w:val="en-US"/>
      <w14:ligatures w14:val="none"/>
    </w:rPr>
  </w:style>
  <w:style w:type="character" w:styleId="Strong">
    <w:name w:val="Strong"/>
    <w:basedOn w:val="DefaultParagraphFont"/>
    <w:uiPriority w:val="22"/>
    <w:qFormat/>
    <w:rsid w:val="00D84956"/>
    <w:rPr>
      <w:b/>
      <w:bCs/>
    </w:rPr>
  </w:style>
  <w:style w:type="paragraph" w:styleId="NormalWeb">
    <w:name w:val="Normal (Web)"/>
    <w:basedOn w:val="Normal"/>
    <w:uiPriority w:val="99"/>
    <w:semiHidden/>
    <w:unhideWhenUsed/>
    <w:rsid w:val="003A1C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ListTable3-Accent1">
    <w:name w:val="List Table 3 Accent 1"/>
    <w:basedOn w:val="TableNormal"/>
    <w:uiPriority w:val="48"/>
    <w:rsid w:val="004E6FDF"/>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character" w:styleId="PlaceholderText">
    <w:name w:val="Placeholder Text"/>
    <w:basedOn w:val="DefaultParagraphFont"/>
    <w:uiPriority w:val="99"/>
    <w:semiHidden/>
    <w:rsid w:val="004E6F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5851">
      <w:bodyDiv w:val="1"/>
      <w:marLeft w:val="0"/>
      <w:marRight w:val="0"/>
      <w:marTop w:val="0"/>
      <w:marBottom w:val="0"/>
      <w:divBdr>
        <w:top w:val="none" w:sz="0" w:space="0" w:color="auto"/>
        <w:left w:val="none" w:sz="0" w:space="0" w:color="auto"/>
        <w:bottom w:val="none" w:sz="0" w:space="0" w:color="auto"/>
        <w:right w:val="none" w:sz="0" w:space="0" w:color="auto"/>
      </w:divBdr>
    </w:div>
    <w:div w:id="107824588">
      <w:bodyDiv w:val="1"/>
      <w:marLeft w:val="0"/>
      <w:marRight w:val="0"/>
      <w:marTop w:val="0"/>
      <w:marBottom w:val="0"/>
      <w:divBdr>
        <w:top w:val="none" w:sz="0" w:space="0" w:color="auto"/>
        <w:left w:val="none" w:sz="0" w:space="0" w:color="auto"/>
        <w:bottom w:val="none" w:sz="0" w:space="0" w:color="auto"/>
        <w:right w:val="none" w:sz="0" w:space="0" w:color="auto"/>
      </w:divBdr>
    </w:div>
    <w:div w:id="153378630">
      <w:bodyDiv w:val="1"/>
      <w:marLeft w:val="0"/>
      <w:marRight w:val="0"/>
      <w:marTop w:val="0"/>
      <w:marBottom w:val="0"/>
      <w:divBdr>
        <w:top w:val="none" w:sz="0" w:space="0" w:color="auto"/>
        <w:left w:val="none" w:sz="0" w:space="0" w:color="auto"/>
        <w:bottom w:val="none" w:sz="0" w:space="0" w:color="auto"/>
        <w:right w:val="none" w:sz="0" w:space="0" w:color="auto"/>
      </w:divBdr>
    </w:div>
    <w:div w:id="188835265">
      <w:bodyDiv w:val="1"/>
      <w:marLeft w:val="0"/>
      <w:marRight w:val="0"/>
      <w:marTop w:val="0"/>
      <w:marBottom w:val="0"/>
      <w:divBdr>
        <w:top w:val="none" w:sz="0" w:space="0" w:color="auto"/>
        <w:left w:val="none" w:sz="0" w:space="0" w:color="auto"/>
        <w:bottom w:val="none" w:sz="0" w:space="0" w:color="auto"/>
        <w:right w:val="none" w:sz="0" w:space="0" w:color="auto"/>
      </w:divBdr>
    </w:div>
    <w:div w:id="438646403">
      <w:bodyDiv w:val="1"/>
      <w:marLeft w:val="0"/>
      <w:marRight w:val="0"/>
      <w:marTop w:val="0"/>
      <w:marBottom w:val="0"/>
      <w:divBdr>
        <w:top w:val="none" w:sz="0" w:space="0" w:color="auto"/>
        <w:left w:val="none" w:sz="0" w:space="0" w:color="auto"/>
        <w:bottom w:val="none" w:sz="0" w:space="0" w:color="auto"/>
        <w:right w:val="none" w:sz="0" w:space="0" w:color="auto"/>
      </w:divBdr>
    </w:div>
    <w:div w:id="527447116">
      <w:bodyDiv w:val="1"/>
      <w:marLeft w:val="0"/>
      <w:marRight w:val="0"/>
      <w:marTop w:val="0"/>
      <w:marBottom w:val="0"/>
      <w:divBdr>
        <w:top w:val="none" w:sz="0" w:space="0" w:color="auto"/>
        <w:left w:val="none" w:sz="0" w:space="0" w:color="auto"/>
        <w:bottom w:val="none" w:sz="0" w:space="0" w:color="auto"/>
        <w:right w:val="none" w:sz="0" w:space="0" w:color="auto"/>
      </w:divBdr>
    </w:div>
    <w:div w:id="546525186">
      <w:bodyDiv w:val="1"/>
      <w:marLeft w:val="0"/>
      <w:marRight w:val="0"/>
      <w:marTop w:val="0"/>
      <w:marBottom w:val="0"/>
      <w:divBdr>
        <w:top w:val="none" w:sz="0" w:space="0" w:color="auto"/>
        <w:left w:val="none" w:sz="0" w:space="0" w:color="auto"/>
        <w:bottom w:val="none" w:sz="0" w:space="0" w:color="auto"/>
        <w:right w:val="none" w:sz="0" w:space="0" w:color="auto"/>
      </w:divBdr>
    </w:div>
    <w:div w:id="563293435">
      <w:bodyDiv w:val="1"/>
      <w:marLeft w:val="0"/>
      <w:marRight w:val="0"/>
      <w:marTop w:val="0"/>
      <w:marBottom w:val="0"/>
      <w:divBdr>
        <w:top w:val="none" w:sz="0" w:space="0" w:color="auto"/>
        <w:left w:val="none" w:sz="0" w:space="0" w:color="auto"/>
        <w:bottom w:val="none" w:sz="0" w:space="0" w:color="auto"/>
        <w:right w:val="none" w:sz="0" w:space="0" w:color="auto"/>
      </w:divBdr>
    </w:div>
    <w:div w:id="649288646">
      <w:bodyDiv w:val="1"/>
      <w:marLeft w:val="0"/>
      <w:marRight w:val="0"/>
      <w:marTop w:val="0"/>
      <w:marBottom w:val="0"/>
      <w:divBdr>
        <w:top w:val="none" w:sz="0" w:space="0" w:color="auto"/>
        <w:left w:val="none" w:sz="0" w:space="0" w:color="auto"/>
        <w:bottom w:val="none" w:sz="0" w:space="0" w:color="auto"/>
        <w:right w:val="none" w:sz="0" w:space="0" w:color="auto"/>
      </w:divBdr>
    </w:div>
    <w:div w:id="674503001">
      <w:bodyDiv w:val="1"/>
      <w:marLeft w:val="0"/>
      <w:marRight w:val="0"/>
      <w:marTop w:val="0"/>
      <w:marBottom w:val="0"/>
      <w:divBdr>
        <w:top w:val="none" w:sz="0" w:space="0" w:color="auto"/>
        <w:left w:val="none" w:sz="0" w:space="0" w:color="auto"/>
        <w:bottom w:val="none" w:sz="0" w:space="0" w:color="auto"/>
        <w:right w:val="none" w:sz="0" w:space="0" w:color="auto"/>
      </w:divBdr>
    </w:div>
    <w:div w:id="694429741">
      <w:bodyDiv w:val="1"/>
      <w:marLeft w:val="0"/>
      <w:marRight w:val="0"/>
      <w:marTop w:val="0"/>
      <w:marBottom w:val="0"/>
      <w:divBdr>
        <w:top w:val="none" w:sz="0" w:space="0" w:color="auto"/>
        <w:left w:val="none" w:sz="0" w:space="0" w:color="auto"/>
        <w:bottom w:val="none" w:sz="0" w:space="0" w:color="auto"/>
        <w:right w:val="none" w:sz="0" w:space="0" w:color="auto"/>
      </w:divBdr>
    </w:div>
    <w:div w:id="736316925">
      <w:bodyDiv w:val="1"/>
      <w:marLeft w:val="0"/>
      <w:marRight w:val="0"/>
      <w:marTop w:val="0"/>
      <w:marBottom w:val="0"/>
      <w:divBdr>
        <w:top w:val="none" w:sz="0" w:space="0" w:color="auto"/>
        <w:left w:val="none" w:sz="0" w:space="0" w:color="auto"/>
        <w:bottom w:val="none" w:sz="0" w:space="0" w:color="auto"/>
        <w:right w:val="none" w:sz="0" w:space="0" w:color="auto"/>
      </w:divBdr>
    </w:div>
    <w:div w:id="825123339">
      <w:bodyDiv w:val="1"/>
      <w:marLeft w:val="0"/>
      <w:marRight w:val="0"/>
      <w:marTop w:val="0"/>
      <w:marBottom w:val="0"/>
      <w:divBdr>
        <w:top w:val="none" w:sz="0" w:space="0" w:color="auto"/>
        <w:left w:val="none" w:sz="0" w:space="0" w:color="auto"/>
        <w:bottom w:val="none" w:sz="0" w:space="0" w:color="auto"/>
        <w:right w:val="none" w:sz="0" w:space="0" w:color="auto"/>
      </w:divBdr>
    </w:div>
    <w:div w:id="860125029">
      <w:bodyDiv w:val="1"/>
      <w:marLeft w:val="0"/>
      <w:marRight w:val="0"/>
      <w:marTop w:val="0"/>
      <w:marBottom w:val="0"/>
      <w:divBdr>
        <w:top w:val="none" w:sz="0" w:space="0" w:color="auto"/>
        <w:left w:val="none" w:sz="0" w:space="0" w:color="auto"/>
        <w:bottom w:val="none" w:sz="0" w:space="0" w:color="auto"/>
        <w:right w:val="none" w:sz="0" w:space="0" w:color="auto"/>
      </w:divBdr>
    </w:div>
    <w:div w:id="923493288">
      <w:bodyDiv w:val="1"/>
      <w:marLeft w:val="0"/>
      <w:marRight w:val="0"/>
      <w:marTop w:val="0"/>
      <w:marBottom w:val="0"/>
      <w:divBdr>
        <w:top w:val="none" w:sz="0" w:space="0" w:color="auto"/>
        <w:left w:val="none" w:sz="0" w:space="0" w:color="auto"/>
        <w:bottom w:val="none" w:sz="0" w:space="0" w:color="auto"/>
        <w:right w:val="none" w:sz="0" w:space="0" w:color="auto"/>
      </w:divBdr>
    </w:div>
    <w:div w:id="937637176">
      <w:bodyDiv w:val="1"/>
      <w:marLeft w:val="0"/>
      <w:marRight w:val="0"/>
      <w:marTop w:val="0"/>
      <w:marBottom w:val="0"/>
      <w:divBdr>
        <w:top w:val="none" w:sz="0" w:space="0" w:color="auto"/>
        <w:left w:val="none" w:sz="0" w:space="0" w:color="auto"/>
        <w:bottom w:val="none" w:sz="0" w:space="0" w:color="auto"/>
        <w:right w:val="none" w:sz="0" w:space="0" w:color="auto"/>
      </w:divBdr>
    </w:div>
    <w:div w:id="959533912">
      <w:bodyDiv w:val="1"/>
      <w:marLeft w:val="0"/>
      <w:marRight w:val="0"/>
      <w:marTop w:val="0"/>
      <w:marBottom w:val="0"/>
      <w:divBdr>
        <w:top w:val="none" w:sz="0" w:space="0" w:color="auto"/>
        <w:left w:val="none" w:sz="0" w:space="0" w:color="auto"/>
        <w:bottom w:val="none" w:sz="0" w:space="0" w:color="auto"/>
        <w:right w:val="none" w:sz="0" w:space="0" w:color="auto"/>
      </w:divBdr>
    </w:div>
    <w:div w:id="960115217">
      <w:bodyDiv w:val="1"/>
      <w:marLeft w:val="0"/>
      <w:marRight w:val="0"/>
      <w:marTop w:val="0"/>
      <w:marBottom w:val="0"/>
      <w:divBdr>
        <w:top w:val="none" w:sz="0" w:space="0" w:color="auto"/>
        <w:left w:val="none" w:sz="0" w:space="0" w:color="auto"/>
        <w:bottom w:val="none" w:sz="0" w:space="0" w:color="auto"/>
        <w:right w:val="none" w:sz="0" w:space="0" w:color="auto"/>
      </w:divBdr>
    </w:div>
    <w:div w:id="968820909">
      <w:bodyDiv w:val="1"/>
      <w:marLeft w:val="0"/>
      <w:marRight w:val="0"/>
      <w:marTop w:val="0"/>
      <w:marBottom w:val="0"/>
      <w:divBdr>
        <w:top w:val="none" w:sz="0" w:space="0" w:color="auto"/>
        <w:left w:val="none" w:sz="0" w:space="0" w:color="auto"/>
        <w:bottom w:val="none" w:sz="0" w:space="0" w:color="auto"/>
        <w:right w:val="none" w:sz="0" w:space="0" w:color="auto"/>
      </w:divBdr>
    </w:div>
    <w:div w:id="984240837">
      <w:bodyDiv w:val="1"/>
      <w:marLeft w:val="0"/>
      <w:marRight w:val="0"/>
      <w:marTop w:val="0"/>
      <w:marBottom w:val="0"/>
      <w:divBdr>
        <w:top w:val="none" w:sz="0" w:space="0" w:color="auto"/>
        <w:left w:val="none" w:sz="0" w:space="0" w:color="auto"/>
        <w:bottom w:val="none" w:sz="0" w:space="0" w:color="auto"/>
        <w:right w:val="none" w:sz="0" w:space="0" w:color="auto"/>
      </w:divBdr>
    </w:div>
    <w:div w:id="1015153749">
      <w:bodyDiv w:val="1"/>
      <w:marLeft w:val="0"/>
      <w:marRight w:val="0"/>
      <w:marTop w:val="0"/>
      <w:marBottom w:val="0"/>
      <w:divBdr>
        <w:top w:val="none" w:sz="0" w:space="0" w:color="auto"/>
        <w:left w:val="none" w:sz="0" w:space="0" w:color="auto"/>
        <w:bottom w:val="none" w:sz="0" w:space="0" w:color="auto"/>
        <w:right w:val="none" w:sz="0" w:space="0" w:color="auto"/>
      </w:divBdr>
    </w:div>
    <w:div w:id="1015882693">
      <w:bodyDiv w:val="1"/>
      <w:marLeft w:val="0"/>
      <w:marRight w:val="0"/>
      <w:marTop w:val="0"/>
      <w:marBottom w:val="0"/>
      <w:divBdr>
        <w:top w:val="none" w:sz="0" w:space="0" w:color="auto"/>
        <w:left w:val="none" w:sz="0" w:space="0" w:color="auto"/>
        <w:bottom w:val="none" w:sz="0" w:space="0" w:color="auto"/>
        <w:right w:val="none" w:sz="0" w:space="0" w:color="auto"/>
      </w:divBdr>
    </w:div>
    <w:div w:id="1016540954">
      <w:bodyDiv w:val="1"/>
      <w:marLeft w:val="0"/>
      <w:marRight w:val="0"/>
      <w:marTop w:val="0"/>
      <w:marBottom w:val="0"/>
      <w:divBdr>
        <w:top w:val="none" w:sz="0" w:space="0" w:color="auto"/>
        <w:left w:val="none" w:sz="0" w:space="0" w:color="auto"/>
        <w:bottom w:val="none" w:sz="0" w:space="0" w:color="auto"/>
        <w:right w:val="none" w:sz="0" w:space="0" w:color="auto"/>
      </w:divBdr>
      <w:divsChild>
        <w:div w:id="1801149685">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032342302">
      <w:bodyDiv w:val="1"/>
      <w:marLeft w:val="0"/>
      <w:marRight w:val="0"/>
      <w:marTop w:val="0"/>
      <w:marBottom w:val="0"/>
      <w:divBdr>
        <w:top w:val="none" w:sz="0" w:space="0" w:color="auto"/>
        <w:left w:val="none" w:sz="0" w:space="0" w:color="auto"/>
        <w:bottom w:val="none" w:sz="0" w:space="0" w:color="auto"/>
        <w:right w:val="none" w:sz="0" w:space="0" w:color="auto"/>
      </w:divBdr>
    </w:div>
    <w:div w:id="1036583706">
      <w:bodyDiv w:val="1"/>
      <w:marLeft w:val="0"/>
      <w:marRight w:val="0"/>
      <w:marTop w:val="0"/>
      <w:marBottom w:val="0"/>
      <w:divBdr>
        <w:top w:val="none" w:sz="0" w:space="0" w:color="auto"/>
        <w:left w:val="none" w:sz="0" w:space="0" w:color="auto"/>
        <w:bottom w:val="none" w:sz="0" w:space="0" w:color="auto"/>
        <w:right w:val="none" w:sz="0" w:space="0" w:color="auto"/>
      </w:divBdr>
    </w:div>
    <w:div w:id="1045108081">
      <w:bodyDiv w:val="1"/>
      <w:marLeft w:val="0"/>
      <w:marRight w:val="0"/>
      <w:marTop w:val="0"/>
      <w:marBottom w:val="0"/>
      <w:divBdr>
        <w:top w:val="none" w:sz="0" w:space="0" w:color="auto"/>
        <w:left w:val="none" w:sz="0" w:space="0" w:color="auto"/>
        <w:bottom w:val="none" w:sz="0" w:space="0" w:color="auto"/>
        <w:right w:val="none" w:sz="0" w:space="0" w:color="auto"/>
      </w:divBdr>
    </w:div>
    <w:div w:id="1063404704">
      <w:bodyDiv w:val="1"/>
      <w:marLeft w:val="0"/>
      <w:marRight w:val="0"/>
      <w:marTop w:val="0"/>
      <w:marBottom w:val="0"/>
      <w:divBdr>
        <w:top w:val="none" w:sz="0" w:space="0" w:color="auto"/>
        <w:left w:val="none" w:sz="0" w:space="0" w:color="auto"/>
        <w:bottom w:val="none" w:sz="0" w:space="0" w:color="auto"/>
        <w:right w:val="none" w:sz="0" w:space="0" w:color="auto"/>
      </w:divBdr>
    </w:div>
    <w:div w:id="1083339004">
      <w:bodyDiv w:val="1"/>
      <w:marLeft w:val="0"/>
      <w:marRight w:val="0"/>
      <w:marTop w:val="0"/>
      <w:marBottom w:val="0"/>
      <w:divBdr>
        <w:top w:val="none" w:sz="0" w:space="0" w:color="auto"/>
        <w:left w:val="none" w:sz="0" w:space="0" w:color="auto"/>
        <w:bottom w:val="none" w:sz="0" w:space="0" w:color="auto"/>
        <w:right w:val="none" w:sz="0" w:space="0" w:color="auto"/>
      </w:divBdr>
    </w:div>
    <w:div w:id="1094590262">
      <w:bodyDiv w:val="1"/>
      <w:marLeft w:val="0"/>
      <w:marRight w:val="0"/>
      <w:marTop w:val="0"/>
      <w:marBottom w:val="0"/>
      <w:divBdr>
        <w:top w:val="none" w:sz="0" w:space="0" w:color="auto"/>
        <w:left w:val="none" w:sz="0" w:space="0" w:color="auto"/>
        <w:bottom w:val="none" w:sz="0" w:space="0" w:color="auto"/>
        <w:right w:val="none" w:sz="0" w:space="0" w:color="auto"/>
      </w:divBdr>
    </w:div>
    <w:div w:id="1132791337">
      <w:bodyDiv w:val="1"/>
      <w:marLeft w:val="0"/>
      <w:marRight w:val="0"/>
      <w:marTop w:val="0"/>
      <w:marBottom w:val="0"/>
      <w:divBdr>
        <w:top w:val="none" w:sz="0" w:space="0" w:color="auto"/>
        <w:left w:val="none" w:sz="0" w:space="0" w:color="auto"/>
        <w:bottom w:val="none" w:sz="0" w:space="0" w:color="auto"/>
        <w:right w:val="none" w:sz="0" w:space="0" w:color="auto"/>
      </w:divBdr>
    </w:div>
    <w:div w:id="1170872519">
      <w:bodyDiv w:val="1"/>
      <w:marLeft w:val="0"/>
      <w:marRight w:val="0"/>
      <w:marTop w:val="0"/>
      <w:marBottom w:val="0"/>
      <w:divBdr>
        <w:top w:val="none" w:sz="0" w:space="0" w:color="auto"/>
        <w:left w:val="none" w:sz="0" w:space="0" w:color="auto"/>
        <w:bottom w:val="none" w:sz="0" w:space="0" w:color="auto"/>
        <w:right w:val="none" w:sz="0" w:space="0" w:color="auto"/>
      </w:divBdr>
    </w:div>
    <w:div w:id="1218320569">
      <w:bodyDiv w:val="1"/>
      <w:marLeft w:val="0"/>
      <w:marRight w:val="0"/>
      <w:marTop w:val="0"/>
      <w:marBottom w:val="0"/>
      <w:divBdr>
        <w:top w:val="none" w:sz="0" w:space="0" w:color="auto"/>
        <w:left w:val="none" w:sz="0" w:space="0" w:color="auto"/>
        <w:bottom w:val="none" w:sz="0" w:space="0" w:color="auto"/>
        <w:right w:val="none" w:sz="0" w:space="0" w:color="auto"/>
      </w:divBdr>
    </w:div>
    <w:div w:id="1289510627">
      <w:bodyDiv w:val="1"/>
      <w:marLeft w:val="0"/>
      <w:marRight w:val="0"/>
      <w:marTop w:val="0"/>
      <w:marBottom w:val="0"/>
      <w:divBdr>
        <w:top w:val="none" w:sz="0" w:space="0" w:color="auto"/>
        <w:left w:val="none" w:sz="0" w:space="0" w:color="auto"/>
        <w:bottom w:val="none" w:sz="0" w:space="0" w:color="auto"/>
        <w:right w:val="none" w:sz="0" w:space="0" w:color="auto"/>
      </w:divBdr>
    </w:div>
    <w:div w:id="1331518956">
      <w:bodyDiv w:val="1"/>
      <w:marLeft w:val="0"/>
      <w:marRight w:val="0"/>
      <w:marTop w:val="0"/>
      <w:marBottom w:val="0"/>
      <w:divBdr>
        <w:top w:val="none" w:sz="0" w:space="0" w:color="auto"/>
        <w:left w:val="none" w:sz="0" w:space="0" w:color="auto"/>
        <w:bottom w:val="none" w:sz="0" w:space="0" w:color="auto"/>
        <w:right w:val="none" w:sz="0" w:space="0" w:color="auto"/>
      </w:divBdr>
    </w:div>
    <w:div w:id="1389837567">
      <w:bodyDiv w:val="1"/>
      <w:marLeft w:val="0"/>
      <w:marRight w:val="0"/>
      <w:marTop w:val="0"/>
      <w:marBottom w:val="0"/>
      <w:divBdr>
        <w:top w:val="none" w:sz="0" w:space="0" w:color="auto"/>
        <w:left w:val="none" w:sz="0" w:space="0" w:color="auto"/>
        <w:bottom w:val="none" w:sz="0" w:space="0" w:color="auto"/>
        <w:right w:val="none" w:sz="0" w:space="0" w:color="auto"/>
      </w:divBdr>
    </w:div>
    <w:div w:id="1441221954">
      <w:bodyDiv w:val="1"/>
      <w:marLeft w:val="0"/>
      <w:marRight w:val="0"/>
      <w:marTop w:val="0"/>
      <w:marBottom w:val="0"/>
      <w:divBdr>
        <w:top w:val="none" w:sz="0" w:space="0" w:color="auto"/>
        <w:left w:val="none" w:sz="0" w:space="0" w:color="auto"/>
        <w:bottom w:val="none" w:sz="0" w:space="0" w:color="auto"/>
        <w:right w:val="none" w:sz="0" w:space="0" w:color="auto"/>
      </w:divBdr>
    </w:div>
    <w:div w:id="1459110520">
      <w:bodyDiv w:val="1"/>
      <w:marLeft w:val="0"/>
      <w:marRight w:val="0"/>
      <w:marTop w:val="0"/>
      <w:marBottom w:val="0"/>
      <w:divBdr>
        <w:top w:val="none" w:sz="0" w:space="0" w:color="auto"/>
        <w:left w:val="none" w:sz="0" w:space="0" w:color="auto"/>
        <w:bottom w:val="none" w:sz="0" w:space="0" w:color="auto"/>
        <w:right w:val="none" w:sz="0" w:space="0" w:color="auto"/>
      </w:divBdr>
    </w:div>
    <w:div w:id="1474062813">
      <w:bodyDiv w:val="1"/>
      <w:marLeft w:val="0"/>
      <w:marRight w:val="0"/>
      <w:marTop w:val="0"/>
      <w:marBottom w:val="0"/>
      <w:divBdr>
        <w:top w:val="none" w:sz="0" w:space="0" w:color="auto"/>
        <w:left w:val="none" w:sz="0" w:space="0" w:color="auto"/>
        <w:bottom w:val="none" w:sz="0" w:space="0" w:color="auto"/>
        <w:right w:val="none" w:sz="0" w:space="0" w:color="auto"/>
      </w:divBdr>
    </w:div>
    <w:div w:id="1581871267">
      <w:bodyDiv w:val="1"/>
      <w:marLeft w:val="0"/>
      <w:marRight w:val="0"/>
      <w:marTop w:val="0"/>
      <w:marBottom w:val="0"/>
      <w:divBdr>
        <w:top w:val="none" w:sz="0" w:space="0" w:color="auto"/>
        <w:left w:val="none" w:sz="0" w:space="0" w:color="auto"/>
        <w:bottom w:val="none" w:sz="0" w:space="0" w:color="auto"/>
        <w:right w:val="none" w:sz="0" w:space="0" w:color="auto"/>
      </w:divBdr>
    </w:div>
    <w:div w:id="1670718968">
      <w:bodyDiv w:val="1"/>
      <w:marLeft w:val="0"/>
      <w:marRight w:val="0"/>
      <w:marTop w:val="0"/>
      <w:marBottom w:val="0"/>
      <w:divBdr>
        <w:top w:val="none" w:sz="0" w:space="0" w:color="auto"/>
        <w:left w:val="none" w:sz="0" w:space="0" w:color="auto"/>
        <w:bottom w:val="none" w:sz="0" w:space="0" w:color="auto"/>
        <w:right w:val="none" w:sz="0" w:space="0" w:color="auto"/>
      </w:divBdr>
    </w:div>
    <w:div w:id="1692995675">
      <w:bodyDiv w:val="1"/>
      <w:marLeft w:val="0"/>
      <w:marRight w:val="0"/>
      <w:marTop w:val="0"/>
      <w:marBottom w:val="0"/>
      <w:divBdr>
        <w:top w:val="none" w:sz="0" w:space="0" w:color="auto"/>
        <w:left w:val="none" w:sz="0" w:space="0" w:color="auto"/>
        <w:bottom w:val="none" w:sz="0" w:space="0" w:color="auto"/>
        <w:right w:val="none" w:sz="0" w:space="0" w:color="auto"/>
      </w:divBdr>
    </w:div>
    <w:div w:id="1716464014">
      <w:bodyDiv w:val="1"/>
      <w:marLeft w:val="0"/>
      <w:marRight w:val="0"/>
      <w:marTop w:val="0"/>
      <w:marBottom w:val="0"/>
      <w:divBdr>
        <w:top w:val="none" w:sz="0" w:space="0" w:color="auto"/>
        <w:left w:val="none" w:sz="0" w:space="0" w:color="auto"/>
        <w:bottom w:val="none" w:sz="0" w:space="0" w:color="auto"/>
        <w:right w:val="none" w:sz="0" w:space="0" w:color="auto"/>
      </w:divBdr>
    </w:div>
    <w:div w:id="1720281291">
      <w:bodyDiv w:val="1"/>
      <w:marLeft w:val="0"/>
      <w:marRight w:val="0"/>
      <w:marTop w:val="0"/>
      <w:marBottom w:val="0"/>
      <w:divBdr>
        <w:top w:val="none" w:sz="0" w:space="0" w:color="auto"/>
        <w:left w:val="none" w:sz="0" w:space="0" w:color="auto"/>
        <w:bottom w:val="none" w:sz="0" w:space="0" w:color="auto"/>
        <w:right w:val="none" w:sz="0" w:space="0" w:color="auto"/>
      </w:divBdr>
    </w:div>
    <w:div w:id="1721127685">
      <w:bodyDiv w:val="1"/>
      <w:marLeft w:val="0"/>
      <w:marRight w:val="0"/>
      <w:marTop w:val="0"/>
      <w:marBottom w:val="0"/>
      <w:divBdr>
        <w:top w:val="none" w:sz="0" w:space="0" w:color="auto"/>
        <w:left w:val="none" w:sz="0" w:space="0" w:color="auto"/>
        <w:bottom w:val="none" w:sz="0" w:space="0" w:color="auto"/>
        <w:right w:val="none" w:sz="0" w:space="0" w:color="auto"/>
      </w:divBdr>
    </w:div>
    <w:div w:id="1740860235">
      <w:bodyDiv w:val="1"/>
      <w:marLeft w:val="0"/>
      <w:marRight w:val="0"/>
      <w:marTop w:val="0"/>
      <w:marBottom w:val="0"/>
      <w:divBdr>
        <w:top w:val="none" w:sz="0" w:space="0" w:color="auto"/>
        <w:left w:val="none" w:sz="0" w:space="0" w:color="auto"/>
        <w:bottom w:val="none" w:sz="0" w:space="0" w:color="auto"/>
        <w:right w:val="none" w:sz="0" w:space="0" w:color="auto"/>
      </w:divBdr>
    </w:div>
    <w:div w:id="1780103522">
      <w:bodyDiv w:val="1"/>
      <w:marLeft w:val="0"/>
      <w:marRight w:val="0"/>
      <w:marTop w:val="0"/>
      <w:marBottom w:val="0"/>
      <w:divBdr>
        <w:top w:val="none" w:sz="0" w:space="0" w:color="auto"/>
        <w:left w:val="none" w:sz="0" w:space="0" w:color="auto"/>
        <w:bottom w:val="none" w:sz="0" w:space="0" w:color="auto"/>
        <w:right w:val="none" w:sz="0" w:space="0" w:color="auto"/>
      </w:divBdr>
    </w:div>
    <w:div w:id="1831097538">
      <w:bodyDiv w:val="1"/>
      <w:marLeft w:val="0"/>
      <w:marRight w:val="0"/>
      <w:marTop w:val="0"/>
      <w:marBottom w:val="0"/>
      <w:divBdr>
        <w:top w:val="none" w:sz="0" w:space="0" w:color="auto"/>
        <w:left w:val="none" w:sz="0" w:space="0" w:color="auto"/>
        <w:bottom w:val="none" w:sz="0" w:space="0" w:color="auto"/>
        <w:right w:val="none" w:sz="0" w:space="0" w:color="auto"/>
      </w:divBdr>
      <w:divsChild>
        <w:div w:id="1080448948">
          <w:blockQuote w:val="1"/>
          <w:marLeft w:val="0"/>
          <w:marRight w:val="0"/>
          <w:marTop w:val="0"/>
          <w:marBottom w:val="0"/>
          <w:divBdr>
            <w:top w:val="none" w:sz="0" w:space="0" w:color="auto"/>
            <w:left w:val="single" w:sz="6" w:space="18" w:color="707070"/>
            <w:bottom w:val="none" w:sz="0" w:space="0" w:color="auto"/>
            <w:right w:val="none" w:sz="0" w:space="0" w:color="auto"/>
          </w:divBdr>
        </w:div>
      </w:divsChild>
    </w:div>
    <w:div w:id="1841847718">
      <w:bodyDiv w:val="1"/>
      <w:marLeft w:val="0"/>
      <w:marRight w:val="0"/>
      <w:marTop w:val="0"/>
      <w:marBottom w:val="0"/>
      <w:divBdr>
        <w:top w:val="none" w:sz="0" w:space="0" w:color="auto"/>
        <w:left w:val="none" w:sz="0" w:space="0" w:color="auto"/>
        <w:bottom w:val="none" w:sz="0" w:space="0" w:color="auto"/>
        <w:right w:val="none" w:sz="0" w:space="0" w:color="auto"/>
      </w:divBdr>
    </w:div>
    <w:div w:id="1870988000">
      <w:bodyDiv w:val="1"/>
      <w:marLeft w:val="0"/>
      <w:marRight w:val="0"/>
      <w:marTop w:val="0"/>
      <w:marBottom w:val="0"/>
      <w:divBdr>
        <w:top w:val="none" w:sz="0" w:space="0" w:color="auto"/>
        <w:left w:val="none" w:sz="0" w:space="0" w:color="auto"/>
        <w:bottom w:val="none" w:sz="0" w:space="0" w:color="auto"/>
        <w:right w:val="none" w:sz="0" w:space="0" w:color="auto"/>
      </w:divBdr>
    </w:div>
    <w:div w:id="1884559649">
      <w:bodyDiv w:val="1"/>
      <w:marLeft w:val="0"/>
      <w:marRight w:val="0"/>
      <w:marTop w:val="0"/>
      <w:marBottom w:val="0"/>
      <w:divBdr>
        <w:top w:val="none" w:sz="0" w:space="0" w:color="auto"/>
        <w:left w:val="none" w:sz="0" w:space="0" w:color="auto"/>
        <w:bottom w:val="none" w:sz="0" w:space="0" w:color="auto"/>
        <w:right w:val="none" w:sz="0" w:space="0" w:color="auto"/>
      </w:divBdr>
    </w:div>
    <w:div w:id="1932078180">
      <w:bodyDiv w:val="1"/>
      <w:marLeft w:val="0"/>
      <w:marRight w:val="0"/>
      <w:marTop w:val="0"/>
      <w:marBottom w:val="0"/>
      <w:divBdr>
        <w:top w:val="none" w:sz="0" w:space="0" w:color="auto"/>
        <w:left w:val="none" w:sz="0" w:space="0" w:color="auto"/>
        <w:bottom w:val="none" w:sz="0" w:space="0" w:color="auto"/>
        <w:right w:val="none" w:sz="0" w:space="0" w:color="auto"/>
      </w:divBdr>
    </w:div>
    <w:div w:id="1965307131">
      <w:bodyDiv w:val="1"/>
      <w:marLeft w:val="0"/>
      <w:marRight w:val="0"/>
      <w:marTop w:val="0"/>
      <w:marBottom w:val="0"/>
      <w:divBdr>
        <w:top w:val="none" w:sz="0" w:space="0" w:color="auto"/>
        <w:left w:val="none" w:sz="0" w:space="0" w:color="auto"/>
        <w:bottom w:val="none" w:sz="0" w:space="0" w:color="auto"/>
        <w:right w:val="none" w:sz="0" w:space="0" w:color="auto"/>
      </w:divBdr>
    </w:div>
    <w:div w:id="1977025156">
      <w:bodyDiv w:val="1"/>
      <w:marLeft w:val="0"/>
      <w:marRight w:val="0"/>
      <w:marTop w:val="0"/>
      <w:marBottom w:val="0"/>
      <w:divBdr>
        <w:top w:val="none" w:sz="0" w:space="0" w:color="auto"/>
        <w:left w:val="none" w:sz="0" w:space="0" w:color="auto"/>
        <w:bottom w:val="none" w:sz="0" w:space="0" w:color="auto"/>
        <w:right w:val="none" w:sz="0" w:space="0" w:color="auto"/>
      </w:divBdr>
    </w:div>
    <w:div w:id="1980958696">
      <w:bodyDiv w:val="1"/>
      <w:marLeft w:val="0"/>
      <w:marRight w:val="0"/>
      <w:marTop w:val="0"/>
      <w:marBottom w:val="0"/>
      <w:divBdr>
        <w:top w:val="none" w:sz="0" w:space="0" w:color="auto"/>
        <w:left w:val="none" w:sz="0" w:space="0" w:color="auto"/>
        <w:bottom w:val="none" w:sz="0" w:space="0" w:color="auto"/>
        <w:right w:val="none" w:sz="0" w:space="0" w:color="auto"/>
      </w:divBdr>
    </w:div>
    <w:div w:id="1998608964">
      <w:bodyDiv w:val="1"/>
      <w:marLeft w:val="0"/>
      <w:marRight w:val="0"/>
      <w:marTop w:val="0"/>
      <w:marBottom w:val="0"/>
      <w:divBdr>
        <w:top w:val="none" w:sz="0" w:space="0" w:color="auto"/>
        <w:left w:val="none" w:sz="0" w:space="0" w:color="auto"/>
        <w:bottom w:val="none" w:sz="0" w:space="0" w:color="auto"/>
        <w:right w:val="none" w:sz="0" w:space="0" w:color="auto"/>
      </w:divBdr>
    </w:div>
    <w:div w:id="2046514958">
      <w:bodyDiv w:val="1"/>
      <w:marLeft w:val="0"/>
      <w:marRight w:val="0"/>
      <w:marTop w:val="0"/>
      <w:marBottom w:val="0"/>
      <w:divBdr>
        <w:top w:val="none" w:sz="0" w:space="0" w:color="auto"/>
        <w:left w:val="none" w:sz="0" w:space="0" w:color="auto"/>
        <w:bottom w:val="none" w:sz="0" w:space="0" w:color="auto"/>
        <w:right w:val="none" w:sz="0" w:space="0" w:color="auto"/>
      </w:divBdr>
    </w:div>
    <w:div w:id="2078554576">
      <w:bodyDiv w:val="1"/>
      <w:marLeft w:val="0"/>
      <w:marRight w:val="0"/>
      <w:marTop w:val="0"/>
      <w:marBottom w:val="0"/>
      <w:divBdr>
        <w:top w:val="none" w:sz="0" w:space="0" w:color="auto"/>
        <w:left w:val="none" w:sz="0" w:space="0" w:color="auto"/>
        <w:bottom w:val="none" w:sz="0" w:space="0" w:color="auto"/>
        <w:right w:val="none" w:sz="0" w:space="0" w:color="auto"/>
      </w:divBdr>
    </w:div>
    <w:div w:id="2104064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0.png"/><Relationship Id="rId18" Type="http://schemas.microsoft.com/office/2007/relationships/hdphoto" Target="media/hdphoto1.wdp"/><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microsoft.com/office/2007/relationships/hdphoto" Target="media/hdphoto2.wd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ADO@nottscc.gov.uk"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mailto:zain.iqbal@nottscc.gov.uk" TargetMode="Externa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hyperlink" Target="mailto:office@elizabethan.notts.sch.uk" TargetMode="External"/><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D45D77-CF8D-43D0-8C10-AD8D510D96DA}">
  <ds:schemaRefs>
    <ds:schemaRef ds:uri="http://schemas.openxmlformats.org/officeDocument/2006/bibliography"/>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2</TotalTime>
  <Pages>42</Pages>
  <Words>12935</Words>
  <Characters>58989</Characters>
  <Application>Microsoft Office Word</Application>
  <DocSecurity>0</DocSecurity>
  <Lines>4213</Lines>
  <Paragraphs>1198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Clark</dc:creator>
  <cp:keywords/>
  <dc:description/>
  <cp:lastModifiedBy>Alison Clark</cp:lastModifiedBy>
  <cp:revision>3</cp:revision>
  <dcterms:created xsi:type="dcterms:W3CDTF">2025-09-14T12:42:00Z</dcterms:created>
  <dcterms:modified xsi:type="dcterms:W3CDTF">2025-10-16T08:04:00Z</dcterms:modified>
</cp:coreProperties>
</file>