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shd w:val="clear" w:color="auto" w:fill="12263F"/>
        <w:tblLook w:val="04A0" w:firstRow="1" w:lastRow="0" w:firstColumn="1" w:lastColumn="0" w:noHBand="0" w:noVBand="1"/>
      </w:tblPr>
      <w:tblGrid>
        <w:gridCol w:w="3578"/>
      </w:tblGrid>
      <w:tr w:rsidR="007E217D" w:rsidRPr="003C344A" w14:paraId="2D659607" w14:textId="77777777" w:rsidTr="00854043">
        <w:trPr>
          <w:trHeight w:hRule="exact" w:val="284"/>
        </w:trPr>
        <w:tc>
          <w:tcPr>
            <w:tcW w:w="3578" w:type="dxa"/>
            <w:shd w:val="clear" w:color="auto" w:fill="12263F"/>
            <w:vAlign w:val="center"/>
          </w:tcPr>
          <w:p w14:paraId="5687A8DA" w14:textId="20DD14FE" w:rsidR="007E217D" w:rsidRPr="003C344A" w:rsidRDefault="0070545A" w:rsidP="0070545A">
            <w:pPr>
              <w:rPr>
                <w:rStyle w:val="Heading1Char"/>
                <w:b w:val="0"/>
                <w:color w:val="FFFFFF"/>
                <w:sz w:val="18"/>
                <w:szCs w:val="18"/>
                <w:lang w:val="en-GB"/>
              </w:rPr>
            </w:pPr>
            <w:r w:rsidRPr="003C344A">
              <w:rPr>
                <w:rStyle w:val="Heading1Char"/>
                <w:b w:val="0"/>
                <w:color w:val="FFFFFF"/>
                <w:sz w:val="18"/>
                <w:szCs w:val="18"/>
                <w:lang w:val="en-GB"/>
              </w:rPr>
              <w:t>PARENT FACTSHEET</w:t>
            </w:r>
            <w:r w:rsidR="00311028" w:rsidRPr="003C344A">
              <w:rPr>
                <w:rStyle w:val="Heading1Char"/>
                <w:b w:val="0"/>
                <w:color w:val="FFFFFF"/>
                <w:sz w:val="18"/>
                <w:szCs w:val="18"/>
                <w:lang w:val="en-GB"/>
              </w:rPr>
              <w:t xml:space="preserve"> – J</w:t>
            </w:r>
            <w:r w:rsidR="00854043" w:rsidRPr="003C344A">
              <w:rPr>
                <w:rStyle w:val="Heading1Char"/>
                <w:b w:val="0"/>
                <w:color w:val="FFFFFF"/>
                <w:sz w:val="18"/>
                <w:szCs w:val="18"/>
                <w:lang w:val="en-GB"/>
              </w:rPr>
              <w:t>ANUARY</w:t>
            </w:r>
            <w:r w:rsidR="00311028" w:rsidRPr="003C344A">
              <w:rPr>
                <w:rStyle w:val="Heading1Char"/>
                <w:b w:val="0"/>
                <w:color w:val="FFFFFF"/>
                <w:sz w:val="18"/>
                <w:szCs w:val="18"/>
                <w:lang w:val="en-GB"/>
              </w:rPr>
              <w:t xml:space="preserve"> 202</w:t>
            </w:r>
            <w:r w:rsidR="00A32CD7" w:rsidRPr="003C344A">
              <w:rPr>
                <w:rStyle w:val="Heading1Char"/>
                <w:b w:val="0"/>
                <w:color w:val="FFFFFF"/>
                <w:sz w:val="18"/>
                <w:szCs w:val="18"/>
                <w:lang w:val="en-GB"/>
              </w:rPr>
              <w:t>5</w:t>
            </w:r>
          </w:p>
        </w:tc>
      </w:tr>
    </w:tbl>
    <w:p w14:paraId="2D39546C" w14:textId="77777777" w:rsidR="0070545A" w:rsidRPr="003C344A" w:rsidRDefault="00311028" w:rsidP="00044043">
      <w:pPr>
        <w:pStyle w:val="4Heading1"/>
        <w:spacing w:after="120"/>
      </w:pPr>
      <w:r w:rsidRPr="003C344A">
        <w:t>Loot boxes and skins betting</w:t>
      </w:r>
    </w:p>
    <w:p w14:paraId="0B6890D3" w14:textId="77777777" w:rsidR="00906C29" w:rsidRPr="003C344A" w:rsidRDefault="00DE28B7" w:rsidP="00906C29">
      <w:pPr>
        <w:pStyle w:val="1bodycopy"/>
        <w:rPr>
          <w:color w:val="FFCD00"/>
          <w:lang w:val="en-GB"/>
        </w:rPr>
      </w:pPr>
      <w:r w:rsidRPr="003C344A">
        <w:rPr>
          <w:noProof/>
          <w:lang w:val="en-GB"/>
        </w:rPr>
        <mc:AlternateContent>
          <mc:Choice Requires="wps">
            <w:drawing>
              <wp:anchor distT="4294967293" distB="4294967293" distL="114300" distR="114300" simplePos="0" relativeHeight="251657216" behindDoc="0" locked="0" layoutInCell="1" allowOverlap="1" wp14:anchorId="44CD6CAC" wp14:editId="17CEE312">
                <wp:simplePos x="0" y="0"/>
                <wp:positionH relativeFrom="column">
                  <wp:posOffset>0</wp:posOffset>
                </wp:positionH>
                <wp:positionV relativeFrom="paragraph">
                  <wp:posOffset>115569</wp:posOffset>
                </wp:positionV>
                <wp:extent cx="6149340" cy="0"/>
                <wp:effectExtent l="0" t="0" r="0" b="0"/>
                <wp:wrapNone/>
                <wp:docPr id="13"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340" cy="0"/>
                        </a:xfrm>
                        <a:prstGeom prst="line">
                          <a:avLst/>
                        </a:prstGeom>
                        <a:noFill/>
                        <a:ln w="15875" cap="flat" cmpd="sng" algn="ctr">
                          <a:solidFill>
                            <a:srgbClr val="FFCD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71ECDF67" id="Straight Connector 8" o:spid="_x0000_s1026" style="position:absolute;z-index:25165721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0,9.1pt" to="484.2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" strokecolor="#ffcd00" strokeweight="1.25pt">
                <v:stroke joinstyle="miter"/>
                <o:lock v:ext="edit" shapetype="f"/>
              </v:line>
            </w:pict>
          </mc:Fallback>
        </mc:AlternateContent>
      </w:r>
    </w:p>
    <w:p w14:paraId="45889D1C" w14:textId="77777777" w:rsidR="00311028" w:rsidRPr="003C344A" w:rsidRDefault="00311028" w:rsidP="00311028">
      <w:pPr>
        <w:pStyle w:val="2Subheadblue"/>
        <w:rPr>
          <w:color w:val="auto"/>
          <w:lang w:val="en-GB" w:eastAsia="en-GB"/>
        </w:rPr>
      </w:pPr>
      <w:r w:rsidRPr="003C344A">
        <w:rPr>
          <w:lang w:val="en-GB"/>
        </w:rPr>
        <w:t>What are they?</w:t>
      </w:r>
    </w:p>
    <w:p w14:paraId="01F30CE0" w14:textId="77777777" w:rsidR="00A32CD7" w:rsidRPr="003C344A" w:rsidRDefault="00311028" w:rsidP="00311028">
      <w:pPr>
        <w:pStyle w:val="1bodycopy"/>
        <w:rPr>
          <w:lang w:val="en-GB" w:eastAsia="en-GB"/>
        </w:rPr>
      </w:pPr>
      <w:r w:rsidRPr="003C344A">
        <w:rPr>
          <w:b/>
          <w:lang w:val="en-GB" w:eastAsia="en-GB"/>
        </w:rPr>
        <w:t>Loot boxes</w:t>
      </w:r>
      <w:r w:rsidRPr="003C344A">
        <w:rPr>
          <w:lang w:val="en-GB" w:eastAsia="en-GB"/>
        </w:rPr>
        <w:t xml:space="preserve">: a feature of online games where players pay to get unknown rewards, like items or modifications for their character. It’s similar to gambling, because most of the time you don’t know what you’re going to get before you pay. </w:t>
      </w:r>
    </w:p>
    <w:p w14:paraId="25000654" w14:textId="4265712B" w:rsidR="00311028" w:rsidRPr="003C344A" w:rsidRDefault="00311028" w:rsidP="00311028">
      <w:pPr>
        <w:pStyle w:val="1bodycopy"/>
        <w:rPr>
          <w:lang w:val="en-GB" w:eastAsia="en-GB"/>
        </w:rPr>
      </w:pPr>
      <w:r w:rsidRPr="003C344A">
        <w:rPr>
          <w:lang w:val="en-GB" w:eastAsia="en-GB"/>
        </w:rPr>
        <w:t xml:space="preserve">One example is </w:t>
      </w:r>
      <w:r w:rsidR="00A32CD7" w:rsidRPr="003C344A">
        <w:rPr>
          <w:lang w:val="en-GB" w:eastAsia="en-GB"/>
        </w:rPr>
        <w:t>‘</w:t>
      </w:r>
      <w:r w:rsidRPr="003C344A">
        <w:rPr>
          <w:lang w:val="en-GB" w:eastAsia="en-GB"/>
        </w:rPr>
        <w:t>player packs</w:t>
      </w:r>
      <w:r w:rsidR="00A32CD7" w:rsidRPr="003C344A">
        <w:rPr>
          <w:lang w:val="en-GB" w:eastAsia="en-GB"/>
        </w:rPr>
        <w:t>’ in EA Sports FC or FIFA</w:t>
      </w:r>
      <w:r w:rsidRPr="003C344A">
        <w:rPr>
          <w:lang w:val="en-GB" w:eastAsia="en-GB"/>
        </w:rPr>
        <w:t>, where you buy a ‘pack’ of player</w:t>
      </w:r>
      <w:r w:rsidR="00A32CD7" w:rsidRPr="003C344A">
        <w:rPr>
          <w:lang w:val="en-GB" w:eastAsia="en-GB"/>
        </w:rPr>
        <w:t xml:space="preserve"> cards,</w:t>
      </w:r>
      <w:r w:rsidRPr="003C344A">
        <w:rPr>
          <w:lang w:val="en-GB" w:eastAsia="en-GB"/>
        </w:rPr>
        <w:t xml:space="preserve"> but don’t know who you’re going to get when you make the purchase.</w:t>
      </w:r>
    </w:p>
    <w:p w14:paraId="0CFF7F1D" w14:textId="6AD116A6" w:rsidR="0070545A" w:rsidRPr="003C344A" w:rsidRDefault="00311028" w:rsidP="00311028">
      <w:pPr>
        <w:pStyle w:val="1bodycopy"/>
        <w:rPr>
          <w:lang w:val="en-GB"/>
        </w:rPr>
      </w:pPr>
      <w:r w:rsidRPr="003C344A">
        <w:rPr>
          <w:b/>
          <w:lang w:val="en-GB" w:eastAsia="en-GB"/>
        </w:rPr>
        <w:t>Skins betting:</w:t>
      </w:r>
      <w:r w:rsidRPr="003C344A">
        <w:rPr>
          <w:lang w:val="en-GB" w:eastAsia="en-GB"/>
        </w:rPr>
        <w:t xml:space="preserve"> where people use ‘skins’ as betting currency (‘skins’ are extra items in online games</w:t>
      </w:r>
      <w:r w:rsidR="00EC69F3" w:rsidRPr="003C344A">
        <w:rPr>
          <w:lang w:val="en-GB" w:eastAsia="en-GB"/>
        </w:rPr>
        <w:t>, for example</w:t>
      </w:r>
      <w:r w:rsidRPr="003C344A">
        <w:rPr>
          <w:lang w:val="en-GB" w:eastAsia="en-GB"/>
        </w:rPr>
        <w:t xml:space="preserve"> </w:t>
      </w:r>
      <w:r w:rsidR="00A12D86" w:rsidRPr="003C344A">
        <w:rPr>
          <w:lang w:val="en-GB" w:eastAsia="en-GB"/>
        </w:rPr>
        <w:t>visual upgrades for their weapons or character</w:t>
      </w:r>
      <w:r w:rsidRPr="003C344A">
        <w:rPr>
          <w:lang w:val="en-GB" w:eastAsia="en-GB"/>
        </w:rPr>
        <w:t>). You can earn real money if you win. People usually do this through specific websites that let you use skins to bet.</w:t>
      </w:r>
    </w:p>
    <w:p w14:paraId="40BC30A9" w14:textId="77777777" w:rsidR="00311028" w:rsidRPr="003C344A" w:rsidRDefault="00DE28B7" w:rsidP="00311028">
      <w:pPr>
        <w:pStyle w:val="2Subheadblue"/>
        <w:rPr>
          <w:lang w:val="en-GB"/>
        </w:rPr>
      </w:pPr>
      <w:r w:rsidRPr="003C344A">
        <w:rPr>
          <w:noProof/>
          <w:lang w:val="en-GB"/>
        </w:rPr>
        <mc:AlternateContent>
          <mc:Choice Requires="wps">
            <w:drawing>
              <wp:anchor distT="4294967293" distB="4294967293" distL="114300" distR="114300" simplePos="0" relativeHeight="251659264" behindDoc="0" locked="0" layoutInCell="1" allowOverlap="1" wp14:anchorId="76E9E22F" wp14:editId="05970B35">
                <wp:simplePos x="0" y="0"/>
                <wp:positionH relativeFrom="margin">
                  <wp:align>left</wp:align>
                </wp:positionH>
                <wp:positionV relativeFrom="paragraph">
                  <wp:posOffset>52069</wp:posOffset>
                </wp:positionV>
                <wp:extent cx="6149340" cy="0"/>
                <wp:effectExtent l="0" t="0" r="0" b="0"/>
                <wp:wrapNone/>
                <wp:docPr id="14"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340" cy="0"/>
                        </a:xfrm>
                        <a:prstGeom prst="line">
                          <a:avLst/>
                        </a:prstGeom>
                        <a:noFill/>
                        <a:ln w="15875" cap="flat" cmpd="sng" algn="ctr">
                          <a:solidFill>
                            <a:srgbClr val="FFCD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6AD70903" id="Straight Connector 6" o:spid="_x0000_s1026" style="position:absolute;z-index:251659264;visibility:visible;mso-wrap-style:square;mso-width-percent:0;mso-height-percent:0;mso-wrap-distance-left:9pt;mso-wrap-distance-top:.mm;mso-wrap-distance-right:9pt;mso-wrap-distance-bottom:.mm;mso-position-horizontal:left;mso-position-horizontal-relative:margin;mso-position-vertical:absolute;mso-position-vertical-relative:text;mso-width-percent:0;mso-height-percent:0;mso-width-relative:margin;mso-height-relative:page" from="0,4.1pt" to="484.2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" strokecolor="#ffcd00" strokeweight="1.25pt">
                <v:stroke joinstyle="miter"/>
                <o:lock v:ext="edit" shapetype="f"/>
                <w10:wrap anchorx="margin"/>
              </v:line>
            </w:pict>
          </mc:Fallback>
        </mc:AlternateContent>
      </w:r>
      <w:r w:rsidR="00311028" w:rsidRPr="003C344A">
        <w:rPr>
          <w:lang w:val="en-GB"/>
        </w:rPr>
        <w:t>What’s the problem?</w:t>
      </w:r>
    </w:p>
    <w:p w14:paraId="0EA394EB" w14:textId="77777777" w:rsidR="00311028" w:rsidRPr="003C344A" w:rsidRDefault="00311028" w:rsidP="00311028">
      <w:pPr>
        <w:pStyle w:val="3Bulletedcopypink"/>
        <w:numPr>
          <w:ilvl w:val="0"/>
          <w:numId w:val="38"/>
        </w:numPr>
        <w:rPr>
          <w:rFonts w:cs="Times New Roman"/>
          <w:szCs w:val="24"/>
          <w:lang w:val="en-GB"/>
        </w:rPr>
      </w:pPr>
      <w:r w:rsidRPr="003C344A">
        <w:rPr>
          <w:lang w:val="en-GB"/>
        </w:rPr>
        <w:t>Some children say they end up chasing a win with loot boxes, like gamblers do</w:t>
      </w:r>
    </w:p>
    <w:p w14:paraId="3494C6D3" w14:textId="77777777" w:rsidR="00311028" w:rsidRPr="003C344A" w:rsidRDefault="00311028" w:rsidP="00311028">
      <w:pPr>
        <w:pStyle w:val="3Bulletedcopypink"/>
        <w:numPr>
          <w:ilvl w:val="0"/>
          <w:numId w:val="38"/>
        </w:numPr>
        <w:rPr>
          <w:rFonts w:cs="Times New Roman"/>
          <w:szCs w:val="24"/>
          <w:lang w:val="en-GB"/>
        </w:rPr>
      </w:pPr>
      <w:r w:rsidRPr="003C344A">
        <w:rPr>
          <w:lang w:val="en-GB"/>
        </w:rPr>
        <w:t>Skins betting is a backdoor way for children to gamble underage</w:t>
      </w:r>
    </w:p>
    <w:p w14:paraId="4A9C631F" w14:textId="77777777" w:rsidR="00311028" w:rsidRPr="003C344A" w:rsidRDefault="00311028" w:rsidP="00311028">
      <w:pPr>
        <w:pStyle w:val="3Bulletedcopypink"/>
        <w:numPr>
          <w:ilvl w:val="0"/>
          <w:numId w:val="38"/>
        </w:numPr>
        <w:rPr>
          <w:lang w:val="en-GB"/>
        </w:rPr>
      </w:pPr>
      <w:r w:rsidRPr="003C344A">
        <w:rPr>
          <w:lang w:val="en-GB"/>
        </w:rPr>
        <w:t>Gambling can be addictive, like drugs or alcohol, with a severe impact on emotional health and wellbeing</w:t>
      </w:r>
    </w:p>
    <w:p w14:paraId="6C936743" w14:textId="77777777" w:rsidR="00906C29" w:rsidRPr="003C344A" w:rsidRDefault="00311028" w:rsidP="00906C29">
      <w:pPr>
        <w:pStyle w:val="3Bulletedcopypink"/>
        <w:numPr>
          <w:ilvl w:val="0"/>
          <w:numId w:val="38"/>
        </w:numPr>
        <w:rPr>
          <w:lang w:val="en-GB"/>
        </w:rPr>
      </w:pPr>
      <w:r w:rsidRPr="003C344A">
        <w:rPr>
          <w:lang w:val="en-GB"/>
        </w:rPr>
        <w:t>Teens have reported spending hundreds of pounds in a year on loot boxes, and losing skins worth thousands through gambling</w:t>
      </w:r>
    </w:p>
    <w:p w14:paraId="6DED6EB9" w14:textId="77777777" w:rsidR="00311028" w:rsidRPr="003C344A" w:rsidRDefault="00DE28B7" w:rsidP="00665A01">
      <w:pPr>
        <w:pStyle w:val="2Subheadblue"/>
        <w:rPr>
          <w:lang w:val="en-GB"/>
        </w:rPr>
      </w:pPr>
      <w:r w:rsidRPr="003C344A">
        <w:rPr>
          <w:noProof/>
          <w:lang w:val="en-GB"/>
        </w:rPr>
        <mc:AlternateContent>
          <mc:Choice Requires="wps">
            <w:drawing>
              <wp:anchor distT="4294967294" distB="4294967294" distL="114300" distR="114300" simplePos="0" relativeHeight="251658240" behindDoc="0" locked="0" layoutInCell="1" allowOverlap="1" wp14:anchorId="0E95938C" wp14:editId="1B4A2A8B">
                <wp:simplePos x="0" y="0"/>
                <wp:positionH relativeFrom="margin">
                  <wp:align>right</wp:align>
                </wp:positionH>
                <wp:positionV relativeFrom="paragraph">
                  <wp:posOffset>44449</wp:posOffset>
                </wp:positionV>
                <wp:extent cx="6158865" cy="0"/>
                <wp:effectExtent l="0" t="0" r="635" b="0"/>
                <wp:wrapNone/>
                <wp:docPr id="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FFCD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84919A3" id="Straight Connector 4" o:spid="_x0000_s1026" style="position:absolute;flip:y;z-index:251658240;visibility:visible;mso-wrap-style:square;mso-width-percent:0;mso-height-percent:0;mso-wrap-distance-left:9pt;mso-wrap-distance-top:.mm;mso-wrap-distance-right:9pt;mso-wrap-distance-bottom:.mm;mso-position-horizontal:right;mso-position-horizontal-relative:margin;mso-position-vertical:absolute;mso-position-vertical-relative:text;mso-width-percent:0;mso-height-percent:0;mso-width-relative:margin;mso-height-relative:margin" from="433.75pt,3.5pt" to="918.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" strokecolor="#ffcd00" strokeweight="1pt">
                <v:stroke joinstyle="miter"/>
                <o:lock v:ext="edit" shapetype="f"/>
                <w10:wrap anchorx="margin"/>
              </v:line>
            </w:pict>
          </mc:Fallback>
        </mc:AlternateContent>
      </w:r>
      <w:r w:rsidR="00311028" w:rsidRPr="003C344A">
        <w:rPr>
          <w:lang w:val="en-GB"/>
        </w:rPr>
        <w:t>3 steps you can take</w:t>
      </w:r>
    </w:p>
    <w:p w14:paraId="48BD92F0" w14:textId="77777777" w:rsidR="00311028" w:rsidRPr="003C344A" w:rsidRDefault="00311028" w:rsidP="00665A01">
      <w:pPr>
        <w:pStyle w:val="9Boxheading"/>
        <w:rPr>
          <w:lang w:val="en-GB"/>
        </w:rPr>
      </w:pPr>
      <w:r w:rsidRPr="003C344A">
        <w:rPr>
          <w:lang w:val="en-GB"/>
        </w:rPr>
        <w:t>1. Make sure your child knows the risks</w:t>
      </w:r>
    </w:p>
    <w:p w14:paraId="2BBAD209" w14:textId="77777777" w:rsidR="00311028" w:rsidRPr="003C344A" w:rsidRDefault="00311028" w:rsidP="00311028">
      <w:pPr>
        <w:pStyle w:val="1bodycopy"/>
        <w:rPr>
          <w:lang w:val="en-GB"/>
        </w:rPr>
      </w:pPr>
      <w:r w:rsidRPr="003C344A">
        <w:rPr>
          <w:lang w:val="en-GB"/>
        </w:rPr>
        <w:t xml:space="preserve">Your child might not realise they could lose hundreds or thousands of pounds. They might not understand the risk of addiction or that, in general, it’s illegal to gamble when you’re under 18. </w:t>
      </w:r>
    </w:p>
    <w:p w14:paraId="39187CBC" w14:textId="3C5FA253" w:rsidR="00311028" w:rsidRPr="003C344A" w:rsidRDefault="00311028" w:rsidP="00311028">
      <w:pPr>
        <w:pStyle w:val="1bodycopy"/>
        <w:rPr>
          <w:lang w:val="en-GB"/>
        </w:rPr>
      </w:pPr>
      <w:r w:rsidRPr="003C344A">
        <w:rPr>
          <w:lang w:val="en-GB"/>
        </w:rPr>
        <w:t xml:space="preserve">Explain that websites </w:t>
      </w:r>
      <w:r w:rsidR="00EC69F3" w:rsidRPr="003C344A">
        <w:rPr>
          <w:lang w:val="en-GB"/>
        </w:rPr>
        <w:t>that</w:t>
      </w:r>
      <w:r w:rsidRPr="003C344A">
        <w:rPr>
          <w:lang w:val="en-GB"/>
        </w:rPr>
        <w:t xml:space="preserve"> guarantee wins or have offers that seem too good to be true are using these </w:t>
      </w:r>
      <w:r w:rsidR="00A12D86" w:rsidRPr="003C344A">
        <w:rPr>
          <w:lang w:val="en-GB"/>
        </w:rPr>
        <w:t>to</w:t>
      </w:r>
      <w:r w:rsidRPr="003C344A">
        <w:rPr>
          <w:lang w:val="en-GB"/>
        </w:rPr>
        <w:t xml:space="preserve"> entice you. </w:t>
      </w:r>
      <w:r w:rsidR="00A12D86" w:rsidRPr="003C344A">
        <w:rPr>
          <w:lang w:val="en-GB"/>
        </w:rPr>
        <w:t>Behind</w:t>
      </w:r>
      <w:r w:rsidRPr="003C344A">
        <w:rPr>
          <w:lang w:val="en-GB"/>
        </w:rPr>
        <w:t xml:space="preserve"> these promotions is a business looking to make money. </w:t>
      </w:r>
    </w:p>
    <w:p w14:paraId="7B760D7D" w14:textId="3BE31B73" w:rsidR="00311028" w:rsidRPr="003C344A" w:rsidRDefault="00311028" w:rsidP="00311028">
      <w:pPr>
        <w:pStyle w:val="1bodycopy"/>
        <w:rPr>
          <w:lang w:val="en-GB"/>
        </w:rPr>
      </w:pPr>
      <w:r w:rsidRPr="003C344A">
        <w:rPr>
          <w:lang w:val="en-GB"/>
        </w:rPr>
        <w:t>Explain how loot boxes are also like gambling</w:t>
      </w:r>
      <w:r w:rsidR="00EC69F3" w:rsidRPr="003C344A">
        <w:rPr>
          <w:lang w:val="en-GB"/>
        </w:rPr>
        <w:t>,</w:t>
      </w:r>
      <w:r w:rsidRPr="003C344A">
        <w:rPr>
          <w:lang w:val="en-GB"/>
        </w:rPr>
        <w:t xml:space="preserve"> as you take a risk for the chance of a reward.</w:t>
      </w:r>
    </w:p>
    <w:p w14:paraId="7AF06267" w14:textId="6A05B08C" w:rsidR="00311028" w:rsidRPr="003C344A" w:rsidRDefault="00311028" w:rsidP="00311028">
      <w:pPr>
        <w:pStyle w:val="1bodycopy"/>
        <w:rPr>
          <w:lang w:val="en-GB"/>
        </w:rPr>
      </w:pPr>
      <w:r w:rsidRPr="003C344A">
        <w:rPr>
          <w:lang w:val="en-GB"/>
        </w:rPr>
        <w:t xml:space="preserve">Tell them they should report skins gambling websites to </w:t>
      </w:r>
      <w:hyperlink r:id="rId8" w:history="1">
        <w:r w:rsidR="00A12D86" w:rsidRPr="003C344A">
          <w:rPr>
            <w:rStyle w:val="Hyperlink"/>
            <w:lang w:val="en-GB"/>
          </w:rPr>
          <w:t>T</w:t>
        </w:r>
        <w:r w:rsidRPr="003C344A">
          <w:rPr>
            <w:rStyle w:val="Hyperlink"/>
            <w:lang w:val="en-GB"/>
          </w:rPr>
          <w:t>he Gambling Commission</w:t>
        </w:r>
      </w:hyperlink>
      <w:r w:rsidR="00A12D86" w:rsidRPr="003C344A">
        <w:rPr>
          <w:lang w:val="en-GB"/>
        </w:rPr>
        <w:t>.</w:t>
      </w:r>
    </w:p>
    <w:p w14:paraId="72FBFC21" w14:textId="77777777" w:rsidR="00311028" w:rsidRPr="003C344A" w:rsidRDefault="00311028" w:rsidP="00665A01">
      <w:pPr>
        <w:pStyle w:val="9Boxheading"/>
        <w:rPr>
          <w:lang w:val="en-GB"/>
        </w:rPr>
      </w:pPr>
      <w:r w:rsidRPr="003C344A">
        <w:rPr>
          <w:lang w:val="en-GB"/>
        </w:rPr>
        <w:t>2. Set limits on in-game spending to control how much your child can spend</w:t>
      </w:r>
    </w:p>
    <w:p w14:paraId="480481C9" w14:textId="77777777" w:rsidR="00311028" w:rsidRPr="003C344A" w:rsidRDefault="00311028" w:rsidP="00311028">
      <w:pPr>
        <w:pStyle w:val="1bodycopy"/>
        <w:rPr>
          <w:lang w:val="en-GB"/>
        </w:rPr>
      </w:pPr>
      <w:r w:rsidRPr="003C344A">
        <w:rPr>
          <w:lang w:val="en-GB"/>
        </w:rPr>
        <w:t xml:space="preserve">This will also help you stop them from spending </w:t>
      </w:r>
      <w:r w:rsidR="00665A01" w:rsidRPr="003C344A">
        <w:rPr>
          <w:lang w:val="en-GB"/>
        </w:rPr>
        <w:t>a lot</w:t>
      </w:r>
      <w:r w:rsidRPr="003C344A">
        <w:rPr>
          <w:lang w:val="en-GB"/>
        </w:rPr>
        <w:t xml:space="preserve"> of money without realising it.</w:t>
      </w:r>
    </w:p>
    <w:p w14:paraId="6FF3E956" w14:textId="77777777" w:rsidR="00311028" w:rsidRPr="003C344A" w:rsidRDefault="00311028" w:rsidP="00311028">
      <w:pPr>
        <w:pStyle w:val="3Bulletedcopypink"/>
        <w:ind w:left="0" w:firstLine="0"/>
        <w:rPr>
          <w:szCs w:val="24"/>
          <w:lang w:val="en-GB"/>
        </w:rPr>
      </w:pPr>
      <w:r w:rsidRPr="003C344A">
        <w:rPr>
          <w:b/>
          <w:lang w:val="en-GB"/>
        </w:rPr>
        <w:t>Please note:</w:t>
      </w:r>
      <w:r w:rsidRPr="003C344A">
        <w:rPr>
          <w:rStyle w:val="1bodycopyChar"/>
          <w:lang w:val="en-GB"/>
        </w:rPr>
        <w:t xml:space="preserve"> when following the instructions below, the exact steps you need to take may be a little different depending on the device and software version you’re using.</w:t>
      </w:r>
    </w:p>
    <w:p w14:paraId="7405610D" w14:textId="57D8DF50" w:rsidR="00A12D86" w:rsidRPr="003C344A" w:rsidRDefault="00311028" w:rsidP="00311028">
      <w:pPr>
        <w:pStyle w:val="1bodycopy"/>
        <w:rPr>
          <w:lang w:val="en-GB"/>
        </w:rPr>
      </w:pPr>
      <w:r w:rsidRPr="003C344A">
        <w:rPr>
          <w:lang w:val="en-GB"/>
        </w:rPr>
        <w:t xml:space="preserve">On </w:t>
      </w:r>
      <w:r w:rsidRPr="003C344A">
        <w:rPr>
          <w:b/>
          <w:lang w:val="en-GB"/>
        </w:rPr>
        <w:t>Xbox</w:t>
      </w:r>
      <w:r w:rsidR="00A12D86" w:rsidRPr="003C344A">
        <w:rPr>
          <w:lang w:val="en-GB"/>
        </w:rPr>
        <w:t xml:space="preserve"> (</w:t>
      </w:r>
      <w:r w:rsidR="004256DD" w:rsidRPr="003C344A">
        <w:rPr>
          <w:lang w:val="en-GB"/>
        </w:rPr>
        <w:t>to</w:t>
      </w:r>
      <w:r w:rsidR="00A12D86" w:rsidRPr="003C344A">
        <w:rPr>
          <w:lang w:val="en-GB"/>
        </w:rPr>
        <w:t xml:space="preserve"> do this, you’ll need to set up a </w:t>
      </w:r>
      <w:hyperlink r:id="rId9" w:history="1">
        <w:r w:rsidR="00A12D86" w:rsidRPr="003C344A">
          <w:rPr>
            <w:rStyle w:val="Hyperlink"/>
            <w:lang w:val="en-GB"/>
          </w:rPr>
          <w:t>Family Safety</w:t>
        </w:r>
      </w:hyperlink>
      <w:r w:rsidR="00A12D86" w:rsidRPr="003C344A">
        <w:rPr>
          <w:lang w:val="en-GB"/>
        </w:rPr>
        <w:t xml:space="preserve"> account)</w:t>
      </w:r>
      <w:r w:rsidR="004256DD" w:rsidRPr="003C344A">
        <w:rPr>
          <w:lang w:val="en-GB"/>
        </w:rPr>
        <w:t>:</w:t>
      </w:r>
    </w:p>
    <w:p w14:paraId="167825FC" w14:textId="268CDD8B" w:rsidR="00A12D86" w:rsidRPr="003C344A" w:rsidRDefault="00A12D86" w:rsidP="00A12D86">
      <w:pPr>
        <w:pStyle w:val="1bodycopy"/>
        <w:numPr>
          <w:ilvl w:val="0"/>
          <w:numId w:val="43"/>
        </w:numPr>
        <w:rPr>
          <w:lang w:val="en-GB"/>
        </w:rPr>
      </w:pPr>
      <w:r w:rsidRPr="003C344A">
        <w:rPr>
          <w:lang w:val="en-GB"/>
        </w:rPr>
        <w:t xml:space="preserve">Go to </w:t>
      </w:r>
      <w:hyperlink r:id="rId10" w:history="1">
        <w:r w:rsidRPr="003C344A">
          <w:rPr>
            <w:rStyle w:val="Hyperlink"/>
            <w:lang w:val="en-GB"/>
          </w:rPr>
          <w:t>family.microsoft.com</w:t>
        </w:r>
      </w:hyperlink>
      <w:r w:rsidRPr="003C344A">
        <w:rPr>
          <w:lang w:val="en-GB"/>
        </w:rPr>
        <w:t xml:space="preserve"> and sign in with your Family Safety account</w:t>
      </w:r>
    </w:p>
    <w:p w14:paraId="744E8ABF" w14:textId="3F6AD4D7" w:rsidR="00A12D86" w:rsidRPr="003C344A" w:rsidRDefault="00A12D86" w:rsidP="00A12D86">
      <w:pPr>
        <w:pStyle w:val="1bodycopy"/>
        <w:numPr>
          <w:ilvl w:val="0"/>
          <w:numId w:val="43"/>
        </w:numPr>
        <w:rPr>
          <w:lang w:val="en-GB"/>
        </w:rPr>
      </w:pPr>
      <w:r w:rsidRPr="003C344A">
        <w:rPr>
          <w:lang w:val="en-GB"/>
        </w:rPr>
        <w:t>Find your child’s profile and then select ‘more options’, then ‘spending’</w:t>
      </w:r>
    </w:p>
    <w:p w14:paraId="7FABBFE5" w14:textId="38F03C90" w:rsidR="00A12D86" w:rsidRPr="003C344A" w:rsidRDefault="004256DD" w:rsidP="00A12D86">
      <w:pPr>
        <w:pStyle w:val="1bodycopy"/>
        <w:numPr>
          <w:ilvl w:val="0"/>
          <w:numId w:val="43"/>
        </w:numPr>
        <w:rPr>
          <w:lang w:val="en-GB"/>
        </w:rPr>
      </w:pPr>
      <w:r w:rsidRPr="003C344A">
        <w:rPr>
          <w:lang w:val="en-GB"/>
        </w:rPr>
        <w:t>Select ‘needs organi</w:t>
      </w:r>
      <w:r w:rsidR="00EC69F3" w:rsidRPr="003C344A">
        <w:rPr>
          <w:lang w:val="en-GB"/>
        </w:rPr>
        <w:t>s</w:t>
      </w:r>
      <w:r w:rsidRPr="003C344A">
        <w:rPr>
          <w:lang w:val="en-GB"/>
        </w:rPr>
        <w:t>er approval to buy things’</w:t>
      </w:r>
    </w:p>
    <w:p w14:paraId="2325D7CC" w14:textId="51EB772B" w:rsidR="004256DD" w:rsidRPr="003C344A" w:rsidRDefault="004256DD" w:rsidP="00A12D86">
      <w:pPr>
        <w:pStyle w:val="1bodycopy"/>
        <w:numPr>
          <w:ilvl w:val="0"/>
          <w:numId w:val="43"/>
        </w:numPr>
        <w:rPr>
          <w:lang w:val="en-GB"/>
        </w:rPr>
      </w:pPr>
      <w:r w:rsidRPr="003C344A">
        <w:rPr>
          <w:lang w:val="en-GB"/>
        </w:rPr>
        <w:lastRenderedPageBreak/>
        <w:t>Select ‘Email me when they get stuff’, and you’ll be notified when your child tries to buy something</w:t>
      </w:r>
    </w:p>
    <w:p w14:paraId="60AA60ED" w14:textId="77777777" w:rsidR="004256DD" w:rsidRPr="003C344A" w:rsidRDefault="00311028" w:rsidP="00311028">
      <w:pPr>
        <w:pStyle w:val="1bodycopy"/>
        <w:rPr>
          <w:lang w:val="en-GB"/>
        </w:rPr>
      </w:pPr>
      <w:r w:rsidRPr="003C344A">
        <w:rPr>
          <w:lang w:val="en-GB"/>
        </w:rPr>
        <w:t xml:space="preserve">On </w:t>
      </w:r>
      <w:r w:rsidRPr="003C344A">
        <w:rPr>
          <w:b/>
          <w:lang w:val="en-GB"/>
        </w:rPr>
        <w:t xml:space="preserve">Android </w:t>
      </w:r>
      <w:r w:rsidRPr="003C344A">
        <w:rPr>
          <w:lang w:val="en-GB"/>
        </w:rPr>
        <w:t>devices</w:t>
      </w:r>
      <w:r w:rsidR="004256DD" w:rsidRPr="003C344A">
        <w:rPr>
          <w:lang w:val="en-GB"/>
        </w:rPr>
        <w:t>:</w:t>
      </w:r>
    </w:p>
    <w:p w14:paraId="7B636D42" w14:textId="4C66AFE5" w:rsidR="004256DD" w:rsidRPr="003C344A" w:rsidRDefault="004256DD" w:rsidP="004256DD">
      <w:pPr>
        <w:pStyle w:val="1bodycopy"/>
        <w:numPr>
          <w:ilvl w:val="0"/>
          <w:numId w:val="44"/>
        </w:numPr>
        <w:rPr>
          <w:lang w:val="en-GB"/>
        </w:rPr>
      </w:pPr>
      <w:r w:rsidRPr="003C344A">
        <w:rPr>
          <w:lang w:val="en-GB"/>
        </w:rPr>
        <w:t>Open the Google Play Store app on your child’s device</w:t>
      </w:r>
    </w:p>
    <w:p w14:paraId="58708A0F" w14:textId="53C4E64A" w:rsidR="004256DD" w:rsidRPr="003C344A" w:rsidRDefault="004256DD" w:rsidP="004256DD">
      <w:pPr>
        <w:pStyle w:val="1bodycopy"/>
        <w:numPr>
          <w:ilvl w:val="0"/>
          <w:numId w:val="44"/>
        </w:numPr>
        <w:rPr>
          <w:lang w:val="en-GB"/>
        </w:rPr>
      </w:pPr>
      <w:r w:rsidRPr="003C344A">
        <w:rPr>
          <w:lang w:val="en-GB"/>
        </w:rPr>
        <w:t>Select the profile picture on the top right corner, then ‘payments and subscriptions’</w:t>
      </w:r>
    </w:p>
    <w:p w14:paraId="3DC1B24D" w14:textId="0E8EE6D9" w:rsidR="004256DD" w:rsidRPr="003C344A" w:rsidRDefault="004256DD" w:rsidP="004256DD">
      <w:pPr>
        <w:pStyle w:val="1bodycopy"/>
        <w:numPr>
          <w:ilvl w:val="0"/>
          <w:numId w:val="44"/>
        </w:numPr>
        <w:rPr>
          <w:lang w:val="en-GB"/>
        </w:rPr>
      </w:pPr>
      <w:r w:rsidRPr="003C344A">
        <w:rPr>
          <w:lang w:val="en-GB"/>
        </w:rPr>
        <w:t>Select ‘budget and history’</w:t>
      </w:r>
    </w:p>
    <w:p w14:paraId="38131F2B" w14:textId="358AF6DC" w:rsidR="004256DD" w:rsidRPr="003C344A" w:rsidRDefault="004256DD" w:rsidP="004256DD">
      <w:pPr>
        <w:pStyle w:val="1bodycopy"/>
        <w:numPr>
          <w:ilvl w:val="0"/>
          <w:numId w:val="44"/>
        </w:numPr>
        <w:rPr>
          <w:lang w:val="en-GB"/>
        </w:rPr>
      </w:pPr>
      <w:r w:rsidRPr="003C344A">
        <w:rPr>
          <w:lang w:val="en-GB"/>
        </w:rPr>
        <w:t>Select ‘set budget’, followed by the budget you’d like to set</w:t>
      </w:r>
      <w:r w:rsidR="00C31396">
        <w:rPr>
          <w:lang w:val="en-GB"/>
        </w:rPr>
        <w:t>, or ‘remove budget’</w:t>
      </w:r>
    </w:p>
    <w:p w14:paraId="429269AC" w14:textId="6C10A8A1" w:rsidR="004256DD" w:rsidRPr="003C344A" w:rsidRDefault="004256DD" w:rsidP="004256DD">
      <w:pPr>
        <w:pStyle w:val="1bodycopy"/>
        <w:numPr>
          <w:ilvl w:val="0"/>
          <w:numId w:val="44"/>
        </w:numPr>
        <w:rPr>
          <w:lang w:val="en-GB"/>
        </w:rPr>
      </w:pPr>
      <w:r w:rsidRPr="003C344A">
        <w:rPr>
          <w:lang w:val="en-GB"/>
        </w:rPr>
        <w:t>Select ‘save’</w:t>
      </w:r>
    </w:p>
    <w:p w14:paraId="4E0E16B2" w14:textId="14DB77DF" w:rsidR="004256DD" w:rsidRPr="003C344A" w:rsidRDefault="004256DD" w:rsidP="004256DD">
      <w:pPr>
        <w:pStyle w:val="1bodycopy"/>
        <w:rPr>
          <w:lang w:val="en-GB"/>
        </w:rPr>
      </w:pPr>
      <w:r w:rsidRPr="003C344A">
        <w:rPr>
          <w:lang w:val="en-GB"/>
        </w:rPr>
        <w:t xml:space="preserve">On </w:t>
      </w:r>
      <w:r w:rsidRPr="003C344A">
        <w:rPr>
          <w:b/>
          <w:bCs/>
          <w:lang w:val="en-GB"/>
        </w:rPr>
        <w:t>Apple</w:t>
      </w:r>
      <w:r w:rsidRPr="003C344A">
        <w:rPr>
          <w:lang w:val="en-GB"/>
        </w:rPr>
        <w:t xml:space="preserve"> devices:</w:t>
      </w:r>
    </w:p>
    <w:p w14:paraId="474DB64B" w14:textId="77777777" w:rsidR="001251EB" w:rsidRPr="003C344A" w:rsidRDefault="001251EB" w:rsidP="00311028">
      <w:pPr>
        <w:pStyle w:val="1bodycopy"/>
        <w:numPr>
          <w:ilvl w:val="0"/>
          <w:numId w:val="45"/>
        </w:numPr>
        <w:rPr>
          <w:lang w:val="en-GB"/>
        </w:rPr>
      </w:pPr>
      <w:r w:rsidRPr="003C344A">
        <w:rPr>
          <w:lang w:val="en-GB"/>
        </w:rPr>
        <w:t>Select ‘settings’,</w:t>
      </w:r>
      <w:r w:rsidR="00311028" w:rsidRPr="003C344A">
        <w:rPr>
          <w:lang w:val="en-GB"/>
        </w:rPr>
        <w:t xml:space="preserve"> </w:t>
      </w:r>
      <w:r w:rsidRPr="003C344A">
        <w:rPr>
          <w:lang w:val="en-GB"/>
        </w:rPr>
        <w:t>then ‘s</w:t>
      </w:r>
      <w:r w:rsidR="00311028" w:rsidRPr="003C344A">
        <w:rPr>
          <w:lang w:val="en-GB"/>
        </w:rPr>
        <w:t xml:space="preserve">creen </w:t>
      </w:r>
      <w:r w:rsidRPr="003C344A">
        <w:rPr>
          <w:lang w:val="en-GB"/>
        </w:rPr>
        <w:t>t</w:t>
      </w:r>
      <w:r w:rsidR="00311028" w:rsidRPr="003C344A">
        <w:rPr>
          <w:lang w:val="en-GB"/>
        </w:rPr>
        <w:t>ime</w:t>
      </w:r>
      <w:r w:rsidRPr="003C344A">
        <w:rPr>
          <w:lang w:val="en-GB"/>
        </w:rPr>
        <w:t>’</w:t>
      </w:r>
      <w:r w:rsidR="00311028" w:rsidRPr="003C344A">
        <w:rPr>
          <w:lang w:val="en-GB"/>
        </w:rPr>
        <w:t xml:space="preserve">  </w:t>
      </w:r>
    </w:p>
    <w:p w14:paraId="62DDDCFE" w14:textId="77777777" w:rsidR="001251EB" w:rsidRPr="003C344A" w:rsidRDefault="001251EB" w:rsidP="00311028">
      <w:pPr>
        <w:pStyle w:val="1bodycopy"/>
        <w:numPr>
          <w:ilvl w:val="0"/>
          <w:numId w:val="45"/>
        </w:numPr>
        <w:rPr>
          <w:lang w:val="en-GB"/>
        </w:rPr>
      </w:pPr>
      <w:r w:rsidRPr="003C344A">
        <w:rPr>
          <w:lang w:val="en-GB"/>
        </w:rPr>
        <w:t>Select ‘c</w:t>
      </w:r>
      <w:r w:rsidR="00311028" w:rsidRPr="003C344A">
        <w:rPr>
          <w:lang w:val="en-GB"/>
        </w:rPr>
        <w:t xml:space="preserve">ontent and </w:t>
      </w:r>
      <w:r w:rsidRPr="003C344A">
        <w:rPr>
          <w:lang w:val="en-GB"/>
        </w:rPr>
        <w:t>p</w:t>
      </w:r>
      <w:r w:rsidR="00311028" w:rsidRPr="003C344A">
        <w:rPr>
          <w:lang w:val="en-GB"/>
        </w:rPr>
        <w:t xml:space="preserve">rivacy </w:t>
      </w:r>
      <w:r w:rsidRPr="003C344A">
        <w:rPr>
          <w:lang w:val="en-GB"/>
        </w:rPr>
        <w:t>r</w:t>
      </w:r>
      <w:r w:rsidR="00311028" w:rsidRPr="003C344A">
        <w:rPr>
          <w:lang w:val="en-GB"/>
        </w:rPr>
        <w:t>estrictions</w:t>
      </w:r>
      <w:r w:rsidRPr="003C344A">
        <w:rPr>
          <w:lang w:val="en-GB"/>
        </w:rPr>
        <w:t>’</w:t>
      </w:r>
      <w:r w:rsidR="00311028" w:rsidRPr="003C344A">
        <w:rPr>
          <w:lang w:val="en-GB"/>
        </w:rPr>
        <w:t xml:space="preserve"> (enter your passcode if asked) </w:t>
      </w:r>
    </w:p>
    <w:p w14:paraId="6A2698CE" w14:textId="77777777" w:rsidR="001251EB" w:rsidRPr="003C344A" w:rsidRDefault="001251EB" w:rsidP="00311028">
      <w:pPr>
        <w:pStyle w:val="1bodycopy"/>
        <w:numPr>
          <w:ilvl w:val="0"/>
          <w:numId w:val="45"/>
        </w:numPr>
        <w:rPr>
          <w:lang w:val="en-GB"/>
        </w:rPr>
      </w:pPr>
      <w:r w:rsidRPr="003C344A">
        <w:rPr>
          <w:lang w:val="en-GB"/>
        </w:rPr>
        <w:t>Select ‘</w:t>
      </w:r>
      <w:r w:rsidR="00311028" w:rsidRPr="003C344A">
        <w:rPr>
          <w:lang w:val="en-GB"/>
        </w:rPr>
        <w:t xml:space="preserve">iTunes </w:t>
      </w:r>
      <w:r w:rsidR="00E90B1D" w:rsidRPr="003C344A">
        <w:rPr>
          <w:lang w:val="en-GB"/>
        </w:rPr>
        <w:t>&amp;</w:t>
      </w:r>
      <w:r w:rsidR="00311028" w:rsidRPr="003C344A">
        <w:rPr>
          <w:lang w:val="en-GB"/>
        </w:rPr>
        <w:t xml:space="preserve"> App Store </w:t>
      </w:r>
      <w:r w:rsidRPr="003C344A">
        <w:rPr>
          <w:lang w:val="en-GB"/>
        </w:rPr>
        <w:t>p</w:t>
      </w:r>
      <w:r w:rsidR="00311028" w:rsidRPr="003C344A">
        <w:rPr>
          <w:lang w:val="en-GB"/>
        </w:rPr>
        <w:t>urchases</w:t>
      </w:r>
      <w:r w:rsidRPr="003C344A">
        <w:rPr>
          <w:lang w:val="en-GB"/>
        </w:rPr>
        <w:t>’</w:t>
      </w:r>
      <w:r w:rsidR="00311028" w:rsidRPr="003C344A">
        <w:rPr>
          <w:lang w:val="en-GB"/>
        </w:rPr>
        <w:t xml:space="preserve"> </w:t>
      </w:r>
    </w:p>
    <w:p w14:paraId="4C52B2CA" w14:textId="5A9EE3B1" w:rsidR="001251EB" w:rsidRPr="003C344A" w:rsidRDefault="001251EB" w:rsidP="001251EB">
      <w:pPr>
        <w:pStyle w:val="1bodycopy"/>
        <w:numPr>
          <w:ilvl w:val="0"/>
          <w:numId w:val="45"/>
        </w:numPr>
        <w:rPr>
          <w:lang w:val="en-GB"/>
        </w:rPr>
      </w:pPr>
      <w:r w:rsidRPr="003C344A">
        <w:rPr>
          <w:lang w:val="en-GB"/>
        </w:rPr>
        <w:t>Select ‘i</w:t>
      </w:r>
      <w:r w:rsidR="00E90B1D" w:rsidRPr="003C344A">
        <w:rPr>
          <w:lang w:val="en-GB"/>
        </w:rPr>
        <w:t>n-</w:t>
      </w:r>
      <w:r w:rsidR="00311028" w:rsidRPr="003C344A">
        <w:rPr>
          <w:lang w:val="en-GB"/>
        </w:rPr>
        <w:t xml:space="preserve">app </w:t>
      </w:r>
      <w:r w:rsidRPr="003C344A">
        <w:rPr>
          <w:lang w:val="en-GB"/>
        </w:rPr>
        <w:t>p</w:t>
      </w:r>
      <w:r w:rsidR="00311028" w:rsidRPr="003C344A">
        <w:rPr>
          <w:lang w:val="en-GB"/>
        </w:rPr>
        <w:t>urchases</w:t>
      </w:r>
      <w:r w:rsidRPr="003C344A">
        <w:rPr>
          <w:lang w:val="en-GB"/>
        </w:rPr>
        <w:t>’, then</w:t>
      </w:r>
      <w:r w:rsidR="00311028" w:rsidRPr="003C344A">
        <w:rPr>
          <w:lang w:val="en-GB"/>
        </w:rPr>
        <w:t xml:space="preserve"> set to ‘Don’t allow’.</w:t>
      </w:r>
    </w:p>
    <w:p w14:paraId="47697FCC" w14:textId="77777777" w:rsidR="00311028" w:rsidRPr="003C344A" w:rsidRDefault="00311028" w:rsidP="00311028">
      <w:pPr>
        <w:pStyle w:val="1bodycopy"/>
        <w:rPr>
          <w:lang w:val="en-GB"/>
        </w:rPr>
      </w:pPr>
      <w:r w:rsidRPr="003C344A">
        <w:rPr>
          <w:lang w:val="en-GB"/>
        </w:rPr>
        <w:t xml:space="preserve">On </w:t>
      </w:r>
      <w:r w:rsidRPr="003C344A">
        <w:rPr>
          <w:b/>
          <w:lang w:val="en-GB"/>
        </w:rPr>
        <w:t>PlayStation</w:t>
      </w:r>
      <w:r w:rsidRPr="003C344A">
        <w:rPr>
          <w:lang w:val="en-GB"/>
        </w:rPr>
        <w:t>:</w:t>
      </w:r>
    </w:p>
    <w:p w14:paraId="5CB063E2" w14:textId="77777777" w:rsidR="00244A16" w:rsidRPr="003C344A" w:rsidRDefault="00244A16" w:rsidP="00244A16">
      <w:pPr>
        <w:pStyle w:val="1bodycopy"/>
        <w:numPr>
          <w:ilvl w:val="0"/>
          <w:numId w:val="46"/>
        </w:numPr>
        <w:rPr>
          <w:lang w:val="en-GB"/>
        </w:rPr>
      </w:pPr>
      <w:r w:rsidRPr="003C344A">
        <w:rPr>
          <w:lang w:val="en-GB"/>
        </w:rPr>
        <w:t>Select</w:t>
      </w:r>
      <w:r w:rsidR="00311028" w:rsidRPr="003C344A">
        <w:rPr>
          <w:lang w:val="en-GB"/>
        </w:rPr>
        <w:t xml:space="preserve"> </w:t>
      </w:r>
      <w:r w:rsidRPr="003C344A">
        <w:rPr>
          <w:lang w:val="en-GB"/>
        </w:rPr>
        <w:t>'s</w:t>
      </w:r>
      <w:r w:rsidR="00311028" w:rsidRPr="003C344A">
        <w:rPr>
          <w:lang w:val="en-GB"/>
        </w:rPr>
        <w:t>ettings</w:t>
      </w:r>
      <w:r w:rsidRPr="003C344A">
        <w:rPr>
          <w:lang w:val="en-GB"/>
        </w:rPr>
        <w:t>’, then</w:t>
      </w:r>
      <w:r w:rsidR="00311028" w:rsidRPr="003C344A">
        <w:rPr>
          <w:lang w:val="en-GB"/>
        </w:rPr>
        <w:t xml:space="preserve"> </w:t>
      </w:r>
      <w:r w:rsidRPr="003C344A">
        <w:rPr>
          <w:lang w:val="en-GB"/>
        </w:rPr>
        <w:t>‘family and parental controls’, then</w:t>
      </w:r>
      <w:r w:rsidR="00311028" w:rsidRPr="003C344A">
        <w:rPr>
          <w:lang w:val="en-GB"/>
        </w:rPr>
        <w:t xml:space="preserve"> </w:t>
      </w:r>
      <w:r w:rsidRPr="003C344A">
        <w:rPr>
          <w:lang w:val="en-GB"/>
        </w:rPr>
        <w:t>‘f</w:t>
      </w:r>
      <w:r w:rsidR="00311028" w:rsidRPr="003C344A">
        <w:rPr>
          <w:lang w:val="en-GB"/>
        </w:rPr>
        <w:t xml:space="preserve">amily </w:t>
      </w:r>
      <w:r w:rsidRPr="003C344A">
        <w:rPr>
          <w:lang w:val="en-GB"/>
        </w:rPr>
        <w:t>m</w:t>
      </w:r>
      <w:r w:rsidR="00311028" w:rsidRPr="003C344A">
        <w:rPr>
          <w:lang w:val="en-GB"/>
        </w:rPr>
        <w:t>anagement</w:t>
      </w:r>
      <w:r w:rsidRPr="003C344A">
        <w:rPr>
          <w:lang w:val="en-GB"/>
        </w:rPr>
        <w:t>’</w:t>
      </w:r>
    </w:p>
    <w:p w14:paraId="21D5846E" w14:textId="40A3884A" w:rsidR="00311028" w:rsidRPr="003C344A" w:rsidRDefault="00311028" w:rsidP="00244A16">
      <w:pPr>
        <w:pStyle w:val="1bodycopy"/>
        <w:numPr>
          <w:ilvl w:val="0"/>
          <w:numId w:val="46"/>
        </w:numPr>
        <w:rPr>
          <w:lang w:val="en-GB"/>
        </w:rPr>
      </w:pPr>
      <w:r w:rsidRPr="003C344A">
        <w:rPr>
          <w:lang w:val="en-GB"/>
        </w:rPr>
        <w:t>Select the user you want to set a spending limit for</w:t>
      </w:r>
    </w:p>
    <w:p w14:paraId="02A7CB3B" w14:textId="3F0F9D8D" w:rsidR="001251EB" w:rsidRPr="003C344A" w:rsidRDefault="00244A16" w:rsidP="00244A16">
      <w:pPr>
        <w:pStyle w:val="1bodycopy"/>
        <w:numPr>
          <w:ilvl w:val="0"/>
          <w:numId w:val="46"/>
        </w:numPr>
        <w:rPr>
          <w:lang w:val="en-GB"/>
        </w:rPr>
      </w:pPr>
      <w:r w:rsidRPr="003C344A">
        <w:rPr>
          <w:lang w:val="en-GB"/>
        </w:rPr>
        <w:t>Select ‘parental controls’, then ‘monthly spending limit’</w:t>
      </w:r>
    </w:p>
    <w:p w14:paraId="4B866840" w14:textId="77CD04D5" w:rsidR="00311028" w:rsidRPr="003C344A" w:rsidRDefault="00311028" w:rsidP="00311028">
      <w:pPr>
        <w:pStyle w:val="1bodycopy"/>
        <w:rPr>
          <w:lang w:val="en-GB"/>
        </w:rPr>
      </w:pPr>
      <w:r w:rsidRPr="003C344A">
        <w:rPr>
          <w:lang w:val="en-GB"/>
        </w:rPr>
        <w:t xml:space="preserve">You’ll need to </w:t>
      </w:r>
      <w:hyperlink r:id="rId11" w:history="1">
        <w:r w:rsidRPr="003C344A">
          <w:rPr>
            <w:rStyle w:val="Hyperlink"/>
            <w:lang w:val="en-GB"/>
          </w:rPr>
          <w:t>set up accounts for family members</w:t>
        </w:r>
      </w:hyperlink>
      <w:r w:rsidRPr="003C344A">
        <w:rPr>
          <w:lang w:val="en-GB"/>
        </w:rPr>
        <w:t>, with adult and child accounts, and make sure you and other adults have family manager or parent/guardian status.</w:t>
      </w:r>
    </w:p>
    <w:p w14:paraId="7E5A2C0C" w14:textId="77777777" w:rsidR="00311028" w:rsidRPr="003C344A" w:rsidRDefault="00311028" w:rsidP="00665A01">
      <w:pPr>
        <w:pStyle w:val="9Boxheading"/>
        <w:rPr>
          <w:lang w:val="en-GB"/>
        </w:rPr>
      </w:pPr>
      <w:r w:rsidRPr="003C344A">
        <w:rPr>
          <w:lang w:val="en-GB"/>
        </w:rPr>
        <w:t>3. Know the signs of problematic activity</w:t>
      </w:r>
    </w:p>
    <w:p w14:paraId="6458CF87" w14:textId="77777777" w:rsidR="00311028" w:rsidRPr="003C344A" w:rsidRDefault="00311028" w:rsidP="00311028">
      <w:pPr>
        <w:pStyle w:val="1bodycopy"/>
        <w:rPr>
          <w:lang w:val="en-GB"/>
        </w:rPr>
      </w:pPr>
      <w:r w:rsidRPr="003C344A">
        <w:rPr>
          <w:lang w:val="en-GB"/>
        </w:rPr>
        <w:t>Look out for signs, like if your child:</w:t>
      </w:r>
    </w:p>
    <w:p w14:paraId="3E1E61F5" w14:textId="77777777" w:rsidR="00311028" w:rsidRPr="003C344A" w:rsidRDefault="00311028" w:rsidP="00665A01">
      <w:pPr>
        <w:pStyle w:val="3Bulletedcopyyellow"/>
        <w:rPr>
          <w:lang w:val="en-GB"/>
        </w:rPr>
      </w:pPr>
      <w:r w:rsidRPr="003C344A">
        <w:rPr>
          <w:lang w:val="en-GB"/>
        </w:rPr>
        <w:t>Is short of money or has unexplained sources of money</w:t>
      </w:r>
    </w:p>
    <w:p w14:paraId="2EA0CDC5" w14:textId="135EC787" w:rsidR="00311028" w:rsidRPr="003C344A" w:rsidRDefault="00311028" w:rsidP="00665A01">
      <w:pPr>
        <w:pStyle w:val="3Bulletedcopyyellow"/>
        <w:rPr>
          <w:lang w:val="en-GB"/>
        </w:rPr>
      </w:pPr>
      <w:r w:rsidRPr="003C344A">
        <w:rPr>
          <w:lang w:val="en-GB"/>
        </w:rPr>
        <w:t>Becomes secretive or starts lying</w:t>
      </w:r>
    </w:p>
    <w:p w14:paraId="6A02C945" w14:textId="47ECFE16" w:rsidR="00311028" w:rsidRPr="003C344A" w:rsidRDefault="00311028" w:rsidP="00665A01">
      <w:pPr>
        <w:pStyle w:val="3Bulletedcopyyellow"/>
        <w:rPr>
          <w:lang w:val="en-GB"/>
        </w:rPr>
      </w:pPr>
      <w:r w:rsidRPr="003C344A">
        <w:rPr>
          <w:lang w:val="en-GB"/>
        </w:rPr>
        <w:t>Loses interest in school and other hobbies, as well as in their health and appearance</w:t>
      </w:r>
    </w:p>
    <w:p w14:paraId="366E126C" w14:textId="4CA85D1C" w:rsidR="00D64518" w:rsidRPr="003C344A" w:rsidRDefault="00311028" w:rsidP="00D64518">
      <w:pPr>
        <w:pStyle w:val="3Bulletedcopyyellow"/>
        <w:rPr>
          <w:lang w:val="en-GB"/>
        </w:rPr>
      </w:pPr>
      <w:r w:rsidRPr="003C344A">
        <w:rPr>
          <w:lang w:val="en-GB"/>
        </w:rPr>
        <w:t>Has mood swings if they’re not able to access games or devices</w:t>
      </w:r>
    </w:p>
    <w:p w14:paraId="25DDB09E" w14:textId="2714BC47" w:rsidR="002E16E7" w:rsidRPr="003C344A" w:rsidRDefault="00D64518" w:rsidP="00D64518">
      <w:pPr>
        <w:pStyle w:val="3Bulletedcopyyellow"/>
        <w:rPr>
          <w:lang w:val="en-GB"/>
        </w:rPr>
      </w:pPr>
      <w:r w:rsidRPr="003C344A">
        <w:rPr>
          <w:lang w:val="en-GB"/>
        </w:rPr>
        <w:t>Speak to our school if you’re concerned about your child, and seek support from organisations like BigDeal (</w:t>
      </w:r>
      <w:hyperlink r:id="rId12" w:history="1">
        <w:r w:rsidRPr="003C344A">
          <w:rPr>
            <w:rStyle w:val="Hyperlink"/>
            <w:lang w:val="en-GB"/>
          </w:rPr>
          <w:t>https://www.bigdeal.org.uk</w:t>
        </w:r>
      </w:hyperlink>
      <w:r w:rsidRPr="003C344A">
        <w:rPr>
          <w:lang w:val="en-GB"/>
        </w:rPr>
        <w:t>) and The Gambling Commission</w:t>
      </w:r>
    </w:p>
    <w:p w14:paraId="6FA58456" w14:textId="44581300" w:rsidR="00D64518" w:rsidRPr="003C344A" w:rsidRDefault="00D64518" w:rsidP="00D64518">
      <w:pPr>
        <w:pStyle w:val="3Bulletedcopyyellow"/>
        <w:numPr>
          <w:ilvl w:val="0"/>
          <w:numId w:val="0"/>
        </w:numPr>
        <w:ind w:left="340" w:hanging="170"/>
        <w:rPr>
          <w:lang w:val="en-GB"/>
        </w:rPr>
      </w:pPr>
    </w:p>
    <w:p w14:paraId="2374B898" w14:textId="10B9DC0D" w:rsidR="00D64518" w:rsidRPr="003C344A" w:rsidRDefault="00D64518" w:rsidP="00D64518">
      <w:pPr>
        <w:pStyle w:val="3Bulletedcopyyellow"/>
        <w:numPr>
          <w:ilvl w:val="0"/>
          <w:numId w:val="0"/>
        </w:numPr>
        <w:ind w:left="340" w:hanging="170"/>
        <w:rPr>
          <w:lang w:val="en-GB"/>
        </w:rPr>
      </w:pPr>
    </w:p>
    <w:p w14:paraId="06E819BA" w14:textId="19422D78" w:rsidR="00D64518" w:rsidRPr="003C344A" w:rsidRDefault="00D64518" w:rsidP="00D64518">
      <w:pPr>
        <w:pStyle w:val="3Bulletedcopyyellow"/>
        <w:numPr>
          <w:ilvl w:val="0"/>
          <w:numId w:val="0"/>
        </w:numPr>
        <w:ind w:left="340" w:hanging="170"/>
        <w:rPr>
          <w:lang w:val="en-GB"/>
        </w:rPr>
      </w:pPr>
    </w:p>
    <w:p w14:paraId="6B714FFD" w14:textId="69DC62D6" w:rsidR="00D64518" w:rsidRPr="003C344A" w:rsidRDefault="00D64518" w:rsidP="00D64518">
      <w:pPr>
        <w:pStyle w:val="3Bulletedcopyyellow"/>
        <w:numPr>
          <w:ilvl w:val="0"/>
          <w:numId w:val="0"/>
        </w:numPr>
        <w:ind w:left="340" w:hanging="170"/>
        <w:rPr>
          <w:lang w:val="en-GB"/>
        </w:rPr>
      </w:pPr>
      <w:r w:rsidRPr="003C344A">
        <w:rPr>
          <w:noProof/>
          <w:lang w:val="en-GB"/>
        </w:rPr>
        <w:lastRenderedPageBreak/>
        <mc:AlternateContent>
          <mc:Choice Requires="wps">
            <w:drawing>
              <wp:anchor distT="0" distB="0" distL="114300" distR="114300" simplePos="0" relativeHeight="251661312" behindDoc="0" locked="0" layoutInCell="1" allowOverlap="1" wp14:anchorId="1EFA65D0" wp14:editId="4C6602AE">
                <wp:simplePos x="0" y="0"/>
                <wp:positionH relativeFrom="margin">
                  <wp:posOffset>24792</wp:posOffset>
                </wp:positionH>
                <wp:positionV relativeFrom="paragraph">
                  <wp:posOffset>5040711</wp:posOffset>
                </wp:positionV>
                <wp:extent cx="6191250" cy="3618230"/>
                <wp:effectExtent l="0" t="0" r="6350" b="1270"/>
                <wp:wrapTight wrapText="bothSides">
                  <wp:wrapPolygon edited="0">
                    <wp:start x="0" y="0"/>
                    <wp:lineTo x="0" y="21532"/>
                    <wp:lineTo x="21578" y="21532"/>
                    <wp:lineTo x="21578" y="0"/>
                    <wp:lineTo x="0"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91250" cy="3618230"/>
                        </a:xfrm>
                        <a:prstGeom prst="rect">
                          <a:avLst/>
                        </a:prstGeom>
                        <a:solidFill>
                          <a:srgbClr val="D8DF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1680B6" w14:textId="77777777" w:rsidR="00D64518" w:rsidRPr="0064633A" w:rsidRDefault="00D64518" w:rsidP="00D64518">
                            <w:pPr>
                              <w:pStyle w:val="9Boxheading"/>
                              <w:rPr>
                                <w:lang w:val="en-GB" w:eastAsia="en-GB"/>
                              </w:rPr>
                            </w:pPr>
                            <w:r>
                              <w:rPr>
                                <w:lang w:val="en-GB" w:eastAsia="en-GB"/>
                              </w:rPr>
                              <w:t>Sources</w:t>
                            </w:r>
                          </w:p>
                          <w:p w14:paraId="7B54C438" w14:textId="77777777" w:rsidR="00D64518" w:rsidRPr="00E90B1D" w:rsidRDefault="00D64518" w:rsidP="00D64518">
                            <w:pPr>
                              <w:pStyle w:val="4Bulletedcopyblue"/>
                              <w:rPr>
                                <w:sz w:val="18"/>
                                <w:szCs w:val="22"/>
                              </w:rPr>
                            </w:pPr>
                            <w:hyperlink r:id="rId13" w:history="1">
                              <w:r w:rsidRPr="00E90B1D">
                                <w:rPr>
                                  <w:rStyle w:val="Hyperlink"/>
                                  <w:sz w:val="18"/>
                                  <w:szCs w:val="22"/>
                                </w:rPr>
                                <w:t>Skin betting: children as young as 11 introduced to gambling, BBC News, 12 December 2017</w:t>
                              </w:r>
                            </w:hyperlink>
                            <w:r w:rsidRPr="00E90B1D">
                              <w:rPr>
                                <w:sz w:val="18"/>
                                <w:szCs w:val="22"/>
                              </w:rPr>
                              <w:br/>
                            </w:r>
                            <w:r w:rsidRPr="00E90B1D">
                              <w:rPr>
                                <w:i/>
                                <w:sz w:val="18"/>
                                <w:szCs w:val="22"/>
                              </w:rPr>
                              <w:t>https://www.bbc.co.uk/news/technology-42311533</w:t>
                            </w:r>
                          </w:p>
                          <w:p w14:paraId="7DF88D27" w14:textId="77777777" w:rsidR="00D64518" w:rsidRPr="00E90B1D" w:rsidRDefault="00D64518" w:rsidP="00D64518">
                            <w:pPr>
                              <w:pStyle w:val="4Bulletedcopyblue"/>
                              <w:rPr>
                                <w:sz w:val="18"/>
                                <w:szCs w:val="22"/>
                              </w:rPr>
                            </w:pPr>
                            <w:hyperlink r:id="rId14" w:history="1">
                              <w:r w:rsidRPr="00E90B1D">
                                <w:rPr>
                                  <w:rStyle w:val="Hyperlink"/>
                                  <w:rFonts w:cs="Times New Roman"/>
                                  <w:sz w:val="18"/>
                                  <w:szCs w:val="22"/>
                                </w:rPr>
                                <w:t>Gambling and young people, Gambling Commission</w:t>
                              </w:r>
                            </w:hyperlink>
                            <w:r w:rsidRPr="00E90B1D">
                              <w:rPr>
                                <w:rFonts w:cs="Times New Roman"/>
                                <w:sz w:val="18"/>
                                <w:szCs w:val="22"/>
                              </w:rPr>
                              <w:br/>
                            </w:r>
                            <w:r w:rsidRPr="00E90B1D">
                              <w:rPr>
                                <w:rFonts w:cs="Times New Roman"/>
                                <w:i/>
                                <w:color w:val="000000"/>
                                <w:sz w:val="18"/>
                                <w:szCs w:val="22"/>
                              </w:rPr>
                              <w:t>https://www.gamblingcommission.gov.uk/public-and-players/guide/gambling-and-young-people</w:t>
                            </w:r>
                          </w:p>
                          <w:p w14:paraId="434C1844" w14:textId="77777777" w:rsidR="00D64518" w:rsidRPr="00E90B1D" w:rsidRDefault="00D64518" w:rsidP="00D64518">
                            <w:pPr>
                              <w:pStyle w:val="4Bulletedcopyblue"/>
                              <w:rPr>
                                <w:sz w:val="18"/>
                                <w:szCs w:val="22"/>
                              </w:rPr>
                            </w:pPr>
                            <w:hyperlink r:id="rId15" w:history="1">
                              <w:r w:rsidRPr="00E90B1D">
                                <w:rPr>
                                  <w:rStyle w:val="Hyperlink"/>
                                  <w:rFonts w:cs="Times New Roman"/>
                                  <w:sz w:val="18"/>
                                  <w:szCs w:val="22"/>
                                </w:rPr>
                                <w:t>Gaming the system, Children’s Commissioner</w:t>
                              </w:r>
                            </w:hyperlink>
                            <w:r w:rsidRPr="00E90B1D">
                              <w:rPr>
                                <w:rFonts w:cs="Times New Roman"/>
                                <w:sz w:val="18"/>
                                <w:szCs w:val="22"/>
                              </w:rPr>
                              <w:br/>
                            </w:r>
                            <w:r w:rsidRPr="00E90B1D">
                              <w:rPr>
                                <w:rFonts w:cs="Times New Roman"/>
                                <w:i/>
                                <w:color w:val="000000"/>
                                <w:sz w:val="18"/>
                                <w:szCs w:val="22"/>
                              </w:rPr>
                              <w:t>https://www.childrenscommissioner.gov.uk/publication/gaming-the-system/</w:t>
                            </w:r>
                          </w:p>
                          <w:p w14:paraId="594BAF5C" w14:textId="77777777" w:rsidR="00D64518" w:rsidRPr="00E90B1D" w:rsidRDefault="00D64518" w:rsidP="00D64518">
                            <w:pPr>
                              <w:pStyle w:val="4Bulletedcopyblue"/>
                              <w:rPr>
                                <w:sz w:val="18"/>
                                <w:szCs w:val="22"/>
                              </w:rPr>
                            </w:pPr>
                            <w:hyperlink r:id="rId16" w:history="1">
                              <w:r w:rsidRPr="00E90B1D">
                                <w:rPr>
                                  <w:rStyle w:val="Hyperlink"/>
                                  <w:sz w:val="18"/>
                                  <w:szCs w:val="22"/>
                                </w:rPr>
                                <w:t>Use parental controls on your child’s iPhone, iPad and iPod touch, Apple</w:t>
                              </w:r>
                            </w:hyperlink>
                            <w:r w:rsidRPr="00E90B1D">
                              <w:rPr>
                                <w:sz w:val="18"/>
                                <w:szCs w:val="22"/>
                              </w:rPr>
                              <w:br/>
                            </w:r>
                            <w:r w:rsidRPr="00E90B1D">
                              <w:rPr>
                                <w:i/>
                                <w:sz w:val="18"/>
                                <w:szCs w:val="22"/>
                              </w:rPr>
                              <w:t>https://support.apple.com/en-gb/HT201304</w:t>
                            </w:r>
                          </w:p>
                          <w:p w14:paraId="47934146" w14:textId="77777777" w:rsidR="00D64518" w:rsidRPr="00244A16" w:rsidRDefault="00D64518" w:rsidP="00D64518">
                            <w:pPr>
                              <w:pStyle w:val="4Bulletedcopyblue"/>
                              <w:rPr>
                                <w:i/>
                                <w:sz w:val="18"/>
                                <w:szCs w:val="22"/>
                              </w:rPr>
                            </w:pPr>
                            <w:hyperlink r:id="rId17" w:history="1">
                              <w:r w:rsidRPr="00244A16">
                                <w:rPr>
                                  <w:rStyle w:val="Hyperlink"/>
                                  <w:sz w:val="18"/>
                                  <w:szCs w:val="24"/>
                                </w:rPr>
                                <w:t>Set a budget for your Google Play expenses</w:t>
                              </w:r>
                            </w:hyperlink>
                            <w:r>
                              <w:rPr>
                                <w:rStyle w:val="1bodycopyChar"/>
                                <w:i/>
                                <w:sz w:val="18"/>
                                <w:szCs w:val="22"/>
                              </w:rPr>
                              <w:br/>
                            </w:r>
                            <w:r w:rsidRPr="00244A16">
                              <w:rPr>
                                <w:i/>
                                <w:sz w:val="18"/>
                                <w:szCs w:val="22"/>
                              </w:rPr>
                              <w:t>https://support.google.com/googleplay/answer/9281767?hl=en-GB</w:t>
                            </w:r>
                          </w:p>
                          <w:p w14:paraId="773C06FF" w14:textId="77777777" w:rsidR="00D64518" w:rsidRPr="00E90B1D" w:rsidRDefault="00D64518" w:rsidP="00D64518">
                            <w:pPr>
                              <w:pStyle w:val="4Bulletedcopyblue"/>
                              <w:rPr>
                                <w:sz w:val="18"/>
                                <w:szCs w:val="22"/>
                              </w:rPr>
                            </w:pPr>
                            <w:hyperlink r:id="rId18" w:history="1">
                              <w:r w:rsidRPr="00E90B1D">
                                <w:rPr>
                                  <w:rStyle w:val="Hyperlink"/>
                                  <w:sz w:val="18"/>
                                  <w:szCs w:val="22"/>
                                </w:rPr>
                                <w:t>How to set parental controls and spending limits on PS4, PlayStation</w:t>
                              </w:r>
                            </w:hyperlink>
                            <w:r w:rsidRPr="00E90B1D">
                              <w:rPr>
                                <w:sz w:val="18"/>
                                <w:szCs w:val="22"/>
                              </w:rPr>
                              <w:br/>
                            </w:r>
                            <w:r w:rsidRPr="00E90B1D">
                              <w:rPr>
                                <w:i/>
                                <w:sz w:val="18"/>
                                <w:szCs w:val="22"/>
                              </w:rPr>
                              <w:t>https://www.playstation.com/en-gb/get-help/help-library/my-account/parental-controls/ps4-parental-controls/</w:t>
                            </w:r>
                          </w:p>
                          <w:p w14:paraId="54E56C68" w14:textId="77777777" w:rsidR="00D64518" w:rsidRPr="00244A16" w:rsidRDefault="00D64518" w:rsidP="00D64518">
                            <w:pPr>
                              <w:pStyle w:val="4Bulletedcopyblue"/>
                              <w:rPr>
                                <w:sz w:val="18"/>
                                <w:szCs w:val="22"/>
                              </w:rPr>
                            </w:pPr>
                            <w:hyperlink r:id="rId19" w:history="1">
                              <w:r w:rsidRPr="00E90B1D">
                                <w:rPr>
                                  <w:rStyle w:val="Hyperlink"/>
                                  <w:sz w:val="18"/>
                                  <w:szCs w:val="22"/>
                                </w:rPr>
                                <w:t>How to set parental controls on PS5 consoles, PlayStation</w:t>
                              </w:r>
                            </w:hyperlink>
                            <w:r w:rsidRPr="00E90B1D">
                              <w:rPr>
                                <w:i/>
                                <w:sz w:val="18"/>
                                <w:szCs w:val="22"/>
                              </w:rPr>
                              <w:br/>
                              <w:t>https://www.playstation.com/en-gb/support/account/ps5-parental-controls-spending-limits/</w:t>
                            </w:r>
                          </w:p>
                          <w:p w14:paraId="007CB0B8" w14:textId="77777777" w:rsidR="00D64518" w:rsidRPr="00244A16" w:rsidRDefault="00D64518" w:rsidP="00D64518">
                            <w:pPr>
                              <w:pStyle w:val="4Bulletedcopyblue"/>
                              <w:rPr>
                                <w:sz w:val="18"/>
                                <w:szCs w:val="22"/>
                                <w:lang w:val="en-GB"/>
                              </w:rPr>
                            </w:pPr>
                            <w:hyperlink r:id="rId20" w:history="1">
                              <w:r w:rsidRPr="00244A16">
                                <w:rPr>
                                  <w:rStyle w:val="Hyperlink"/>
                                  <w:sz w:val="18"/>
                                  <w:szCs w:val="22"/>
                                  <w:lang w:val="en-GB"/>
                                </w:rPr>
                                <w:t>Require kids to ask before buying from the Microsoft Store on Xbox</w:t>
                              </w:r>
                            </w:hyperlink>
                            <w:r>
                              <w:rPr>
                                <w:sz w:val="18"/>
                                <w:szCs w:val="22"/>
                                <w:lang w:val="en-GB"/>
                              </w:rPr>
                              <w:br/>
                            </w:r>
                            <w:r w:rsidRPr="00244A16">
                              <w:rPr>
                                <w:i/>
                                <w:iCs/>
                                <w:sz w:val="18"/>
                                <w:szCs w:val="22"/>
                                <w:lang w:val="en-GB"/>
                              </w:rPr>
                              <w:t>https://support.microsoft.com/en-us/account-billing/require-kids-to-ask-before-buying-from-the-microsoft-store-on-xbox-ffa7554b-8681-0080-9c78-47d02386ec79</w:t>
                            </w:r>
                            <w:r>
                              <w:rPr>
                                <w:sz w:val="18"/>
                                <w:szCs w:val="22"/>
                                <w:lang w:val="en-GB"/>
                              </w:rPr>
                              <w:br/>
                            </w:r>
                          </w:p>
                          <w:p w14:paraId="4A943BA4" w14:textId="77777777" w:rsidR="00D64518" w:rsidRPr="00E90B1D" w:rsidRDefault="00D64518" w:rsidP="00D64518">
                            <w:pPr>
                              <w:pStyle w:val="1bodycopy"/>
                              <w:rPr>
                                <w:b/>
                                <w:sz w:val="18"/>
                                <w:szCs w:val="22"/>
                              </w:rPr>
                            </w:pPr>
                            <w:r w:rsidRPr="00E90B1D">
                              <w:rPr>
                                <w:b/>
                                <w:sz w:val="18"/>
                                <w:szCs w:val="22"/>
                              </w:rPr>
                              <w:t xml:space="preserve">This factsheet was produced by </w:t>
                            </w:r>
                            <w:hyperlink r:id="rId21" w:history="1">
                              <w:r>
                                <w:rPr>
                                  <w:rStyle w:val="Hyperlink"/>
                                  <w:b/>
                                  <w:sz w:val="18"/>
                                  <w:szCs w:val="22"/>
                                </w:rPr>
                                <w:t>The Key Safeguarding</w:t>
                              </w:r>
                            </w:hyperlink>
                            <w:r w:rsidRPr="00E90B1D">
                              <w:rPr>
                                <w:b/>
                                <w:sz w:val="18"/>
                                <w:szCs w:val="22"/>
                              </w:rPr>
                              <w:t>: www.thekeysupport.com/safeguarding</w:t>
                            </w:r>
                          </w:p>
                          <w:p w14:paraId="33C0D048" w14:textId="77777777" w:rsidR="00D64518" w:rsidRPr="0083519F" w:rsidRDefault="00D64518" w:rsidP="00D64518">
                            <w:pPr>
                              <w:pStyle w:val="1bodycopy"/>
                            </w:pP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FA65D0" id="_x0000_t202" coordsize="21600,21600" o:spt="202" path="m,l,21600r21600,l21600,xe">
                <v:stroke joinstyle="miter"/>
                <v:path gradientshapeok="t" o:connecttype="rect"/>
              </v:shapetype>
              <v:shape id="Text Box 2" o:spid="_x0000_s1026" type="#_x0000_t202" style="position:absolute;left:0;text-align:left;margin-left:1.95pt;margin-top:396.9pt;width:487.5pt;height:284.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" fillcolor="#d8dfde" stroked="f">
                <v:path arrowok="t"/>
                <v:textbox inset="3mm,3mm,3mm,3mm">
                  <w:txbxContent>
                    <w:p w14:paraId="751680B6" w14:textId="77777777" w:rsidR="00D64518" w:rsidRPr="0064633A" w:rsidRDefault="00D64518" w:rsidP="00D64518">
                      <w:pPr>
                        <w:pStyle w:val="9Boxheading"/>
                        <w:rPr>
                          <w:lang w:val="en-GB" w:eastAsia="en-GB"/>
                        </w:rPr>
                      </w:pPr>
                      <w:r>
                        <w:rPr>
                          <w:lang w:val="en-GB" w:eastAsia="en-GB"/>
                        </w:rPr>
                        <w:t>Sources</w:t>
                      </w:r>
                    </w:p>
                    <w:p w14:paraId="7B54C438" w14:textId="77777777" w:rsidR="00D64518" w:rsidRPr="00E90B1D" w:rsidRDefault="00D64518" w:rsidP="00D64518">
                      <w:pPr>
                        <w:pStyle w:val="4Bulletedcopyblue"/>
                        <w:rPr>
                          <w:sz w:val="18"/>
                          <w:szCs w:val="22"/>
                        </w:rPr>
                      </w:pPr>
                      <w:hyperlink r:id="rId22" w:history="1">
                        <w:r w:rsidRPr="00E90B1D">
                          <w:rPr>
                            <w:rStyle w:val="Hyperlink"/>
                            <w:sz w:val="18"/>
                            <w:szCs w:val="22"/>
                          </w:rPr>
                          <w:t>Skin betting: children as young as 11 introduced to gambling, BBC News, 12 December 2017</w:t>
                        </w:r>
                      </w:hyperlink>
                      <w:r w:rsidRPr="00E90B1D">
                        <w:rPr>
                          <w:sz w:val="18"/>
                          <w:szCs w:val="22"/>
                        </w:rPr>
                        <w:br/>
                      </w:r>
                      <w:r w:rsidRPr="00E90B1D">
                        <w:rPr>
                          <w:i/>
                          <w:sz w:val="18"/>
                          <w:szCs w:val="22"/>
                        </w:rPr>
                        <w:t>https://www.bbc.co.uk/news/technology-42311533</w:t>
                      </w:r>
                    </w:p>
                    <w:p w14:paraId="7DF88D27" w14:textId="77777777" w:rsidR="00D64518" w:rsidRPr="00E90B1D" w:rsidRDefault="00D64518" w:rsidP="00D64518">
                      <w:pPr>
                        <w:pStyle w:val="4Bulletedcopyblue"/>
                        <w:rPr>
                          <w:sz w:val="18"/>
                          <w:szCs w:val="22"/>
                        </w:rPr>
                      </w:pPr>
                      <w:hyperlink r:id="rId23" w:history="1">
                        <w:r w:rsidRPr="00E90B1D">
                          <w:rPr>
                            <w:rStyle w:val="Hyperlink"/>
                            <w:rFonts w:cs="Times New Roman"/>
                            <w:sz w:val="18"/>
                            <w:szCs w:val="22"/>
                          </w:rPr>
                          <w:t>Gambling and young people, Gambling Commission</w:t>
                        </w:r>
                      </w:hyperlink>
                      <w:r w:rsidRPr="00E90B1D">
                        <w:rPr>
                          <w:rFonts w:cs="Times New Roman"/>
                          <w:sz w:val="18"/>
                          <w:szCs w:val="22"/>
                        </w:rPr>
                        <w:br/>
                      </w:r>
                      <w:r w:rsidRPr="00E90B1D">
                        <w:rPr>
                          <w:rFonts w:cs="Times New Roman"/>
                          <w:i/>
                          <w:color w:val="000000"/>
                          <w:sz w:val="18"/>
                          <w:szCs w:val="22"/>
                        </w:rPr>
                        <w:t>https://www.gamblingcommission.gov.uk/public-and-players/guide/gambling-and-young-people</w:t>
                      </w:r>
                    </w:p>
                    <w:p w14:paraId="434C1844" w14:textId="77777777" w:rsidR="00D64518" w:rsidRPr="00E90B1D" w:rsidRDefault="00D64518" w:rsidP="00D64518">
                      <w:pPr>
                        <w:pStyle w:val="4Bulletedcopyblue"/>
                        <w:rPr>
                          <w:sz w:val="18"/>
                          <w:szCs w:val="22"/>
                        </w:rPr>
                      </w:pPr>
                      <w:hyperlink r:id="rId24" w:history="1">
                        <w:r w:rsidRPr="00E90B1D">
                          <w:rPr>
                            <w:rStyle w:val="Hyperlink"/>
                            <w:rFonts w:cs="Times New Roman"/>
                            <w:sz w:val="18"/>
                            <w:szCs w:val="22"/>
                          </w:rPr>
                          <w:t>Gaming the system, Children’s Commissioner</w:t>
                        </w:r>
                      </w:hyperlink>
                      <w:r w:rsidRPr="00E90B1D">
                        <w:rPr>
                          <w:rFonts w:cs="Times New Roman"/>
                          <w:sz w:val="18"/>
                          <w:szCs w:val="22"/>
                        </w:rPr>
                        <w:br/>
                      </w:r>
                      <w:r w:rsidRPr="00E90B1D">
                        <w:rPr>
                          <w:rFonts w:cs="Times New Roman"/>
                          <w:i/>
                          <w:color w:val="000000"/>
                          <w:sz w:val="18"/>
                          <w:szCs w:val="22"/>
                        </w:rPr>
                        <w:t>https://www.childrenscommissioner.gov.uk/publication/gaming-the-system/</w:t>
                      </w:r>
                    </w:p>
                    <w:p w14:paraId="594BAF5C" w14:textId="77777777" w:rsidR="00D64518" w:rsidRPr="00E90B1D" w:rsidRDefault="00D64518" w:rsidP="00D64518">
                      <w:pPr>
                        <w:pStyle w:val="4Bulletedcopyblue"/>
                        <w:rPr>
                          <w:sz w:val="18"/>
                          <w:szCs w:val="22"/>
                        </w:rPr>
                      </w:pPr>
                      <w:hyperlink r:id="rId25" w:history="1">
                        <w:r w:rsidRPr="00E90B1D">
                          <w:rPr>
                            <w:rStyle w:val="Hyperlink"/>
                            <w:sz w:val="18"/>
                            <w:szCs w:val="22"/>
                          </w:rPr>
                          <w:t>Use parental controls on your child’s iPhone, iPad and iPod touch, Apple</w:t>
                        </w:r>
                      </w:hyperlink>
                      <w:r w:rsidRPr="00E90B1D">
                        <w:rPr>
                          <w:sz w:val="18"/>
                          <w:szCs w:val="22"/>
                        </w:rPr>
                        <w:br/>
                      </w:r>
                      <w:r w:rsidRPr="00E90B1D">
                        <w:rPr>
                          <w:i/>
                          <w:sz w:val="18"/>
                          <w:szCs w:val="22"/>
                        </w:rPr>
                        <w:t>https://support.apple.com/en-gb/HT201304</w:t>
                      </w:r>
                    </w:p>
                    <w:p w14:paraId="47934146" w14:textId="77777777" w:rsidR="00D64518" w:rsidRPr="00244A16" w:rsidRDefault="00D64518" w:rsidP="00D64518">
                      <w:pPr>
                        <w:pStyle w:val="4Bulletedcopyblue"/>
                        <w:rPr>
                          <w:i/>
                          <w:sz w:val="18"/>
                          <w:szCs w:val="22"/>
                        </w:rPr>
                      </w:pPr>
                      <w:hyperlink r:id="rId26" w:history="1">
                        <w:r w:rsidRPr="00244A16">
                          <w:rPr>
                            <w:rStyle w:val="Hyperlink"/>
                            <w:sz w:val="18"/>
                            <w:szCs w:val="24"/>
                          </w:rPr>
                          <w:t>Set a budget for your Google Play expenses</w:t>
                        </w:r>
                      </w:hyperlink>
                      <w:r>
                        <w:rPr>
                          <w:rStyle w:val="1bodycopyChar"/>
                          <w:i/>
                          <w:sz w:val="18"/>
                          <w:szCs w:val="22"/>
                        </w:rPr>
                        <w:br/>
                      </w:r>
                      <w:r w:rsidRPr="00244A16">
                        <w:rPr>
                          <w:i/>
                          <w:sz w:val="18"/>
                          <w:szCs w:val="22"/>
                        </w:rPr>
                        <w:t>https://support.google.com/googleplay/answer/9281767?hl=en-GB</w:t>
                      </w:r>
                    </w:p>
                    <w:p w14:paraId="773C06FF" w14:textId="77777777" w:rsidR="00D64518" w:rsidRPr="00E90B1D" w:rsidRDefault="00D64518" w:rsidP="00D64518">
                      <w:pPr>
                        <w:pStyle w:val="4Bulletedcopyblue"/>
                        <w:rPr>
                          <w:sz w:val="18"/>
                          <w:szCs w:val="22"/>
                        </w:rPr>
                      </w:pPr>
                      <w:hyperlink r:id="rId27" w:history="1">
                        <w:r w:rsidRPr="00E90B1D">
                          <w:rPr>
                            <w:rStyle w:val="Hyperlink"/>
                            <w:sz w:val="18"/>
                            <w:szCs w:val="22"/>
                          </w:rPr>
                          <w:t>How to set parental controls and spending limits on PS4, PlayStation</w:t>
                        </w:r>
                      </w:hyperlink>
                      <w:r w:rsidRPr="00E90B1D">
                        <w:rPr>
                          <w:sz w:val="18"/>
                          <w:szCs w:val="22"/>
                        </w:rPr>
                        <w:br/>
                      </w:r>
                      <w:r w:rsidRPr="00E90B1D">
                        <w:rPr>
                          <w:i/>
                          <w:sz w:val="18"/>
                          <w:szCs w:val="22"/>
                        </w:rPr>
                        <w:t>https://www.playstation.com/en-gb/get-help/help-library/my-account/parental-controls/ps4-parental-controls/</w:t>
                      </w:r>
                    </w:p>
                    <w:p w14:paraId="54E56C68" w14:textId="77777777" w:rsidR="00D64518" w:rsidRPr="00244A16" w:rsidRDefault="00D64518" w:rsidP="00D64518">
                      <w:pPr>
                        <w:pStyle w:val="4Bulletedcopyblue"/>
                        <w:rPr>
                          <w:sz w:val="18"/>
                          <w:szCs w:val="22"/>
                        </w:rPr>
                      </w:pPr>
                      <w:hyperlink r:id="rId28" w:history="1">
                        <w:r w:rsidRPr="00E90B1D">
                          <w:rPr>
                            <w:rStyle w:val="Hyperlink"/>
                            <w:sz w:val="18"/>
                            <w:szCs w:val="22"/>
                          </w:rPr>
                          <w:t>How to set parental controls on PS5 consoles, PlayStation</w:t>
                        </w:r>
                      </w:hyperlink>
                      <w:r w:rsidRPr="00E90B1D">
                        <w:rPr>
                          <w:i/>
                          <w:sz w:val="18"/>
                          <w:szCs w:val="22"/>
                        </w:rPr>
                        <w:br/>
                        <w:t>https://www.playstation.com/en-gb/support/account/ps5-parental-controls-spending-limits/</w:t>
                      </w:r>
                    </w:p>
                    <w:p w14:paraId="007CB0B8" w14:textId="77777777" w:rsidR="00D64518" w:rsidRPr="00244A16" w:rsidRDefault="00D64518" w:rsidP="00D64518">
                      <w:pPr>
                        <w:pStyle w:val="4Bulletedcopyblue"/>
                        <w:rPr>
                          <w:sz w:val="18"/>
                          <w:szCs w:val="22"/>
                          <w:lang w:val="en-GB"/>
                        </w:rPr>
                      </w:pPr>
                      <w:hyperlink r:id="rId29" w:history="1">
                        <w:r w:rsidRPr="00244A16">
                          <w:rPr>
                            <w:rStyle w:val="Hyperlink"/>
                            <w:sz w:val="18"/>
                            <w:szCs w:val="22"/>
                            <w:lang w:val="en-GB"/>
                          </w:rPr>
                          <w:t>Require kids to ask before buying from the Microsoft Store on Xbox</w:t>
                        </w:r>
                      </w:hyperlink>
                      <w:r>
                        <w:rPr>
                          <w:sz w:val="18"/>
                          <w:szCs w:val="22"/>
                          <w:lang w:val="en-GB"/>
                        </w:rPr>
                        <w:br/>
                      </w:r>
                      <w:r w:rsidRPr="00244A16">
                        <w:rPr>
                          <w:i/>
                          <w:iCs/>
                          <w:sz w:val="18"/>
                          <w:szCs w:val="22"/>
                          <w:lang w:val="en-GB"/>
                        </w:rPr>
                        <w:t>https://support.microsoft.com/en-us/account-billing/require-kids-to-ask-before-buying-from-the-microsoft-store-on-xbox-ffa7554b-8681-0080-9c78-47d02386ec79</w:t>
                      </w:r>
                      <w:r>
                        <w:rPr>
                          <w:sz w:val="18"/>
                          <w:szCs w:val="22"/>
                          <w:lang w:val="en-GB"/>
                        </w:rPr>
                        <w:br/>
                      </w:r>
                    </w:p>
                    <w:p w14:paraId="4A943BA4" w14:textId="77777777" w:rsidR="00D64518" w:rsidRPr="00E90B1D" w:rsidRDefault="00D64518" w:rsidP="00D64518">
                      <w:pPr>
                        <w:pStyle w:val="1bodycopy"/>
                        <w:rPr>
                          <w:b/>
                          <w:sz w:val="18"/>
                          <w:szCs w:val="22"/>
                        </w:rPr>
                      </w:pPr>
                      <w:r w:rsidRPr="00E90B1D">
                        <w:rPr>
                          <w:b/>
                          <w:sz w:val="18"/>
                          <w:szCs w:val="22"/>
                        </w:rPr>
                        <w:t xml:space="preserve">This factsheet was produced by </w:t>
                      </w:r>
                      <w:hyperlink r:id="rId30" w:history="1">
                        <w:r>
                          <w:rPr>
                            <w:rStyle w:val="Hyperlink"/>
                            <w:b/>
                            <w:sz w:val="18"/>
                            <w:szCs w:val="22"/>
                          </w:rPr>
                          <w:t>The Key Safeguarding</w:t>
                        </w:r>
                      </w:hyperlink>
                      <w:r w:rsidRPr="00E90B1D">
                        <w:rPr>
                          <w:b/>
                          <w:sz w:val="18"/>
                          <w:szCs w:val="22"/>
                        </w:rPr>
                        <w:t>: www.thekeysupport.com/safeguarding</w:t>
                      </w:r>
                    </w:p>
                    <w:p w14:paraId="33C0D048" w14:textId="77777777" w:rsidR="00D64518" w:rsidRPr="0083519F" w:rsidRDefault="00D64518" w:rsidP="00D64518">
                      <w:pPr>
                        <w:pStyle w:val="1bodycopy"/>
                      </w:pPr>
                    </w:p>
                  </w:txbxContent>
                </v:textbox>
                <w10:wrap type="tight" anchorx="margin"/>
              </v:shape>
            </w:pict>
          </mc:Fallback>
        </mc:AlternateContent>
      </w:r>
    </w:p>
    <w:sectPr w:rsidR="00D64518" w:rsidRPr="003C344A" w:rsidSect="00684BB5">
      <w:headerReference w:type="even" r:id="rId31"/>
      <w:headerReference w:type="default" r:id="rId32"/>
      <w:footerReference w:type="even" r:id="rId33"/>
      <w:footerReference w:type="default" r:id="rId34"/>
      <w:headerReference w:type="first" r:id="rId35"/>
      <w:footerReference w:type="first" r:id="rId36"/>
      <w:pgSz w:w="11900" w:h="16840" w:code="9"/>
      <w:pgMar w:top="992"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6609E" w14:textId="77777777" w:rsidR="00E528A4" w:rsidRDefault="00E528A4" w:rsidP="00626EDA">
      <w:r>
        <w:separator/>
      </w:r>
    </w:p>
  </w:endnote>
  <w:endnote w:type="continuationSeparator" w:id="0">
    <w:p w14:paraId="21CFB724" w14:textId="77777777" w:rsidR="00E528A4" w:rsidRDefault="00E528A4"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F529C" w14:textId="77777777" w:rsidR="00AC5760" w:rsidRDefault="00AC57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5936"/>
      <w:gridCol w:w="3845"/>
    </w:tblGrid>
    <w:tr w:rsidR="00FE3F15" w14:paraId="2CFC78A3" w14:textId="77777777" w:rsidTr="00684BB5">
      <w:tc>
        <w:tcPr>
          <w:tcW w:w="6379" w:type="dxa"/>
          <w:tcBorders>
            <w:top w:val="single" w:sz="18" w:space="0" w:color="FFCD00"/>
          </w:tcBorders>
          <w:shd w:val="clear" w:color="auto" w:fill="auto"/>
        </w:tcPr>
        <w:p w14:paraId="4C4A0786" w14:textId="77777777" w:rsidR="00AC5760" w:rsidRPr="00AC5760" w:rsidRDefault="00AC5760" w:rsidP="00AC5760">
          <w:pPr>
            <w:rPr>
              <w:rFonts w:eastAsia="Times New Roman"/>
              <w:sz w:val="16"/>
              <w:szCs w:val="16"/>
              <w:lang w:val="en-GB" w:eastAsia="en-GB"/>
            </w:rPr>
          </w:pPr>
          <w:r w:rsidRPr="00AC5760">
            <w:rPr>
              <w:rFonts w:eastAsia="Times New Roman" w:cs="Arial"/>
              <w:color w:val="7C7C7C"/>
              <w:sz w:val="16"/>
              <w:szCs w:val="16"/>
              <w:bdr w:val="none" w:sz="0" w:space="0" w:color="auto" w:frame="1"/>
            </w:rPr>
            <w:t xml:space="preserve">Get the knowledge you need to act at </w:t>
          </w:r>
          <w:hyperlink r:id="rId1" w:history="1">
            <w:r>
              <w:rPr>
                <w:rStyle w:val="Hyperlink"/>
                <w:rFonts w:cs="Arial"/>
                <w:color w:val="7C7C7C"/>
                <w:sz w:val="16"/>
                <w:szCs w:val="16"/>
              </w:rPr>
              <w:t>thekeysupport.com/safeguarding</w:t>
            </w:r>
          </w:hyperlink>
        </w:p>
        <w:p w14:paraId="4F0F6FB4" w14:textId="77777777" w:rsidR="00FE3F15" w:rsidRPr="00AC5760" w:rsidRDefault="00AC5760" w:rsidP="00AC5760">
          <w:pPr>
            <w:shd w:val="clear" w:color="auto" w:fill="FFFFFF"/>
            <w:textAlignment w:val="baseline"/>
            <w:rPr>
              <w:rFonts w:eastAsia="Times New Roman" w:cs="Arial"/>
              <w:color w:val="808080"/>
              <w:sz w:val="16"/>
              <w:szCs w:val="16"/>
            </w:rPr>
          </w:pPr>
          <w:r w:rsidRPr="00AC5760">
            <w:rPr>
              <w:color w:val="7C7C7C"/>
              <w:sz w:val="16"/>
              <w:szCs w:val="16"/>
            </w:rPr>
            <w:t xml:space="preserve">© The Key </w:t>
          </w:r>
          <w:r w:rsidRPr="00AC5760">
            <w:rPr>
              <w:rStyle w:val="FooterChar"/>
              <w:rFonts w:eastAsia="MS Mincho"/>
              <w:color w:val="7C7C7C"/>
            </w:rPr>
            <w:t>Support</w:t>
          </w:r>
          <w:r w:rsidRPr="00AC5760">
            <w:rPr>
              <w:color w:val="7C7C7C"/>
              <w:sz w:val="16"/>
              <w:szCs w:val="16"/>
            </w:rPr>
            <w:t xml:space="preserve"> Services Ltd | For terms of use, visit </w:t>
          </w:r>
          <w:hyperlink r:id="rId2" w:tgtFrame="_blank" w:history="1">
            <w:r w:rsidRPr="00AC5760">
              <w:rPr>
                <w:rStyle w:val="Hyperlink"/>
                <w:color w:val="7C7C7C"/>
                <w:sz w:val="16"/>
                <w:szCs w:val="16"/>
              </w:rPr>
              <w:t>thekeysupport.com/terms</w:t>
            </w:r>
          </w:hyperlink>
        </w:p>
        <w:p w14:paraId="1E3D25EF" w14:textId="77777777" w:rsidR="00FE3F15" w:rsidRDefault="00FE3F15" w:rsidP="006F569D">
          <w:pPr>
            <w:pStyle w:val="Footer"/>
          </w:pPr>
        </w:p>
      </w:tc>
      <w:tc>
        <w:tcPr>
          <w:tcW w:w="3402" w:type="dxa"/>
          <w:tcBorders>
            <w:top w:val="single" w:sz="18" w:space="0" w:color="FFCD00"/>
          </w:tcBorders>
        </w:tcPr>
        <w:p w14:paraId="2AE4F7A0" w14:textId="77777777" w:rsidR="00FE3F15" w:rsidRPr="00177722" w:rsidRDefault="00DE28B7" w:rsidP="00FE3F15">
          <w:pPr>
            <w:shd w:val="clear" w:color="auto" w:fill="FFFFFF"/>
            <w:jc w:val="right"/>
            <w:textAlignment w:val="baseline"/>
            <w:rPr>
              <w:rFonts w:eastAsia="Times New Roman" w:cs="Arial"/>
              <w:color w:val="BFBFBF"/>
              <w:sz w:val="17"/>
              <w:szCs w:val="17"/>
              <w:bdr w:val="none" w:sz="0" w:space="0" w:color="auto" w:frame="1"/>
            </w:rPr>
          </w:pPr>
          <w:r w:rsidRPr="00E90B1D">
            <w:rPr>
              <w:noProof/>
              <w:lang w:val="en-GB" w:eastAsia="en-GB"/>
            </w:rPr>
            <w:drawing>
              <wp:inline distT="0" distB="0" distL="0" distR="0" wp14:anchorId="0E8C8DB6" wp14:editId="41253B49">
                <wp:extent cx="2441575" cy="321310"/>
                <wp:effectExtent l="0" t="0" r="0" b="0"/>
                <wp:docPr id="1534628149"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441575" cy="321310"/>
                        </a:xfrm>
                        <a:prstGeom prst="rect">
                          <a:avLst/>
                        </a:prstGeom>
                        <a:noFill/>
                        <a:ln>
                          <a:noFill/>
                        </a:ln>
                      </pic:spPr>
                    </pic:pic>
                  </a:graphicData>
                </a:graphic>
              </wp:inline>
            </w:drawing>
          </w:r>
        </w:p>
      </w:tc>
    </w:tr>
  </w:tbl>
  <w:p w14:paraId="6CACD1F0" w14:textId="77777777" w:rsidR="00874C73" w:rsidRDefault="00874C73" w:rsidP="00874C73">
    <w:pPr>
      <w:pStyle w:val="Footer"/>
      <w:rPr>
        <w:noProof/>
      </w:rPr>
    </w:pPr>
    <w:r w:rsidRPr="00874C73">
      <w:rPr>
        <w:color w:val="auto"/>
      </w:rPr>
      <w:t>Page</w:t>
    </w:r>
    <w:r w:rsidRPr="00874C73">
      <w:rPr>
        <w:b/>
      </w:rPr>
      <w:t xml:space="preserve"> </w:t>
    </w:r>
    <w:r w:rsidRPr="00684BB5">
      <w:rPr>
        <w:b/>
        <w:color w:val="FFCD0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E90B1D">
      <w:rPr>
        <w:noProof/>
        <w:color w:val="auto"/>
      </w:rPr>
      <w:t>2</w:t>
    </w:r>
    <w:r w:rsidRPr="00874C73">
      <w:rPr>
        <w:noProof/>
        <w:color w:val="auto"/>
      </w:rPr>
      <w:fldChar w:fldCharType="end"/>
    </w:r>
  </w:p>
  <w:p w14:paraId="3CFEE464" w14:textId="77777777" w:rsidR="00FE3F15" w:rsidRPr="00590890" w:rsidRDefault="00FE3F15" w:rsidP="006F569D">
    <w:pPr>
      <w:pStyle w:val="Foo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7ACF4" w14:textId="77777777" w:rsidR="00874C73" w:rsidRPr="00684BB5" w:rsidRDefault="00874C73">
    <w:pPr>
      <w:pStyle w:val="Footer"/>
      <w:rPr>
        <w:color w:val="FFCD00"/>
      </w:rP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5936"/>
      <w:gridCol w:w="3845"/>
    </w:tblGrid>
    <w:tr w:rsidR="00C87BF9" w14:paraId="45D81F4D" w14:textId="77777777" w:rsidTr="00CD458C">
      <w:tc>
        <w:tcPr>
          <w:tcW w:w="6379" w:type="dxa"/>
          <w:shd w:val="clear" w:color="auto" w:fill="auto"/>
        </w:tcPr>
        <w:p w14:paraId="5AA2D8EB" w14:textId="77777777" w:rsidR="00C87BF9" w:rsidRPr="00FF7156" w:rsidRDefault="00C87BF9" w:rsidP="00C87BF9">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9D3F2F">
            <w:rPr>
              <w:rFonts w:eastAsia="Times New Roman" w:cs="Arial"/>
              <w:color w:val="808080"/>
              <w:sz w:val="16"/>
              <w:szCs w:val="16"/>
              <w:bdr w:val="none" w:sz="0" w:space="0" w:color="auto" w:frame="1"/>
            </w:rPr>
            <w:t xml:space="preserve"> For terms of use,</w:t>
          </w:r>
          <w:r w:rsidR="000170E7">
            <w:rPr>
              <w:rFonts w:eastAsia="Times New Roman" w:cs="Arial"/>
              <w:color w:val="808080"/>
              <w:sz w:val="16"/>
              <w:szCs w:val="16"/>
              <w:bdr w:val="none" w:sz="0" w:space="0" w:color="auto" w:frame="1"/>
            </w:rPr>
            <w:br/>
          </w:r>
          <w:r w:rsidR="009D3F2F">
            <w:rPr>
              <w:rFonts w:eastAsia="Times New Roman" w:cs="Arial"/>
              <w:color w:val="808080"/>
              <w:sz w:val="16"/>
              <w:szCs w:val="16"/>
              <w:bdr w:val="none" w:sz="0" w:space="0" w:color="auto" w:frame="1"/>
            </w:rPr>
            <w:t>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p w14:paraId="346885C4" w14:textId="77777777" w:rsidR="00C87BF9" w:rsidRDefault="00C87BF9" w:rsidP="00C87BF9">
          <w:pPr>
            <w:pStyle w:val="Footer"/>
          </w:pPr>
        </w:p>
      </w:tc>
      <w:tc>
        <w:tcPr>
          <w:tcW w:w="3402" w:type="dxa"/>
        </w:tcPr>
        <w:p w14:paraId="28E0743D" w14:textId="77777777" w:rsidR="00C87BF9" w:rsidRPr="00177722" w:rsidRDefault="00DE28B7" w:rsidP="00C87BF9">
          <w:pPr>
            <w:shd w:val="clear" w:color="auto" w:fill="FFFFFF"/>
            <w:jc w:val="right"/>
            <w:textAlignment w:val="baseline"/>
            <w:rPr>
              <w:rFonts w:eastAsia="Times New Roman" w:cs="Arial"/>
              <w:color w:val="BFBFBF"/>
              <w:sz w:val="17"/>
              <w:szCs w:val="17"/>
              <w:bdr w:val="none" w:sz="0" w:space="0" w:color="auto" w:frame="1"/>
            </w:rPr>
          </w:pPr>
          <w:r w:rsidRPr="00E90B1D">
            <w:rPr>
              <w:noProof/>
              <w:lang w:val="en-GB" w:eastAsia="en-GB"/>
            </w:rPr>
            <w:drawing>
              <wp:inline distT="0" distB="0" distL="0" distR="0" wp14:anchorId="4C6033E3" wp14:editId="21B37989">
                <wp:extent cx="2441575" cy="321310"/>
                <wp:effectExtent l="0" t="0" r="0" b="0"/>
                <wp:docPr id="642847238"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41575" cy="321310"/>
                        </a:xfrm>
                        <a:prstGeom prst="rect">
                          <a:avLst/>
                        </a:prstGeom>
                        <a:noFill/>
                        <a:ln>
                          <a:noFill/>
                        </a:ln>
                      </pic:spPr>
                    </pic:pic>
                  </a:graphicData>
                </a:graphic>
              </wp:inline>
            </w:drawing>
          </w:r>
        </w:p>
      </w:tc>
    </w:tr>
  </w:tbl>
  <w:p w14:paraId="0F35B055" w14:textId="77777777" w:rsidR="00874C73" w:rsidRDefault="00874C73">
    <w:pPr>
      <w:pStyle w:val="Footer"/>
      <w:rPr>
        <w:noProof/>
      </w:rPr>
    </w:pPr>
    <w:r w:rsidRPr="00874C73">
      <w:rPr>
        <w:color w:val="auto"/>
      </w:rPr>
      <w:t>Page</w:t>
    </w:r>
    <w:r w:rsidRPr="00874C73">
      <w:rPr>
        <w:b/>
      </w:rPr>
      <w:t xml:space="preserve"> </w:t>
    </w:r>
    <w:r w:rsidRPr="000170E7">
      <w:rPr>
        <w:b/>
        <w:color w:val="FFCD0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023180">
      <w:rPr>
        <w:noProof/>
        <w:color w:val="auto"/>
      </w:rPr>
      <w:t>1</w:t>
    </w:r>
    <w:r w:rsidRPr="00874C73">
      <w:rPr>
        <w:noProof/>
        <w:color w:val="auto"/>
      </w:rPr>
      <w:fldChar w:fldCharType="end"/>
    </w:r>
  </w:p>
  <w:p w14:paraId="19BA5AD0"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0AEDD" w14:textId="77777777" w:rsidR="00E528A4" w:rsidRDefault="00E528A4" w:rsidP="00626EDA">
      <w:r>
        <w:separator/>
      </w:r>
    </w:p>
  </w:footnote>
  <w:footnote w:type="continuationSeparator" w:id="0">
    <w:p w14:paraId="627F6A1D" w14:textId="77777777" w:rsidR="00E528A4" w:rsidRDefault="00E528A4"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685AC" w14:textId="77777777" w:rsidR="00FE3F15" w:rsidRDefault="00DE28B7">
    <w:r>
      <w:rPr>
        <w:noProof/>
      </w:rPr>
      <w:drawing>
        <wp:anchor distT="0" distB="0" distL="114300" distR="114300" simplePos="0" relativeHeight="251657216" behindDoc="1" locked="0" layoutInCell="1" allowOverlap="1" wp14:anchorId="2D0A0660" wp14:editId="74A354D5">
          <wp:simplePos x="0" y="0"/>
          <wp:positionH relativeFrom="margin">
            <wp:align>center</wp:align>
          </wp:positionH>
          <wp:positionV relativeFrom="margin">
            <wp:align>center</wp:align>
          </wp:positionV>
          <wp:extent cx="7558405" cy="10695940"/>
          <wp:effectExtent l="0" t="0" r="0" b="0"/>
          <wp:wrapNone/>
          <wp:docPr id="112028584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38FA65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DC372" w14:textId="77777777" w:rsidR="00FE3F15" w:rsidRDefault="00FE3F15"/>
  <w:p w14:paraId="472FB46C" w14:textId="77777777" w:rsidR="00FE3F15" w:rsidRDefault="00FE3F15"/>
  <w:p w14:paraId="0C295C11"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29343" w14:textId="77777777" w:rsidR="00FE3F15" w:rsidRDefault="00FE3F15"/>
  <w:p w14:paraId="06483B73"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208.9pt;height:332.3pt" o:bullet="t">
        <v:imagedata r:id="rId1" o:title="TK_LOGO_POINTER_RGB_BULLET"/>
      </v:shape>
    </w:pict>
  </w:numPicBullet>
  <w:numPicBullet w:numPicBulletId="1">
    <w:pict>
      <v:shape id="_x0000_i1054" type="#_x0000_t75" style="width:36.4pt;height:30.05pt" o:bullet="t">
        <v:imagedata r:id="rId2" o:title="Tick"/>
      </v:shape>
    </w:pict>
  </w:numPicBullet>
  <w:numPicBullet w:numPicBulletId="2">
    <w:pict>
      <v:shape id="_x0000_i1055" type="#_x0000_t75" style="width:30.05pt;height:30.05pt" o:bullet="t">
        <v:imagedata r:id="rId3" o:title="Cross"/>
      </v:shape>
    </w:pict>
  </w:numPicBullet>
  <w:numPicBullet w:numPicBulletId="3">
    <w:pict>
      <v:shape id="_x0000_i1056" type="#_x0000_t75" style="width:208.9pt;height:332.3pt" o:bullet="t">
        <v:imagedata r:id="rId4" o:title="art1EF6"/>
      </v:shape>
    </w:pict>
  </w:numPicBullet>
  <w:numPicBullet w:numPicBulletId="4">
    <w:pict>
      <v:shape id="_x0000_i1057" type="#_x0000_t75" style="width:208.9pt;height:332.3pt" o:bullet="t">
        <v:imagedata r:id="rId5" o:title="TK_LOGO_POINTER_RGB_bullet_blue"/>
      </v:shape>
    </w:pict>
  </w:numPicBullet>
  <w:numPicBullet w:numPicBulletId="5">
    <w:pict>
      <v:shape id="_x0000_i1058" type="#_x0000_t75" style="width:421.7pt;height:717.65pt" o:bullet="t">
        <v:imagedata r:id="rId6" o:title="Chevron"/>
      </v:shape>
    </w:pict>
  </w:numPicBullet>
  <w:numPicBullet w:numPicBulletId="6">
    <w:pict>
      <v:shape id="_x0000_i1059" type="#_x0000_t75" style="width:62.5pt;height:110.75pt" o:bullet="t">
        <v:imagedata r:id="rId7" o:title="Yellow Chevron"/>
      </v:shape>
    </w:pict>
  </w:numPicBullet>
  <w:numPicBullet w:numPicBulletId="7">
    <w:pict>
      <v:shape id="_x0000_i1060" type="#_x0000_t75" style="width:101.25pt;height:82.3pt" o:bullet="t">
        <v:imagedata r:id="rId8" o:title="Yellow_Tick"/>
      </v:shape>
    </w:pict>
  </w:numPicBullet>
  <w:numPicBullet w:numPicBulletId="8">
    <w:pict>
      <v:shape id="_x0000_i1061" type="#_x0000_t75" style="width:83.1pt;height:82.3pt" o:bullet="t">
        <v:imagedata r:id="rId9" o:title="Yellow_Cross"/>
      </v:shape>
    </w:pict>
  </w:numPicBullet>
  <w:abstractNum w:abstractNumId="0" w15:restartNumberingAfterBreak="0">
    <w:nsid w:val="FFFFFF7C"/>
    <w:multiLevelType w:val="singleLevel"/>
    <w:tmpl w:val="8E98EDA0"/>
    <w:lvl w:ilvl="0">
      <w:start w:val="1"/>
      <w:numFmt w:val="decimal"/>
      <w:lvlText w:val="%1."/>
      <w:lvlJc w:val="left"/>
      <w:pPr>
        <w:tabs>
          <w:tab w:val="num" w:pos="1464"/>
        </w:tabs>
        <w:ind w:left="1464"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1D6E7D"/>
    <w:multiLevelType w:val="multilevel"/>
    <w:tmpl w:val="08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56C3622"/>
    <w:multiLevelType w:val="hybridMultilevel"/>
    <w:tmpl w:val="A828802C"/>
    <w:lvl w:ilvl="0" w:tplc="2BAA8E6E">
      <w:start w:val="1"/>
      <w:numFmt w:val="bullet"/>
      <w:pStyle w:val="7DOsbullet"/>
      <w:lvlText w:val=""/>
      <w:lvlPicBulletId w:val="7"/>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0DB86CE6"/>
    <w:multiLevelType w:val="hybridMultilevel"/>
    <w:tmpl w:val="6368EEAA"/>
    <w:lvl w:ilvl="0" w:tplc="312CF4FC">
      <w:start w:val="1"/>
      <w:numFmt w:val="bullet"/>
      <w:pStyle w:val="3Bulletedcopyyellow"/>
      <w:lvlText w:val=""/>
      <w:lvlPicBulletId w:val="6"/>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D84782"/>
    <w:multiLevelType w:val="hybridMultilevel"/>
    <w:tmpl w:val="19540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97581A"/>
    <w:multiLevelType w:val="hybridMultilevel"/>
    <w:tmpl w:val="7C261F1C"/>
    <w:lvl w:ilvl="0" w:tplc="C0F4CE82">
      <w:start w:val="1"/>
      <w:numFmt w:val="bullet"/>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2"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4855E0"/>
    <w:multiLevelType w:val="hybridMultilevel"/>
    <w:tmpl w:val="809A1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393CB6"/>
    <w:multiLevelType w:val="hybridMultilevel"/>
    <w:tmpl w:val="057A6154"/>
    <w:lvl w:ilvl="0" w:tplc="8BBE7AD2">
      <w:start w:val="1"/>
      <w:numFmt w:val="bullet"/>
      <w:pStyle w:val="8DONTsbullet"/>
      <w:lvlText w:val=""/>
      <w:lvlPicBulletId w:val="8"/>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7" w15:restartNumberingAfterBreak="0">
    <w:nsid w:val="50602656"/>
    <w:multiLevelType w:val="hybridMultilevel"/>
    <w:tmpl w:val="729E84E8"/>
    <w:lvl w:ilvl="0" w:tplc="FB9670CC">
      <w:start w:val="1"/>
      <w:numFmt w:val="bullet"/>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004483"/>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D4C7B4F"/>
    <w:multiLevelType w:val="hybridMultilevel"/>
    <w:tmpl w:val="ED961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DB54577"/>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28835D5"/>
    <w:multiLevelType w:val="hybridMultilevel"/>
    <w:tmpl w:val="B86A28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7B35FD"/>
    <w:multiLevelType w:val="multilevel"/>
    <w:tmpl w:val="0809001D"/>
    <w:styleLink w:val="CurrentList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6475D72"/>
    <w:multiLevelType w:val="hybridMultilevel"/>
    <w:tmpl w:val="1132EBF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9469961">
    <w:abstractNumId w:val="23"/>
  </w:num>
  <w:num w:numId="2" w16cid:durableId="1989281952">
    <w:abstractNumId w:val="16"/>
  </w:num>
  <w:num w:numId="3" w16cid:durableId="508257115">
    <w:abstractNumId w:val="9"/>
  </w:num>
  <w:num w:numId="4" w16cid:durableId="1828746617">
    <w:abstractNumId w:val="7"/>
  </w:num>
  <w:num w:numId="5" w16cid:durableId="1927374975">
    <w:abstractNumId w:val="6"/>
  </w:num>
  <w:num w:numId="6" w16cid:durableId="487479370">
    <w:abstractNumId w:val="5"/>
  </w:num>
  <w:num w:numId="7" w16cid:durableId="1562598876">
    <w:abstractNumId w:val="4"/>
  </w:num>
  <w:num w:numId="8" w16cid:durableId="269168453">
    <w:abstractNumId w:val="8"/>
  </w:num>
  <w:num w:numId="9" w16cid:durableId="880939141">
    <w:abstractNumId w:val="3"/>
  </w:num>
  <w:num w:numId="10" w16cid:durableId="51318780">
    <w:abstractNumId w:val="2"/>
  </w:num>
  <w:num w:numId="11" w16cid:durableId="1815100721">
    <w:abstractNumId w:val="1"/>
  </w:num>
  <w:num w:numId="12" w16cid:durableId="1259680722">
    <w:abstractNumId w:val="0"/>
  </w:num>
  <w:num w:numId="13" w16cid:durableId="929464195">
    <w:abstractNumId w:val="15"/>
  </w:num>
  <w:num w:numId="14" w16cid:durableId="567614583">
    <w:abstractNumId w:val="33"/>
  </w:num>
  <w:num w:numId="15" w16cid:durableId="793720995">
    <w:abstractNumId w:val="11"/>
  </w:num>
  <w:num w:numId="16" w16cid:durableId="162744884">
    <w:abstractNumId w:val="25"/>
  </w:num>
  <w:num w:numId="17" w16cid:durableId="1731461976">
    <w:abstractNumId w:val="34"/>
  </w:num>
  <w:num w:numId="18" w16cid:durableId="30959200">
    <w:abstractNumId w:val="18"/>
  </w:num>
  <w:num w:numId="19" w16cid:durableId="1223642993">
    <w:abstractNumId w:val="20"/>
  </w:num>
  <w:num w:numId="20" w16cid:durableId="2024429366">
    <w:abstractNumId w:val="19"/>
  </w:num>
  <w:num w:numId="21" w16cid:durableId="1771852459">
    <w:abstractNumId w:val="27"/>
  </w:num>
  <w:num w:numId="22" w16cid:durableId="615256600">
    <w:abstractNumId w:val="17"/>
  </w:num>
  <w:num w:numId="23" w16cid:durableId="1133913368">
    <w:abstractNumId w:val="12"/>
  </w:num>
  <w:num w:numId="24" w16cid:durableId="1299994123">
    <w:abstractNumId w:val="28"/>
  </w:num>
  <w:num w:numId="25" w16cid:durableId="815142674">
    <w:abstractNumId w:val="38"/>
  </w:num>
  <w:num w:numId="26" w16cid:durableId="842935507">
    <w:abstractNumId w:val="22"/>
  </w:num>
  <w:num w:numId="27" w16cid:durableId="1295063306">
    <w:abstractNumId w:val="35"/>
  </w:num>
  <w:num w:numId="28" w16cid:durableId="1552881591">
    <w:abstractNumId w:val="37"/>
  </w:num>
  <w:num w:numId="29" w16cid:durableId="2017801191">
    <w:abstractNumId w:val="21"/>
  </w:num>
  <w:num w:numId="30" w16cid:durableId="1761095809">
    <w:abstractNumId w:val="19"/>
  </w:num>
  <w:num w:numId="31" w16cid:durableId="89206760">
    <w:abstractNumId w:val="27"/>
  </w:num>
  <w:num w:numId="32" w16cid:durableId="91559839">
    <w:abstractNumId w:val="19"/>
  </w:num>
  <w:num w:numId="33" w16cid:durableId="1921793795">
    <w:abstractNumId w:val="27"/>
  </w:num>
  <w:num w:numId="34" w16cid:durableId="616059579">
    <w:abstractNumId w:val="11"/>
  </w:num>
  <w:num w:numId="35" w16cid:durableId="170727905">
    <w:abstractNumId w:val="25"/>
  </w:num>
  <w:num w:numId="36" w16cid:durableId="185140477">
    <w:abstractNumId w:val="37"/>
  </w:num>
  <w:num w:numId="37" w16cid:durableId="308023730">
    <w:abstractNumId w:val="26"/>
  </w:num>
  <w:num w:numId="38" w16cid:durableId="361904209">
    <w:abstractNumId w:val="13"/>
  </w:num>
  <w:num w:numId="39" w16cid:durableId="1047147429">
    <w:abstractNumId w:val="29"/>
  </w:num>
  <w:num w:numId="40" w16cid:durableId="1944484993">
    <w:abstractNumId w:val="31"/>
  </w:num>
  <w:num w:numId="41" w16cid:durableId="865412068">
    <w:abstractNumId w:val="10"/>
  </w:num>
  <w:num w:numId="42" w16cid:durableId="203298250">
    <w:abstractNumId w:val="36"/>
  </w:num>
  <w:num w:numId="43" w16cid:durableId="619654099">
    <w:abstractNumId w:val="30"/>
  </w:num>
  <w:num w:numId="44" w16cid:durableId="587663935">
    <w:abstractNumId w:val="24"/>
  </w:num>
  <w:num w:numId="45" w16cid:durableId="1604342669">
    <w:abstractNumId w:val="14"/>
  </w:num>
  <w:num w:numId="46" w16cid:durableId="4101561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141"/>
    <w:rsid w:val="00015B1A"/>
    <w:rsid w:val="000170E7"/>
    <w:rsid w:val="0002254B"/>
    <w:rsid w:val="00023180"/>
    <w:rsid w:val="00026691"/>
    <w:rsid w:val="00044043"/>
    <w:rsid w:val="00065546"/>
    <w:rsid w:val="00082050"/>
    <w:rsid w:val="000A569F"/>
    <w:rsid w:val="000B77E5"/>
    <w:rsid w:val="000F5932"/>
    <w:rsid w:val="001251EB"/>
    <w:rsid w:val="00133E33"/>
    <w:rsid w:val="001357C9"/>
    <w:rsid w:val="00143B42"/>
    <w:rsid w:val="001978C4"/>
    <w:rsid w:val="001E3CA3"/>
    <w:rsid w:val="00235450"/>
    <w:rsid w:val="00240EF7"/>
    <w:rsid w:val="00244A16"/>
    <w:rsid w:val="00275D5E"/>
    <w:rsid w:val="002A7AC1"/>
    <w:rsid w:val="002E16E7"/>
    <w:rsid w:val="0030050D"/>
    <w:rsid w:val="003079F5"/>
    <w:rsid w:val="00311028"/>
    <w:rsid w:val="003365A2"/>
    <w:rsid w:val="003C344A"/>
    <w:rsid w:val="003E41CF"/>
    <w:rsid w:val="003F2BD9"/>
    <w:rsid w:val="003F6230"/>
    <w:rsid w:val="00411D08"/>
    <w:rsid w:val="004256DD"/>
    <w:rsid w:val="00434FD8"/>
    <w:rsid w:val="004358E9"/>
    <w:rsid w:val="004441AA"/>
    <w:rsid w:val="0046077F"/>
    <w:rsid w:val="004670E1"/>
    <w:rsid w:val="00483DD6"/>
    <w:rsid w:val="0048495C"/>
    <w:rsid w:val="004852C2"/>
    <w:rsid w:val="004944EE"/>
    <w:rsid w:val="004B3C9A"/>
    <w:rsid w:val="00531C8C"/>
    <w:rsid w:val="00564CD3"/>
    <w:rsid w:val="00573834"/>
    <w:rsid w:val="00576FEF"/>
    <w:rsid w:val="00584A10"/>
    <w:rsid w:val="00590890"/>
    <w:rsid w:val="00597ED1"/>
    <w:rsid w:val="005B4650"/>
    <w:rsid w:val="005F726F"/>
    <w:rsid w:val="00626EDA"/>
    <w:rsid w:val="00631894"/>
    <w:rsid w:val="006646DA"/>
    <w:rsid w:val="00665A01"/>
    <w:rsid w:val="00675170"/>
    <w:rsid w:val="00684BB5"/>
    <w:rsid w:val="006A3141"/>
    <w:rsid w:val="006F569D"/>
    <w:rsid w:val="006F7E8A"/>
    <w:rsid w:val="0070545A"/>
    <w:rsid w:val="007070A1"/>
    <w:rsid w:val="00735B7D"/>
    <w:rsid w:val="007612F4"/>
    <w:rsid w:val="00793A93"/>
    <w:rsid w:val="007C5AC9"/>
    <w:rsid w:val="007D268D"/>
    <w:rsid w:val="007D6B62"/>
    <w:rsid w:val="007E217D"/>
    <w:rsid w:val="007E4D43"/>
    <w:rsid w:val="007F2F4C"/>
    <w:rsid w:val="00805A94"/>
    <w:rsid w:val="0080784C"/>
    <w:rsid w:val="008116A6"/>
    <w:rsid w:val="0083519F"/>
    <w:rsid w:val="008472C3"/>
    <w:rsid w:val="00854043"/>
    <w:rsid w:val="008571D9"/>
    <w:rsid w:val="0086344A"/>
    <w:rsid w:val="00874C73"/>
    <w:rsid w:val="0088128C"/>
    <w:rsid w:val="008941E7"/>
    <w:rsid w:val="008C1253"/>
    <w:rsid w:val="008F744A"/>
    <w:rsid w:val="00904BDC"/>
    <w:rsid w:val="00906C29"/>
    <w:rsid w:val="00925F2E"/>
    <w:rsid w:val="0093572B"/>
    <w:rsid w:val="009507C3"/>
    <w:rsid w:val="00976168"/>
    <w:rsid w:val="009A448F"/>
    <w:rsid w:val="009B432A"/>
    <w:rsid w:val="009D2239"/>
    <w:rsid w:val="009D3F2F"/>
    <w:rsid w:val="00A116B9"/>
    <w:rsid w:val="00A12D86"/>
    <w:rsid w:val="00A13E2A"/>
    <w:rsid w:val="00A143CB"/>
    <w:rsid w:val="00A32CD7"/>
    <w:rsid w:val="00A37172"/>
    <w:rsid w:val="00A5365C"/>
    <w:rsid w:val="00A54BA0"/>
    <w:rsid w:val="00AB1156"/>
    <w:rsid w:val="00AC5760"/>
    <w:rsid w:val="00B6679E"/>
    <w:rsid w:val="00B74C66"/>
    <w:rsid w:val="00B95F60"/>
    <w:rsid w:val="00BA461F"/>
    <w:rsid w:val="00C31396"/>
    <w:rsid w:val="00C40191"/>
    <w:rsid w:val="00C5189B"/>
    <w:rsid w:val="00C51C6A"/>
    <w:rsid w:val="00C56FDA"/>
    <w:rsid w:val="00C61796"/>
    <w:rsid w:val="00C8314B"/>
    <w:rsid w:val="00C86CDA"/>
    <w:rsid w:val="00C87BF9"/>
    <w:rsid w:val="00C91F46"/>
    <w:rsid w:val="00CB1396"/>
    <w:rsid w:val="00CB6C2C"/>
    <w:rsid w:val="00CD458C"/>
    <w:rsid w:val="00D07150"/>
    <w:rsid w:val="00D11C7E"/>
    <w:rsid w:val="00D242D2"/>
    <w:rsid w:val="00D508B4"/>
    <w:rsid w:val="00D64518"/>
    <w:rsid w:val="00D86752"/>
    <w:rsid w:val="00D95FA0"/>
    <w:rsid w:val="00DA43DE"/>
    <w:rsid w:val="00DA5725"/>
    <w:rsid w:val="00DA6C4C"/>
    <w:rsid w:val="00DA7F11"/>
    <w:rsid w:val="00DB1C2E"/>
    <w:rsid w:val="00DC28D6"/>
    <w:rsid w:val="00DC3E47"/>
    <w:rsid w:val="00DC5FAC"/>
    <w:rsid w:val="00DE28B7"/>
    <w:rsid w:val="00DF66B4"/>
    <w:rsid w:val="00E21E6A"/>
    <w:rsid w:val="00E24FDF"/>
    <w:rsid w:val="00E3210F"/>
    <w:rsid w:val="00E40123"/>
    <w:rsid w:val="00E528A4"/>
    <w:rsid w:val="00E55109"/>
    <w:rsid w:val="00E647DF"/>
    <w:rsid w:val="00E90B1D"/>
    <w:rsid w:val="00E9136B"/>
    <w:rsid w:val="00E92D45"/>
    <w:rsid w:val="00EC69F3"/>
    <w:rsid w:val="00EF22F0"/>
    <w:rsid w:val="00EF68DD"/>
    <w:rsid w:val="00F139E0"/>
    <w:rsid w:val="00F519DC"/>
    <w:rsid w:val="00F82220"/>
    <w:rsid w:val="00F9399C"/>
    <w:rsid w:val="00F9769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BAE1D0"/>
  <w15:chartTrackingRefBased/>
  <w15:docId w15:val="{85780599-F59D-794C-8113-0B1A75EBA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F68DD"/>
    <w:rPr>
      <w:rFonts w:eastAsia="MS Mincho"/>
      <w:sz w:val="22"/>
      <w:szCs w:val="24"/>
      <w:lang w:val="en-US" w:eastAsia="en-US"/>
    </w:rPr>
  </w:style>
  <w:style w:type="paragraph" w:styleId="Heading1">
    <w:name w:val="heading 1"/>
    <w:aliases w:val="The Key heading"/>
    <w:basedOn w:val="Normal"/>
    <w:next w:val="Normal"/>
    <w:link w:val="Heading1Char"/>
    <w:uiPriority w:val="9"/>
    <w:rsid w:val="000170E7"/>
    <w:pPr>
      <w:spacing w:after="240"/>
      <w:outlineLvl w:val="0"/>
    </w:pPr>
    <w:rPr>
      <w:rFonts w:eastAsia="Calibri" w:cs="Arial"/>
      <w:b/>
      <w:color w:val="FFCD00"/>
      <w:sz w:val="60"/>
      <w:szCs w:val="36"/>
      <w:lang w:val="en-GB"/>
    </w:rPr>
  </w:style>
  <w:style w:type="paragraph" w:styleId="Heading2">
    <w:name w:val="heading 2"/>
    <w:basedOn w:val="Normal"/>
    <w:next w:val="Normal"/>
    <w:link w:val="Heading2Char"/>
    <w:uiPriority w:val="9"/>
    <w:semiHidden/>
    <w:unhideWhenUsed/>
    <w:rsid w:val="00244A16"/>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rsid w:val="0083519F"/>
    <w:pPr>
      <w:keepNext/>
      <w:keepLines/>
      <w:spacing w:before="200"/>
      <w:outlineLvl w:val="2"/>
    </w:pPr>
    <w:rPr>
      <w:rFonts w:ascii="Calibri" w:eastAsia="MS Gothic" w:hAnsi="Calibri"/>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
    <w:link w:val="Heading1"/>
    <w:uiPriority w:val="9"/>
    <w:rsid w:val="000170E7"/>
    <w:rPr>
      <w:rFonts w:eastAsia="Calibri" w:cs="Arial"/>
      <w:b/>
      <w:color w:val="FFCD00"/>
      <w:sz w:val="60"/>
      <w:szCs w:val="36"/>
      <w:lang w:eastAsia="en-US"/>
    </w:rPr>
  </w:style>
  <w:style w:type="character" w:customStyle="1" w:styleId="Heading3Char">
    <w:name w:val="Heading 3 Char"/>
    <w:link w:val="Heading3"/>
    <w:uiPriority w:val="9"/>
    <w:rsid w:val="0083519F"/>
    <w:rPr>
      <w:rFonts w:ascii="Calibri" w:eastAsia="MS Gothic" w:hAnsi="Calibri"/>
      <w:b/>
      <w:bCs/>
      <w:color w:val="000000"/>
      <w:sz w:val="22"/>
      <w:szCs w:val="24"/>
      <w:lang w:val="en-US" w:eastAsia="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235450"/>
    <w:pPr>
      <w:spacing w:after="120"/>
      <w:ind w:right="284"/>
    </w:pPr>
  </w:style>
  <w:style w:type="paragraph" w:customStyle="1" w:styleId="3Bulletedcopyyellow">
    <w:name w:val="3 Bulleted copy yellow &gt;"/>
    <w:basedOn w:val="1bodycopy"/>
    <w:qFormat/>
    <w:rsid w:val="000170E7"/>
    <w:pPr>
      <w:numPr>
        <w:numId w:val="38"/>
      </w:numPr>
    </w:pPr>
    <w:rPr>
      <w:rFonts w:cs="Arial"/>
      <w:szCs w:val="20"/>
    </w:rPr>
  </w:style>
  <w:style w:type="paragraph" w:customStyle="1" w:styleId="2Subheadblue">
    <w:name w:val="2 Subhead blue"/>
    <w:next w:val="1bodycopy"/>
    <w:qFormat/>
    <w:rsid w:val="007D6B62"/>
    <w:pPr>
      <w:spacing w:before="360" w:after="120" w:line="259" w:lineRule="auto"/>
    </w:pPr>
    <w:rPr>
      <w:rFonts w:eastAsia="MS Mincho" w:cs="Arial"/>
      <w:b/>
      <w:color w:val="12263F"/>
      <w:sz w:val="32"/>
      <w:szCs w:val="32"/>
      <w:lang w:val="en-US" w:eastAsia="en-US"/>
    </w:rPr>
  </w:style>
  <w:style w:type="paragraph" w:customStyle="1" w:styleId="TKheadingyellow">
    <w:name w:val="TK heading yellow"/>
    <w:next w:val="1bodycopy"/>
    <w:rsid w:val="000170E7"/>
    <w:pPr>
      <w:suppressAutoHyphens/>
      <w:spacing w:after="480"/>
    </w:pPr>
    <w:rPr>
      <w:rFonts w:eastAsia="MS Mincho"/>
      <w:b/>
      <w:color w:val="FFCD00"/>
      <w:sz w:val="60"/>
      <w:szCs w:val="24"/>
      <w:lang w:val="en-US" w:eastAsia="en-US"/>
    </w:rPr>
  </w:style>
  <w:style w:type="paragraph" w:customStyle="1" w:styleId="8DONTsbullet">
    <w:name w:val="8 DON'Ts bullet"/>
    <w:basedOn w:val="3Bulletedcopyyellow"/>
    <w:qFormat/>
    <w:rsid w:val="00684BB5"/>
    <w:pPr>
      <w:numPr>
        <w:numId w:val="35"/>
      </w:numPr>
      <w:suppressAutoHyphens/>
    </w:pPr>
    <w:rPr>
      <w:b/>
      <w:sz w:val="24"/>
    </w:rPr>
  </w:style>
  <w:style w:type="paragraph" w:customStyle="1" w:styleId="7DOsbullet">
    <w:name w:val="7 DOs bullet"/>
    <w:basedOn w:val="3Bulletedcopyyellow"/>
    <w:qFormat/>
    <w:rsid w:val="00684BB5"/>
    <w:pPr>
      <w:numPr>
        <w:numId w:val="34"/>
      </w:numPr>
    </w:pPr>
    <w:rPr>
      <w:b/>
      <w:sz w:val="24"/>
    </w:rPr>
  </w:style>
  <w:style w:type="paragraph" w:customStyle="1" w:styleId="4Bulletedcopyblue">
    <w:name w:val="4 Bulleted copy blue"/>
    <w:basedOn w:val="3Bulletedcopyyellow"/>
    <w:qFormat/>
    <w:rsid w:val="007612F4"/>
    <w:pPr>
      <w:numPr>
        <w:numId w:val="37"/>
      </w:numPr>
    </w:pPr>
  </w:style>
  <w:style w:type="paragraph" w:customStyle="1" w:styleId="9Boxheading">
    <w:name w:val="9 Box heading"/>
    <w:basedOn w:val="Normal"/>
    <w:qFormat/>
    <w:rsid w:val="00235450"/>
    <w:pPr>
      <w:spacing w:after="120"/>
    </w:pPr>
    <w:rPr>
      <w:b/>
      <w:color w:val="12263F"/>
      <w:sz w:val="24"/>
    </w:rPr>
  </w:style>
  <w:style w:type="paragraph" w:customStyle="1" w:styleId="9Secondbullet">
    <w:name w:val="9 Second bullet"/>
    <w:basedOn w:val="1bodycopy"/>
    <w:link w:val="9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235450"/>
    <w:rPr>
      <w:rFonts w:eastAsia="MS Mincho"/>
      <w:sz w:val="22"/>
      <w:szCs w:val="24"/>
      <w:lang w:val="en-US" w:eastAsia="en-US"/>
    </w:rPr>
  </w:style>
  <w:style w:type="character" w:customStyle="1" w:styleId="9SecondbulletChar">
    <w:name w:val="9 Second bullet Char"/>
    <w:link w:val="9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paragraph" w:customStyle="1" w:styleId="Text">
    <w:name w:val="Text"/>
    <w:basedOn w:val="BodyText"/>
    <w:link w:val="TextChar"/>
    <w:rsid w:val="003F6230"/>
    <w:rPr>
      <w:rFonts w:cs="Arial"/>
      <w:sz w:val="20"/>
      <w:szCs w:val="20"/>
    </w:rPr>
  </w:style>
  <w:style w:type="character" w:customStyle="1" w:styleId="TextChar">
    <w:name w:val="Text Char"/>
    <w:link w:val="Text"/>
    <w:rsid w:val="003F6230"/>
    <w:rPr>
      <w:rFonts w:eastAsia="MS Mincho" w:cs="Arial"/>
      <w:lang w:val="en-US" w:eastAsia="en-US"/>
    </w:rPr>
  </w:style>
  <w:style w:type="paragraph" w:customStyle="1" w:styleId="Bodycopyitalic">
    <w:name w:val="Body copy italic"/>
    <w:basedOn w:val="Normal"/>
    <w:qFormat/>
    <w:rsid w:val="00EF68DD"/>
    <w:pPr>
      <w:spacing w:after="120"/>
      <w:ind w:right="284"/>
    </w:pPr>
    <w:rPr>
      <w:i/>
      <w:sz w:val="20"/>
    </w:rPr>
  </w:style>
  <w:style w:type="paragraph" w:styleId="BodyText">
    <w:name w:val="Body Text"/>
    <w:basedOn w:val="Normal"/>
    <w:link w:val="BodyTextChar"/>
    <w:uiPriority w:val="99"/>
    <w:semiHidden/>
    <w:unhideWhenUsed/>
    <w:rsid w:val="003F6230"/>
    <w:pPr>
      <w:spacing w:after="120"/>
    </w:pPr>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DC28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Text"/>
    <w:link w:val="TableHeadingChar"/>
    <w:rsid w:val="00805A94"/>
    <w:pPr>
      <w:spacing w:after="0"/>
    </w:pPr>
    <w:rPr>
      <w:color w:val="FFFFFF"/>
    </w:rPr>
  </w:style>
  <w:style w:type="character" w:customStyle="1" w:styleId="TableHeadingChar">
    <w:name w:val="TableHeading Char"/>
    <w:link w:val="TableHeading"/>
    <w:rsid w:val="00805A94"/>
    <w:rPr>
      <w:rFonts w:eastAsia="MS Mincho" w:cs="Arial"/>
      <w:color w:val="FFFFFF"/>
      <w:lang w:val="en-US" w:eastAsia="en-US"/>
    </w:rPr>
  </w:style>
  <w:style w:type="table" w:customStyle="1" w:styleId="TheKeytable">
    <w:name w:val="The Key table"/>
    <w:basedOn w:val="TableNormal"/>
    <w:uiPriority w:val="99"/>
    <w:rsid w:val="00026691"/>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E16E7"/>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
    <w:rsid w:val="00026691"/>
    <w:rPr>
      <w:sz w:val="20"/>
      <w:szCs w:val="20"/>
    </w:rPr>
  </w:style>
  <w:style w:type="paragraph" w:customStyle="1" w:styleId="5Abstract">
    <w:name w:val="5 Abstract"/>
    <w:qFormat/>
    <w:rsid w:val="0070545A"/>
    <w:pPr>
      <w:spacing w:after="240" w:line="259" w:lineRule="auto"/>
    </w:pPr>
    <w:rPr>
      <w:rFonts w:eastAsia="MS Mincho"/>
      <w:sz w:val="28"/>
      <w:szCs w:val="28"/>
      <w:lang w:val="en-US" w:eastAsia="en-US"/>
    </w:rPr>
  </w:style>
  <w:style w:type="paragraph" w:customStyle="1" w:styleId="4Heading1">
    <w:name w:val="4 Heading 1"/>
    <w:basedOn w:val="Heading1"/>
    <w:next w:val="5Abstract"/>
    <w:qFormat/>
    <w:rsid w:val="00793A93"/>
    <w:pPr>
      <w:spacing w:after="480"/>
    </w:pPr>
    <w:rPr>
      <w:color w:val="0A2641"/>
    </w:rPr>
  </w:style>
  <w:style w:type="numbering" w:customStyle="1" w:styleId="CurrentList1">
    <w:name w:val="Current List1"/>
    <w:uiPriority w:val="99"/>
    <w:rsid w:val="000170E7"/>
    <w:pPr>
      <w:numPr>
        <w:numId w:val="39"/>
      </w:numPr>
    </w:pPr>
  </w:style>
  <w:style w:type="numbering" w:customStyle="1" w:styleId="CurrentList2">
    <w:name w:val="Current List2"/>
    <w:uiPriority w:val="99"/>
    <w:rsid w:val="000170E7"/>
    <w:pPr>
      <w:numPr>
        <w:numId w:val="40"/>
      </w:numPr>
    </w:pPr>
  </w:style>
  <w:style w:type="numbering" w:customStyle="1" w:styleId="CurrentList3">
    <w:name w:val="Current List3"/>
    <w:uiPriority w:val="99"/>
    <w:rsid w:val="00684BB5"/>
    <w:pPr>
      <w:numPr>
        <w:numId w:val="41"/>
      </w:numPr>
    </w:pPr>
  </w:style>
  <w:style w:type="numbering" w:customStyle="1" w:styleId="CurrentList4">
    <w:name w:val="Current List4"/>
    <w:uiPriority w:val="99"/>
    <w:rsid w:val="00684BB5"/>
    <w:pPr>
      <w:numPr>
        <w:numId w:val="42"/>
      </w:numPr>
    </w:pPr>
  </w:style>
  <w:style w:type="character" w:styleId="Strong">
    <w:name w:val="Strong"/>
    <w:uiPriority w:val="22"/>
    <w:qFormat/>
    <w:rsid w:val="00CB1396"/>
    <w:rPr>
      <w:b/>
      <w:bCs/>
    </w:rPr>
  </w:style>
  <w:style w:type="paragraph" w:customStyle="1" w:styleId="3Bulletedcopypink">
    <w:name w:val="3 Bulleted copy pink &gt;"/>
    <w:basedOn w:val="1bodycopy"/>
    <w:qFormat/>
    <w:rsid w:val="00311028"/>
    <w:pPr>
      <w:ind w:left="340" w:hanging="170"/>
    </w:pPr>
    <w:rPr>
      <w:rFonts w:cs="Arial"/>
      <w:szCs w:val="20"/>
    </w:rPr>
  </w:style>
  <w:style w:type="character" w:styleId="FollowedHyperlink">
    <w:name w:val="FollowedHyperlink"/>
    <w:uiPriority w:val="99"/>
    <w:semiHidden/>
    <w:unhideWhenUsed/>
    <w:rsid w:val="00665A01"/>
    <w:rPr>
      <w:color w:val="954F72"/>
      <w:u w:val="single"/>
    </w:rPr>
  </w:style>
  <w:style w:type="character" w:styleId="UnresolvedMention">
    <w:name w:val="Unresolved Mention"/>
    <w:basedOn w:val="DefaultParagraphFont"/>
    <w:uiPriority w:val="99"/>
    <w:semiHidden/>
    <w:unhideWhenUsed/>
    <w:rsid w:val="00A12D86"/>
    <w:rPr>
      <w:color w:val="605E5C"/>
      <w:shd w:val="clear" w:color="auto" w:fill="E1DFDD"/>
    </w:rPr>
  </w:style>
  <w:style w:type="character" w:customStyle="1" w:styleId="Heading2Char">
    <w:name w:val="Heading 2 Char"/>
    <w:basedOn w:val="DefaultParagraphFont"/>
    <w:link w:val="Heading2"/>
    <w:uiPriority w:val="9"/>
    <w:semiHidden/>
    <w:rsid w:val="00244A16"/>
    <w:rPr>
      <w:rFonts w:asciiTheme="majorHAnsi" w:eastAsiaTheme="majorEastAsia" w:hAnsiTheme="majorHAnsi" w:cstheme="majorBidi"/>
      <w:color w:val="0F4761" w:themeColor="accent1" w:themeShade="BF"/>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02670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447263676">
      <w:bodyDiv w:val="1"/>
      <w:marLeft w:val="0"/>
      <w:marRight w:val="0"/>
      <w:marTop w:val="0"/>
      <w:marBottom w:val="0"/>
      <w:divBdr>
        <w:top w:val="none" w:sz="0" w:space="0" w:color="auto"/>
        <w:left w:val="none" w:sz="0" w:space="0" w:color="auto"/>
        <w:bottom w:val="none" w:sz="0" w:space="0" w:color="auto"/>
        <w:right w:val="none" w:sz="0" w:space="0" w:color="auto"/>
      </w:divBdr>
      <w:divsChild>
        <w:div w:id="409885151">
          <w:marLeft w:val="0"/>
          <w:marRight w:val="0"/>
          <w:marTop w:val="0"/>
          <w:marBottom w:val="0"/>
          <w:divBdr>
            <w:top w:val="none" w:sz="0" w:space="0" w:color="auto"/>
            <w:left w:val="none" w:sz="0" w:space="0" w:color="auto"/>
            <w:bottom w:val="none" w:sz="0" w:space="0" w:color="auto"/>
            <w:right w:val="none" w:sz="0" w:space="0" w:color="auto"/>
          </w:divBdr>
          <w:divsChild>
            <w:div w:id="1219559893">
              <w:marLeft w:val="0"/>
              <w:marRight w:val="0"/>
              <w:marTop w:val="0"/>
              <w:marBottom w:val="0"/>
              <w:divBdr>
                <w:top w:val="none" w:sz="0" w:space="0" w:color="auto"/>
                <w:left w:val="none" w:sz="0" w:space="0" w:color="auto"/>
                <w:bottom w:val="none" w:sz="0" w:space="0" w:color="auto"/>
                <w:right w:val="none" w:sz="0" w:space="0" w:color="auto"/>
              </w:divBdr>
              <w:divsChild>
                <w:div w:id="80761393">
                  <w:marLeft w:val="0"/>
                  <w:marRight w:val="0"/>
                  <w:marTop w:val="0"/>
                  <w:marBottom w:val="450"/>
                  <w:divBdr>
                    <w:top w:val="none" w:sz="0" w:space="0" w:color="auto"/>
                    <w:left w:val="none" w:sz="0" w:space="0" w:color="auto"/>
                    <w:bottom w:val="none" w:sz="0" w:space="0" w:color="auto"/>
                    <w:right w:val="none" w:sz="0" w:space="0" w:color="auto"/>
                  </w:divBdr>
                  <w:divsChild>
                    <w:div w:id="1701857302">
                      <w:marLeft w:val="0"/>
                      <w:marRight w:val="0"/>
                      <w:marTop w:val="0"/>
                      <w:marBottom w:val="1200"/>
                      <w:divBdr>
                        <w:top w:val="none" w:sz="0" w:space="0" w:color="auto"/>
                        <w:left w:val="none" w:sz="0" w:space="0" w:color="auto"/>
                        <w:bottom w:val="none" w:sz="0" w:space="0" w:color="auto"/>
                        <w:right w:val="none" w:sz="0" w:space="0" w:color="auto"/>
                      </w:divBdr>
                      <w:divsChild>
                        <w:div w:id="1309672361">
                          <w:marLeft w:val="0"/>
                          <w:marRight w:val="0"/>
                          <w:marTop w:val="0"/>
                          <w:marBottom w:val="0"/>
                          <w:divBdr>
                            <w:top w:val="none" w:sz="0" w:space="0" w:color="auto"/>
                            <w:left w:val="none" w:sz="0" w:space="0" w:color="auto"/>
                            <w:bottom w:val="none" w:sz="0" w:space="0" w:color="auto"/>
                            <w:right w:val="none" w:sz="0" w:space="0" w:color="auto"/>
                          </w:divBdr>
                          <w:divsChild>
                            <w:div w:id="1032002573">
                              <w:marLeft w:val="0"/>
                              <w:marRight w:val="0"/>
                              <w:marTop w:val="0"/>
                              <w:marBottom w:val="0"/>
                              <w:divBdr>
                                <w:top w:val="none" w:sz="0" w:space="0" w:color="auto"/>
                                <w:left w:val="none" w:sz="0" w:space="0" w:color="auto"/>
                                <w:bottom w:val="none" w:sz="0" w:space="0" w:color="auto"/>
                                <w:right w:val="none" w:sz="0" w:space="0" w:color="auto"/>
                              </w:divBdr>
                            </w:div>
                            <w:div w:id="1951353434">
                              <w:marLeft w:val="0"/>
                              <w:marRight w:val="0"/>
                              <w:marTop w:val="450"/>
                              <w:marBottom w:val="0"/>
                              <w:divBdr>
                                <w:top w:val="none" w:sz="0" w:space="0" w:color="auto"/>
                                <w:left w:val="none" w:sz="0" w:space="0" w:color="auto"/>
                                <w:bottom w:val="none" w:sz="0" w:space="0" w:color="auto"/>
                                <w:right w:val="none" w:sz="0" w:space="0" w:color="auto"/>
                              </w:divBdr>
                              <w:divsChild>
                                <w:div w:id="1422070802">
                                  <w:marLeft w:val="0"/>
                                  <w:marRight w:val="0"/>
                                  <w:marTop w:val="0"/>
                                  <w:marBottom w:val="0"/>
                                  <w:divBdr>
                                    <w:top w:val="none" w:sz="0" w:space="0" w:color="auto"/>
                                    <w:left w:val="none" w:sz="0" w:space="0" w:color="auto"/>
                                    <w:bottom w:val="none" w:sz="0" w:space="0" w:color="auto"/>
                                    <w:right w:val="none" w:sz="0" w:space="0" w:color="auto"/>
                                  </w:divBdr>
                                </w:div>
                              </w:divsChild>
                            </w:div>
                            <w:div w:id="253630321">
                              <w:marLeft w:val="0"/>
                              <w:marRight w:val="0"/>
                              <w:marTop w:val="225"/>
                              <w:marBottom w:val="0"/>
                              <w:divBdr>
                                <w:top w:val="none" w:sz="0" w:space="0" w:color="auto"/>
                                <w:left w:val="none" w:sz="0" w:space="0" w:color="auto"/>
                                <w:bottom w:val="none" w:sz="0" w:space="0" w:color="auto"/>
                                <w:right w:val="none" w:sz="0" w:space="0" w:color="auto"/>
                              </w:divBdr>
                            </w:div>
                            <w:div w:id="1093667696">
                              <w:marLeft w:val="0"/>
                              <w:marRight w:val="0"/>
                              <w:marTop w:val="450"/>
                              <w:marBottom w:val="0"/>
                              <w:divBdr>
                                <w:top w:val="single" w:sz="18" w:space="15" w:color="F2F2F2"/>
                                <w:left w:val="none" w:sz="0" w:space="0" w:color="auto"/>
                                <w:bottom w:val="none" w:sz="0" w:space="0" w:color="auto"/>
                                <w:right w:val="none" w:sz="0" w:space="0" w:color="auto"/>
                              </w:divBdr>
                              <w:divsChild>
                                <w:div w:id="658851116">
                                  <w:marLeft w:val="0"/>
                                  <w:marRight w:val="0"/>
                                  <w:marTop w:val="100"/>
                                  <w:marBottom w:val="100"/>
                                  <w:divBdr>
                                    <w:top w:val="none" w:sz="0" w:space="0" w:color="auto"/>
                                    <w:left w:val="none" w:sz="0" w:space="0" w:color="auto"/>
                                    <w:bottom w:val="none" w:sz="0" w:space="0" w:color="auto"/>
                                    <w:right w:val="none" w:sz="0" w:space="0" w:color="auto"/>
                                  </w:divBdr>
                                  <w:divsChild>
                                    <w:div w:id="1194532877">
                                      <w:marLeft w:val="0"/>
                                      <w:marRight w:val="0"/>
                                      <w:marTop w:val="0"/>
                                      <w:marBottom w:val="0"/>
                                      <w:divBdr>
                                        <w:top w:val="none" w:sz="0" w:space="0" w:color="auto"/>
                                        <w:left w:val="none" w:sz="0" w:space="0" w:color="auto"/>
                                        <w:bottom w:val="none" w:sz="0" w:space="0" w:color="auto"/>
                                        <w:right w:val="none" w:sz="0" w:space="0" w:color="auto"/>
                                      </w:divBdr>
                                    </w:div>
                                    <w:div w:id="842553461">
                                      <w:marLeft w:val="0"/>
                                      <w:marRight w:val="0"/>
                                      <w:marTop w:val="0"/>
                                      <w:marBottom w:val="0"/>
                                      <w:divBdr>
                                        <w:top w:val="none" w:sz="0" w:space="0" w:color="auto"/>
                                        <w:left w:val="none" w:sz="0" w:space="0" w:color="auto"/>
                                        <w:bottom w:val="none" w:sz="0" w:space="0" w:color="auto"/>
                                        <w:right w:val="none" w:sz="0" w:space="0" w:color="auto"/>
                                      </w:divBdr>
                                      <w:divsChild>
                                        <w:div w:id="1149251829">
                                          <w:marLeft w:val="0"/>
                                          <w:marRight w:val="0"/>
                                          <w:marTop w:val="570"/>
                                          <w:marBottom w:val="0"/>
                                          <w:divBdr>
                                            <w:top w:val="none" w:sz="0" w:space="0" w:color="auto"/>
                                            <w:left w:val="none" w:sz="0" w:space="0" w:color="auto"/>
                                            <w:bottom w:val="none" w:sz="0" w:space="0" w:color="auto"/>
                                            <w:right w:val="none" w:sz="0" w:space="0" w:color="auto"/>
                                          </w:divBdr>
                                          <w:divsChild>
                                            <w:div w:id="1984775998">
                                              <w:marLeft w:val="0"/>
                                              <w:marRight w:val="0"/>
                                              <w:marTop w:val="0"/>
                                              <w:marBottom w:val="0"/>
                                              <w:divBdr>
                                                <w:top w:val="none" w:sz="0" w:space="0" w:color="auto"/>
                                                <w:left w:val="none" w:sz="0" w:space="0" w:color="auto"/>
                                                <w:bottom w:val="none" w:sz="0" w:space="0" w:color="auto"/>
                                                <w:right w:val="none" w:sz="0" w:space="0" w:color="auto"/>
                                              </w:divBdr>
                                              <w:divsChild>
                                                <w:div w:id="697773946">
                                                  <w:marLeft w:val="0"/>
                                                  <w:marRight w:val="0"/>
                                                  <w:marTop w:val="0"/>
                                                  <w:marBottom w:val="225"/>
                                                  <w:divBdr>
                                                    <w:top w:val="none" w:sz="0" w:space="0" w:color="auto"/>
                                                    <w:left w:val="none" w:sz="0" w:space="0" w:color="auto"/>
                                                    <w:bottom w:val="single" w:sz="6" w:space="21" w:color="D2D2D2"/>
                                                    <w:right w:val="none" w:sz="0" w:space="0" w:color="auto"/>
                                                  </w:divBdr>
                                                </w:div>
                                              </w:divsChild>
                                            </w:div>
                                            <w:div w:id="1680228985">
                                              <w:marLeft w:val="0"/>
                                              <w:marRight w:val="0"/>
                                              <w:marTop w:val="0"/>
                                              <w:marBottom w:val="0"/>
                                              <w:divBdr>
                                                <w:top w:val="none" w:sz="0" w:space="0" w:color="auto"/>
                                                <w:left w:val="none" w:sz="0" w:space="0" w:color="auto"/>
                                                <w:bottom w:val="none" w:sz="0" w:space="0" w:color="auto"/>
                                                <w:right w:val="none" w:sz="0" w:space="0" w:color="auto"/>
                                              </w:divBdr>
                                              <w:divsChild>
                                                <w:div w:id="782768219">
                                                  <w:marLeft w:val="0"/>
                                                  <w:marRight w:val="0"/>
                                                  <w:marTop w:val="0"/>
                                                  <w:marBottom w:val="0"/>
                                                  <w:divBdr>
                                                    <w:top w:val="none" w:sz="0" w:space="0" w:color="auto"/>
                                                    <w:left w:val="none" w:sz="0" w:space="0" w:color="auto"/>
                                                    <w:bottom w:val="none" w:sz="0" w:space="0" w:color="auto"/>
                                                    <w:right w:val="none" w:sz="0" w:space="0" w:color="auto"/>
                                                  </w:divBdr>
                                                  <w:divsChild>
                                                    <w:div w:id="1556356306">
                                                      <w:marLeft w:val="0"/>
                                                      <w:marRight w:val="0"/>
                                                      <w:marTop w:val="240"/>
                                                      <w:marBottom w:val="240"/>
                                                      <w:divBdr>
                                                        <w:top w:val="none" w:sz="0" w:space="0" w:color="auto"/>
                                                        <w:left w:val="none" w:sz="0" w:space="0" w:color="auto"/>
                                                        <w:bottom w:val="none" w:sz="0" w:space="0" w:color="auto"/>
                                                        <w:right w:val="none" w:sz="0" w:space="0" w:color="auto"/>
                                                      </w:divBdr>
                                                      <w:divsChild>
                                                        <w:div w:id="1396203349">
                                                          <w:marLeft w:val="0"/>
                                                          <w:marRight w:val="0"/>
                                                          <w:marTop w:val="0"/>
                                                          <w:marBottom w:val="0"/>
                                                          <w:divBdr>
                                                            <w:top w:val="none" w:sz="0" w:space="0" w:color="auto"/>
                                                            <w:left w:val="none" w:sz="0" w:space="0" w:color="auto"/>
                                                            <w:bottom w:val="none" w:sz="0" w:space="0" w:color="auto"/>
                                                            <w:right w:val="none" w:sz="0" w:space="0" w:color="auto"/>
                                                          </w:divBdr>
                                                          <w:divsChild>
                                                            <w:div w:id="725837984">
                                                              <w:marLeft w:val="0"/>
                                                              <w:marRight w:val="0"/>
                                                              <w:marTop w:val="0"/>
                                                              <w:marBottom w:val="0"/>
                                                              <w:divBdr>
                                                                <w:top w:val="none" w:sz="0" w:space="0" w:color="auto"/>
                                                                <w:left w:val="none" w:sz="0" w:space="0" w:color="auto"/>
                                                                <w:bottom w:val="none" w:sz="0" w:space="0" w:color="auto"/>
                                                                <w:right w:val="none" w:sz="0" w:space="0" w:color="auto"/>
                                                              </w:divBdr>
                                                            </w:div>
                                                            <w:div w:id="1779565164">
                                                              <w:marLeft w:val="0"/>
                                                              <w:marRight w:val="0"/>
                                                              <w:marTop w:val="0"/>
                                                              <w:marBottom w:val="0"/>
                                                              <w:divBdr>
                                                                <w:top w:val="none" w:sz="0" w:space="0" w:color="auto"/>
                                                                <w:left w:val="none" w:sz="0" w:space="0" w:color="auto"/>
                                                                <w:bottom w:val="none" w:sz="0" w:space="0" w:color="auto"/>
                                                                <w:right w:val="none" w:sz="0" w:space="0" w:color="auto"/>
                                                              </w:divBdr>
                                                            </w:div>
                                                            <w:div w:id="1939633902">
                                                              <w:marLeft w:val="0"/>
                                                              <w:marRight w:val="0"/>
                                                              <w:marTop w:val="0"/>
                                                              <w:marBottom w:val="0"/>
                                                              <w:divBdr>
                                                                <w:top w:val="none" w:sz="0" w:space="0" w:color="auto"/>
                                                                <w:left w:val="none" w:sz="0" w:space="0" w:color="auto"/>
                                                                <w:bottom w:val="none" w:sz="0" w:space="0" w:color="auto"/>
                                                                <w:right w:val="none" w:sz="0" w:space="0" w:color="auto"/>
                                                              </w:divBdr>
                                                            </w:div>
                                                            <w:div w:id="62026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4695610">
              <w:marLeft w:val="0"/>
              <w:marRight w:val="0"/>
              <w:marTop w:val="0"/>
              <w:marBottom w:val="0"/>
              <w:divBdr>
                <w:top w:val="none" w:sz="0" w:space="0" w:color="auto"/>
                <w:left w:val="none" w:sz="0" w:space="0" w:color="auto"/>
                <w:bottom w:val="none" w:sz="0" w:space="0" w:color="auto"/>
                <w:right w:val="none" w:sz="0" w:space="0" w:color="auto"/>
              </w:divBdr>
              <w:divsChild>
                <w:div w:id="799155297">
                  <w:marLeft w:val="0"/>
                  <w:marRight w:val="0"/>
                  <w:marTop w:val="0"/>
                  <w:marBottom w:val="0"/>
                  <w:divBdr>
                    <w:top w:val="none" w:sz="0" w:space="0" w:color="auto"/>
                    <w:left w:val="none" w:sz="0" w:space="0" w:color="auto"/>
                    <w:bottom w:val="none" w:sz="0" w:space="0" w:color="auto"/>
                    <w:right w:val="none" w:sz="0" w:space="0" w:color="auto"/>
                  </w:divBdr>
                  <w:divsChild>
                    <w:div w:id="199057599">
                      <w:marLeft w:val="0"/>
                      <w:marRight w:val="0"/>
                      <w:marTop w:val="0"/>
                      <w:marBottom w:val="0"/>
                      <w:divBdr>
                        <w:top w:val="none" w:sz="0" w:space="0" w:color="auto"/>
                        <w:left w:val="none" w:sz="0" w:space="0" w:color="auto"/>
                        <w:bottom w:val="single" w:sz="6" w:space="8" w:color="CECECE"/>
                        <w:right w:val="none" w:sz="0" w:space="0" w:color="auto"/>
                      </w:divBdr>
                      <w:divsChild>
                        <w:div w:id="148980237">
                          <w:marLeft w:val="0"/>
                          <w:marRight w:val="0"/>
                          <w:marTop w:val="100"/>
                          <w:marBottom w:val="100"/>
                          <w:divBdr>
                            <w:top w:val="none" w:sz="0" w:space="0" w:color="auto"/>
                            <w:left w:val="none" w:sz="0" w:space="0" w:color="auto"/>
                            <w:bottom w:val="none" w:sz="0" w:space="0" w:color="auto"/>
                            <w:right w:val="none" w:sz="0" w:space="0" w:color="auto"/>
                          </w:divBdr>
                          <w:divsChild>
                            <w:div w:id="1190266954">
                              <w:marLeft w:val="0"/>
                              <w:marRight w:val="0"/>
                              <w:marTop w:val="0"/>
                              <w:marBottom w:val="0"/>
                              <w:divBdr>
                                <w:top w:val="none" w:sz="0" w:space="0" w:color="auto"/>
                                <w:left w:val="none" w:sz="0" w:space="0" w:color="auto"/>
                                <w:bottom w:val="none" w:sz="0" w:space="0" w:color="auto"/>
                                <w:right w:val="none" w:sz="0" w:space="0" w:color="auto"/>
                              </w:divBdr>
                              <w:divsChild>
                                <w:div w:id="930503695">
                                  <w:marLeft w:val="0"/>
                                  <w:marRight w:val="0"/>
                                  <w:marTop w:val="0"/>
                                  <w:marBottom w:val="0"/>
                                  <w:divBdr>
                                    <w:top w:val="none" w:sz="0" w:space="0" w:color="auto"/>
                                    <w:left w:val="none" w:sz="0" w:space="0" w:color="auto"/>
                                    <w:bottom w:val="none" w:sz="0" w:space="0" w:color="auto"/>
                                    <w:right w:val="none" w:sz="0" w:space="0" w:color="auto"/>
                                  </w:divBdr>
                                  <w:divsChild>
                                    <w:div w:id="147825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5199391">
                  <w:marLeft w:val="0"/>
                  <w:marRight w:val="0"/>
                  <w:marTop w:val="0"/>
                  <w:marBottom w:val="0"/>
                  <w:divBdr>
                    <w:top w:val="none" w:sz="0" w:space="0" w:color="auto"/>
                    <w:left w:val="none" w:sz="0" w:space="0" w:color="auto"/>
                    <w:bottom w:val="none" w:sz="0" w:space="0" w:color="auto"/>
                    <w:right w:val="none" w:sz="0" w:space="0" w:color="auto"/>
                  </w:divBdr>
                  <w:divsChild>
                    <w:div w:id="2042702609">
                      <w:marLeft w:val="0"/>
                      <w:marRight w:val="0"/>
                      <w:marTop w:val="0"/>
                      <w:marBottom w:val="0"/>
                      <w:divBdr>
                        <w:top w:val="none" w:sz="0" w:space="0" w:color="auto"/>
                        <w:left w:val="none" w:sz="0" w:space="0" w:color="auto"/>
                        <w:bottom w:val="none" w:sz="0" w:space="0" w:color="auto"/>
                        <w:right w:val="none" w:sz="0" w:space="0" w:color="auto"/>
                      </w:divBdr>
                      <w:divsChild>
                        <w:div w:id="1785077088">
                          <w:marLeft w:val="0"/>
                          <w:marRight w:val="0"/>
                          <w:marTop w:val="0"/>
                          <w:marBottom w:val="0"/>
                          <w:divBdr>
                            <w:top w:val="none" w:sz="0" w:space="0" w:color="auto"/>
                            <w:left w:val="none" w:sz="0" w:space="0" w:color="auto"/>
                            <w:bottom w:val="none" w:sz="0" w:space="0" w:color="auto"/>
                            <w:right w:val="none" w:sz="0" w:space="0" w:color="auto"/>
                          </w:divBdr>
                          <w:divsChild>
                            <w:div w:id="466239431">
                              <w:marLeft w:val="0"/>
                              <w:marRight w:val="0"/>
                              <w:marTop w:val="0"/>
                              <w:marBottom w:val="0"/>
                              <w:divBdr>
                                <w:top w:val="none" w:sz="0" w:space="0" w:color="auto"/>
                                <w:left w:val="none" w:sz="0" w:space="0" w:color="auto"/>
                                <w:bottom w:val="none" w:sz="0" w:space="0" w:color="auto"/>
                                <w:right w:val="none" w:sz="0" w:space="0" w:color="auto"/>
                              </w:divBdr>
                              <w:divsChild>
                                <w:div w:id="1632049700">
                                  <w:marLeft w:val="0"/>
                                  <w:marRight w:val="0"/>
                                  <w:marTop w:val="0"/>
                                  <w:marBottom w:val="0"/>
                                  <w:divBdr>
                                    <w:top w:val="none" w:sz="0" w:space="0" w:color="auto"/>
                                    <w:left w:val="none" w:sz="0" w:space="0" w:color="auto"/>
                                    <w:bottom w:val="none" w:sz="0" w:space="0" w:color="auto"/>
                                    <w:right w:val="none" w:sz="0" w:space="0" w:color="auto"/>
                                  </w:divBdr>
                                  <w:divsChild>
                                    <w:div w:id="848640678">
                                      <w:marLeft w:val="0"/>
                                      <w:marRight w:val="0"/>
                                      <w:marTop w:val="0"/>
                                      <w:marBottom w:val="0"/>
                                      <w:divBdr>
                                        <w:top w:val="none" w:sz="0" w:space="0" w:color="auto"/>
                                        <w:left w:val="none" w:sz="0" w:space="0" w:color="auto"/>
                                        <w:bottom w:val="none" w:sz="0" w:space="0" w:color="auto"/>
                                        <w:right w:val="none" w:sz="0" w:space="0" w:color="auto"/>
                                      </w:divBdr>
                                    </w:div>
                                  </w:divsChild>
                                </w:div>
                                <w:div w:id="801728413">
                                  <w:marLeft w:val="0"/>
                                  <w:marRight w:val="0"/>
                                  <w:marTop w:val="0"/>
                                  <w:marBottom w:val="0"/>
                                  <w:divBdr>
                                    <w:top w:val="none" w:sz="0" w:space="0" w:color="auto"/>
                                    <w:left w:val="none" w:sz="0" w:space="0" w:color="auto"/>
                                    <w:bottom w:val="none" w:sz="0" w:space="0" w:color="auto"/>
                                    <w:right w:val="none" w:sz="0" w:space="0" w:color="auto"/>
                                  </w:divBdr>
                                  <w:divsChild>
                                    <w:div w:id="1647660295">
                                      <w:marLeft w:val="0"/>
                                      <w:marRight w:val="0"/>
                                      <w:marTop w:val="0"/>
                                      <w:marBottom w:val="0"/>
                                      <w:divBdr>
                                        <w:top w:val="none" w:sz="0" w:space="0" w:color="auto"/>
                                        <w:left w:val="none" w:sz="0" w:space="0" w:color="auto"/>
                                        <w:bottom w:val="none" w:sz="0" w:space="0" w:color="auto"/>
                                        <w:right w:val="none" w:sz="0" w:space="0" w:color="auto"/>
                                      </w:divBdr>
                                    </w:div>
                                  </w:divsChild>
                                </w:div>
                                <w:div w:id="1411847480">
                                  <w:marLeft w:val="0"/>
                                  <w:marRight w:val="0"/>
                                  <w:marTop w:val="0"/>
                                  <w:marBottom w:val="0"/>
                                  <w:divBdr>
                                    <w:top w:val="none" w:sz="0" w:space="0" w:color="auto"/>
                                    <w:left w:val="none" w:sz="0" w:space="0" w:color="auto"/>
                                    <w:bottom w:val="none" w:sz="0" w:space="0" w:color="auto"/>
                                    <w:right w:val="none" w:sz="0" w:space="0" w:color="auto"/>
                                  </w:divBdr>
                                  <w:divsChild>
                                    <w:div w:id="51172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890565">
                              <w:marLeft w:val="0"/>
                              <w:marRight w:val="0"/>
                              <w:marTop w:val="0"/>
                              <w:marBottom w:val="0"/>
                              <w:divBdr>
                                <w:top w:val="none" w:sz="0" w:space="0" w:color="auto"/>
                                <w:left w:val="none" w:sz="0" w:space="0" w:color="auto"/>
                                <w:bottom w:val="none" w:sz="0" w:space="0" w:color="auto"/>
                                <w:right w:val="none" w:sz="0" w:space="0" w:color="auto"/>
                              </w:divBdr>
                              <w:divsChild>
                                <w:div w:id="1851139212">
                                  <w:marLeft w:val="0"/>
                                  <w:marRight w:val="0"/>
                                  <w:marTop w:val="0"/>
                                  <w:marBottom w:val="0"/>
                                  <w:divBdr>
                                    <w:top w:val="none" w:sz="0" w:space="0" w:color="auto"/>
                                    <w:left w:val="none" w:sz="0" w:space="0" w:color="auto"/>
                                    <w:bottom w:val="none" w:sz="0" w:space="0" w:color="auto"/>
                                    <w:right w:val="none" w:sz="0" w:space="0" w:color="auto"/>
                                  </w:divBdr>
                                  <w:divsChild>
                                    <w:div w:id="1155560979">
                                      <w:marLeft w:val="0"/>
                                      <w:marRight w:val="0"/>
                                      <w:marTop w:val="0"/>
                                      <w:marBottom w:val="0"/>
                                      <w:divBdr>
                                        <w:top w:val="none" w:sz="0" w:space="0" w:color="auto"/>
                                        <w:left w:val="none" w:sz="0" w:space="0" w:color="auto"/>
                                        <w:bottom w:val="none" w:sz="0" w:space="0" w:color="auto"/>
                                        <w:right w:val="none" w:sz="0" w:space="0" w:color="auto"/>
                                      </w:divBdr>
                                    </w:div>
                                  </w:divsChild>
                                </w:div>
                                <w:div w:id="879366100">
                                  <w:marLeft w:val="0"/>
                                  <w:marRight w:val="0"/>
                                  <w:marTop w:val="0"/>
                                  <w:marBottom w:val="0"/>
                                  <w:divBdr>
                                    <w:top w:val="none" w:sz="0" w:space="0" w:color="auto"/>
                                    <w:left w:val="none" w:sz="0" w:space="0" w:color="auto"/>
                                    <w:bottom w:val="none" w:sz="0" w:space="0" w:color="auto"/>
                                    <w:right w:val="none" w:sz="0" w:space="0" w:color="auto"/>
                                  </w:divBdr>
                                  <w:divsChild>
                                    <w:div w:id="269552780">
                                      <w:marLeft w:val="0"/>
                                      <w:marRight w:val="0"/>
                                      <w:marTop w:val="0"/>
                                      <w:marBottom w:val="0"/>
                                      <w:divBdr>
                                        <w:top w:val="none" w:sz="0" w:space="0" w:color="auto"/>
                                        <w:left w:val="none" w:sz="0" w:space="0" w:color="auto"/>
                                        <w:bottom w:val="none" w:sz="0" w:space="0" w:color="auto"/>
                                        <w:right w:val="none" w:sz="0" w:space="0" w:color="auto"/>
                                      </w:divBdr>
                                    </w:div>
                                  </w:divsChild>
                                </w:div>
                                <w:div w:id="209997585">
                                  <w:marLeft w:val="0"/>
                                  <w:marRight w:val="0"/>
                                  <w:marTop w:val="0"/>
                                  <w:marBottom w:val="0"/>
                                  <w:divBdr>
                                    <w:top w:val="none" w:sz="0" w:space="0" w:color="auto"/>
                                    <w:left w:val="none" w:sz="0" w:space="0" w:color="auto"/>
                                    <w:bottom w:val="none" w:sz="0" w:space="0" w:color="auto"/>
                                    <w:right w:val="none" w:sz="0" w:space="0" w:color="auto"/>
                                  </w:divBdr>
                                  <w:divsChild>
                                    <w:div w:id="118327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33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technology-42311533" TargetMode="External"/><Relationship Id="rId18" Type="http://schemas.openxmlformats.org/officeDocument/2006/relationships/hyperlink" Target="https://www.playstation.com/en-gb/get-help/help-library/my-account/parental-controls/ps4-parental-controls/" TargetMode="External"/><Relationship Id="rId26" Type="http://schemas.openxmlformats.org/officeDocument/2006/relationships/hyperlink" Target="https://support.google.com/googleplay/answer/9281767?hl=en-GB" TargetMode="External"/><Relationship Id="rId21" Type="http://schemas.openxmlformats.org/officeDocument/2006/relationships/hyperlink" Target="http://www.thekeysupport.com/safeguarding"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bigdeal.org.uk" TargetMode="External"/><Relationship Id="rId17" Type="http://schemas.openxmlformats.org/officeDocument/2006/relationships/hyperlink" Target="https://support.google.com/googleplay/answer/9281767?hl=en-GB" TargetMode="External"/><Relationship Id="rId25" Type="http://schemas.openxmlformats.org/officeDocument/2006/relationships/hyperlink" Target="https://support.apple.com/en-gb/HT201304"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upport.apple.com/en-gb/HT201304" TargetMode="External"/><Relationship Id="rId20" Type="http://schemas.openxmlformats.org/officeDocument/2006/relationships/hyperlink" Target="https://support.microsoft.com/en-us/account-billing/require-kids-to-ask-before-buying-from-the-microsoft-store-on-xbox-ffa7554b-8681-0080-9c78-47d02386ec79" TargetMode="External"/><Relationship Id="rId29" Type="http://schemas.openxmlformats.org/officeDocument/2006/relationships/hyperlink" Target="https://support.microsoft.com/en-us/account-billing/require-kids-to-ask-before-buying-from-the-microsoft-store-on-xbox-ffa7554b-8681-0080-9c78-47d02386ec7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ystation.com/en-gb/support/account/playstation-family-account-set-up/" TargetMode="External"/><Relationship Id="rId24" Type="http://schemas.openxmlformats.org/officeDocument/2006/relationships/hyperlink" Target="https://www.childrenscommissioner.gov.uk/publication/gaming-the-system/"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hildrenscommissioner.gov.uk/publication/gaming-the-system/" TargetMode="External"/><Relationship Id="rId23" Type="http://schemas.openxmlformats.org/officeDocument/2006/relationships/hyperlink" Target="https://www.gamblingcommission.gov.uk/public-and-players/guide/gambling-and-young-people" TargetMode="External"/><Relationship Id="rId28" Type="http://schemas.openxmlformats.org/officeDocument/2006/relationships/hyperlink" Target="https://www.playstation.com/en-gb/support/account/ps5-parental-controls-spending-limits/" TargetMode="External"/><Relationship Id="rId36" Type="http://schemas.openxmlformats.org/officeDocument/2006/relationships/footer" Target="footer3.xml"/><Relationship Id="rId10" Type="http://schemas.openxmlformats.org/officeDocument/2006/relationships/hyperlink" Target="http://family.microsoft.com/" TargetMode="External"/><Relationship Id="rId19" Type="http://schemas.openxmlformats.org/officeDocument/2006/relationships/hyperlink" Target="https://www.playstation.com/en-gb/support/account/ps5-parental-controls-spending-limits/"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upport.microsoft.com/en-gb/account-billing/getting-started-with-microsoft-family-safety-b6280c9d-38d7-82ff-0e4f-a6cb7e659344" TargetMode="External"/><Relationship Id="rId14" Type="http://schemas.openxmlformats.org/officeDocument/2006/relationships/hyperlink" Target="https://www.gamblingcommission.gov.uk/public-and-players/guide/gambling-and-young-people" TargetMode="External"/><Relationship Id="rId22" Type="http://schemas.openxmlformats.org/officeDocument/2006/relationships/hyperlink" Target="https://www.bbc.co.uk/news/technology-42311533" TargetMode="External"/><Relationship Id="rId27" Type="http://schemas.openxmlformats.org/officeDocument/2006/relationships/hyperlink" Target="https://www.playstation.com/en-gb/get-help/help-library/my-account/parental-controls/ps4-parental-controls/" TargetMode="External"/><Relationship Id="rId30" Type="http://schemas.openxmlformats.org/officeDocument/2006/relationships/hyperlink" Target="http://www.thekeysupport.com/safeguarding" TargetMode="External"/><Relationship Id="rId35" Type="http://schemas.openxmlformats.org/officeDocument/2006/relationships/header" Target="header3.xml"/><Relationship Id="rId8" Type="http://schemas.openxmlformats.org/officeDocument/2006/relationships/hyperlink" Target="https://www.gamblingcommission.gov.uk/public-and-players/complaints" TargetMode="Externa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3" Type="http://schemas.openxmlformats.org/officeDocument/2006/relationships/image" Target="media/image12.jpeg"/><Relationship Id="rId2" Type="http://schemas.openxmlformats.org/officeDocument/2006/relationships/hyperlink" Target="https://thekeysupport.com/terms-of-use" TargetMode="External"/><Relationship Id="rId1" Type="http://schemas.openxmlformats.org/officeDocument/2006/relationships/hyperlink" Target="https://safeguarding.thekeysupport.com/"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12.jpeg"/><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01D177EA-F411-42E5-8DFD-C9119B7C0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632</Words>
  <Characters>3606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4230</CharactersWithSpaces>
  <SharedDoc>false</SharedDoc>
  <HLinks>
    <vt:vector size="102" baseType="variant">
      <vt:variant>
        <vt:i4>3997745</vt:i4>
      </vt:variant>
      <vt:variant>
        <vt:i4>9</vt:i4>
      </vt:variant>
      <vt:variant>
        <vt:i4>0</vt:i4>
      </vt:variant>
      <vt:variant>
        <vt:i4>5</vt:i4>
      </vt:variant>
      <vt:variant>
        <vt:lpwstr>https://www.bigdeal.org.uk/</vt:lpwstr>
      </vt:variant>
      <vt:variant>
        <vt:lpwstr/>
      </vt:variant>
      <vt:variant>
        <vt:i4>7209012</vt:i4>
      </vt:variant>
      <vt:variant>
        <vt:i4>6</vt:i4>
      </vt:variant>
      <vt:variant>
        <vt:i4>0</vt:i4>
      </vt:variant>
      <vt:variant>
        <vt:i4>5</vt:i4>
      </vt:variant>
      <vt:variant>
        <vt:lpwstr>https://bit.ly/2Wk3Jer</vt:lpwstr>
      </vt:variant>
      <vt:variant>
        <vt:lpwstr/>
      </vt:variant>
      <vt:variant>
        <vt:i4>6946925</vt:i4>
      </vt:variant>
      <vt:variant>
        <vt:i4>3</vt:i4>
      </vt:variant>
      <vt:variant>
        <vt:i4>0</vt:i4>
      </vt:variant>
      <vt:variant>
        <vt:i4>5</vt:i4>
      </vt:variant>
      <vt:variant>
        <vt:lpwstr>https://bit.ly/2pnrPZI</vt:lpwstr>
      </vt:variant>
      <vt:variant>
        <vt:lpwstr/>
      </vt:variant>
      <vt:variant>
        <vt:i4>3145840</vt:i4>
      </vt:variant>
      <vt:variant>
        <vt:i4>0</vt:i4>
      </vt:variant>
      <vt:variant>
        <vt:i4>0</vt:i4>
      </vt:variant>
      <vt:variant>
        <vt:i4>5</vt:i4>
      </vt:variant>
      <vt:variant>
        <vt:lpwstr>https://bit.ly/2JnBtm7</vt:lpwstr>
      </vt:variant>
      <vt:variant>
        <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8257595</vt:i4>
      </vt:variant>
      <vt:variant>
        <vt:i4>0</vt:i4>
      </vt:variant>
      <vt:variant>
        <vt:i4>0</vt:i4>
      </vt:variant>
      <vt:variant>
        <vt:i4>5</vt:i4>
      </vt:variant>
      <vt:variant>
        <vt:lpwstr>https://safeguarding.thekeysupport.com/</vt:lpwstr>
      </vt:variant>
      <vt:variant>
        <vt:lpwstr/>
      </vt:variant>
      <vt:variant>
        <vt:i4>5242969</vt:i4>
      </vt:variant>
      <vt:variant>
        <vt:i4>27</vt:i4>
      </vt:variant>
      <vt:variant>
        <vt:i4>0</vt:i4>
      </vt:variant>
      <vt:variant>
        <vt:i4>5</vt:i4>
      </vt:variant>
      <vt:variant>
        <vt:lpwstr>http://www.thekeysupport.com/safeguarding</vt:lpwstr>
      </vt:variant>
      <vt:variant>
        <vt:lpwstr/>
      </vt:variant>
      <vt:variant>
        <vt:i4>1376341</vt:i4>
      </vt:variant>
      <vt:variant>
        <vt:i4>24</vt:i4>
      </vt:variant>
      <vt:variant>
        <vt:i4>0</vt:i4>
      </vt:variant>
      <vt:variant>
        <vt:i4>5</vt:i4>
      </vt:variant>
      <vt:variant>
        <vt:lpwstr>https://support.microsoft.com/en-us/account-billing/require-kids-to-ask-before-buying-from-the-microsoft-store-xbox-ffa7554b-8681-0080-9c78-47d02386ec79</vt:lpwstr>
      </vt:variant>
      <vt:variant>
        <vt:lpwstr/>
      </vt:variant>
      <vt:variant>
        <vt:i4>5832795</vt:i4>
      </vt:variant>
      <vt:variant>
        <vt:i4>21</vt:i4>
      </vt:variant>
      <vt:variant>
        <vt:i4>0</vt:i4>
      </vt:variant>
      <vt:variant>
        <vt:i4>5</vt:i4>
      </vt:variant>
      <vt:variant>
        <vt:lpwstr>https://www.playstation.com/en-gb/support/account/ps5-parental-controls-spending-limits/</vt:lpwstr>
      </vt:variant>
      <vt:variant>
        <vt:lpwstr/>
      </vt:variant>
      <vt:variant>
        <vt:i4>7733287</vt:i4>
      </vt:variant>
      <vt:variant>
        <vt:i4>18</vt:i4>
      </vt:variant>
      <vt:variant>
        <vt:i4>0</vt:i4>
      </vt:variant>
      <vt:variant>
        <vt:i4>5</vt:i4>
      </vt:variant>
      <vt:variant>
        <vt:lpwstr>https://www.playstation.com/en-gb/get-help/help-library/my-account/parental-controls/ps4-parental-controls/</vt:lpwstr>
      </vt:variant>
      <vt:variant>
        <vt:lpwstr/>
      </vt:variant>
      <vt:variant>
        <vt:i4>1048641</vt:i4>
      </vt:variant>
      <vt:variant>
        <vt:i4>15</vt:i4>
      </vt:variant>
      <vt:variant>
        <vt:i4>0</vt:i4>
      </vt:variant>
      <vt:variant>
        <vt:i4>5</vt:i4>
      </vt:variant>
      <vt:variant>
        <vt:lpwstr>https://support.google.com/googleplay/answer/1626831</vt:lpwstr>
      </vt:variant>
      <vt:variant>
        <vt:lpwstr/>
      </vt:variant>
      <vt:variant>
        <vt:i4>6226003</vt:i4>
      </vt:variant>
      <vt:variant>
        <vt:i4>12</vt:i4>
      </vt:variant>
      <vt:variant>
        <vt:i4>0</vt:i4>
      </vt:variant>
      <vt:variant>
        <vt:i4>5</vt:i4>
      </vt:variant>
      <vt:variant>
        <vt:lpwstr>https://support.apple.com/en-gb/HT201304</vt:lpwstr>
      </vt:variant>
      <vt:variant>
        <vt:lpwstr/>
      </vt:variant>
      <vt:variant>
        <vt:i4>3866658</vt:i4>
      </vt:variant>
      <vt:variant>
        <vt:i4>9</vt:i4>
      </vt:variant>
      <vt:variant>
        <vt:i4>0</vt:i4>
      </vt:variant>
      <vt:variant>
        <vt:i4>5</vt:i4>
      </vt:variant>
      <vt:variant>
        <vt:lpwstr>https://www.childrenscommissioner.gov.uk/publication/gaming-the-system/</vt:lpwstr>
      </vt:variant>
      <vt:variant>
        <vt:lpwstr/>
      </vt:variant>
      <vt:variant>
        <vt:i4>5308484</vt:i4>
      </vt:variant>
      <vt:variant>
        <vt:i4>6</vt:i4>
      </vt:variant>
      <vt:variant>
        <vt:i4>0</vt:i4>
      </vt:variant>
      <vt:variant>
        <vt:i4>5</vt:i4>
      </vt:variant>
      <vt:variant>
        <vt:lpwstr>https://www.gamblingcommission.gov.uk/public-and-players/guide/gambling-and-young-people</vt:lpwstr>
      </vt:variant>
      <vt:variant>
        <vt:lpwstr/>
      </vt:variant>
      <vt:variant>
        <vt:i4>7536748</vt:i4>
      </vt:variant>
      <vt:variant>
        <vt:i4>3</vt:i4>
      </vt:variant>
      <vt:variant>
        <vt:i4>0</vt:i4>
      </vt:variant>
      <vt:variant>
        <vt:i4>5</vt:i4>
      </vt:variant>
      <vt:variant>
        <vt:lpwstr>https://www.gamblingcommission.gov.uk/news-action-and-statistics/Statistics-and-research/Levels-of-participation-and-problem-gambling/Research-library.aspx</vt:lpwstr>
      </vt:variant>
      <vt:variant>
        <vt:lpwstr/>
      </vt:variant>
      <vt:variant>
        <vt:i4>8192032</vt:i4>
      </vt:variant>
      <vt:variant>
        <vt:i4>0</vt:i4>
      </vt:variant>
      <vt:variant>
        <vt:i4>0</vt:i4>
      </vt:variant>
      <vt:variant>
        <vt:i4>5</vt:i4>
      </vt:variant>
      <vt:variant>
        <vt:lpwstr>https://www.bbc.co.uk/news/technology-42311533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Alexis Harvey</cp:lastModifiedBy>
  <cp:revision>4</cp:revision>
  <cp:lastPrinted>2018-11-12T17:13:00Z</cp:lastPrinted>
  <dcterms:created xsi:type="dcterms:W3CDTF">2025-01-07T11:43:00Z</dcterms:created>
  <dcterms:modified xsi:type="dcterms:W3CDTF">2025-01-07T12:04:00Z</dcterms:modified>
</cp:coreProperties>
</file>